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Hi Steve,</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Please find attached Box label draft for </w:t>
      </w:r>
      <w:proofErr w:type="spellStart"/>
      <w:r w:rsidRPr="002E063E">
        <w:rPr>
          <w:rFonts w:ascii="Calibri" w:eastAsia="Times New Roman" w:hAnsi="Calibri" w:cs="Arial"/>
          <w:color w:val="262674"/>
          <w:lang w:val="en-US" w:eastAsia="en-GB"/>
        </w:rPr>
        <w:t>Datex</w:t>
      </w:r>
      <w:proofErr w:type="spellEnd"/>
      <w:r w:rsidRPr="002E063E">
        <w:rPr>
          <w:rFonts w:ascii="Calibri" w:eastAsia="Times New Roman" w:hAnsi="Calibri" w:cs="Arial"/>
          <w:color w:val="262674"/>
          <w:lang w:val="en-US" w:eastAsia="en-GB"/>
        </w:rPr>
        <w:t xml:space="preserve"> compatible SF4011VM sensor. It is updated as below proposed and I hope it can be used to satisfy the Czech inspectors.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Nevertheless the general proceeding regarding </w:t>
      </w:r>
      <w:proofErr w:type="spellStart"/>
      <w:r w:rsidRPr="002E063E">
        <w:rPr>
          <w:rFonts w:ascii="Calibri" w:eastAsia="Times New Roman" w:hAnsi="Calibri" w:cs="Arial"/>
          <w:color w:val="262674"/>
          <w:lang w:val="en-US" w:eastAsia="en-GB"/>
        </w:rPr>
        <w:t>Envisen</w:t>
      </w:r>
      <w:proofErr w:type="spellEnd"/>
      <w:r w:rsidRPr="002E063E">
        <w:rPr>
          <w:rFonts w:ascii="Calibri" w:eastAsia="Times New Roman" w:hAnsi="Calibri" w:cs="Arial"/>
          <w:color w:val="262674"/>
          <w:lang w:val="en-US" w:eastAsia="en-GB"/>
        </w:rPr>
        <w:t xml:space="preserve"> is not yet clarified.</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Do you need additional details regarding sensor labeling?</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Thanks, best regards,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Ralf</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Tahoma" w:eastAsia="Times New Roman" w:hAnsi="Tahoma" w:cs="Tahoma"/>
          <w:b/>
          <w:bCs/>
          <w:color w:val="222222"/>
          <w:sz w:val="20"/>
          <w:szCs w:val="20"/>
          <w:lang w:val="de-DE" w:eastAsia="en-GB"/>
        </w:rPr>
        <w:t>Von:</w:t>
      </w:r>
      <w:r w:rsidRPr="002E063E">
        <w:rPr>
          <w:rFonts w:ascii="Tahoma" w:eastAsia="Times New Roman" w:hAnsi="Tahoma" w:cs="Tahoma"/>
          <w:color w:val="222222"/>
          <w:sz w:val="20"/>
          <w:szCs w:val="20"/>
          <w:lang w:val="de-DE" w:eastAsia="en-GB"/>
        </w:rPr>
        <w:t> Dettweiler, Ralf </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Gesendet:</w:t>
      </w:r>
      <w:r w:rsidRPr="002E063E">
        <w:rPr>
          <w:rFonts w:ascii="Tahoma" w:eastAsia="Times New Roman" w:hAnsi="Tahoma" w:cs="Tahoma"/>
          <w:color w:val="222222"/>
          <w:sz w:val="20"/>
          <w:szCs w:val="20"/>
          <w:lang w:val="de-DE" w:eastAsia="en-GB"/>
        </w:rPr>
        <w:t> Dienstag, 4. April 2017 14:30</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An:</w:t>
      </w:r>
      <w:r w:rsidRPr="002E063E">
        <w:rPr>
          <w:rFonts w:ascii="Tahoma" w:eastAsia="Times New Roman" w:hAnsi="Tahoma" w:cs="Tahoma"/>
          <w:color w:val="222222"/>
          <w:sz w:val="20"/>
          <w:szCs w:val="20"/>
          <w:lang w:val="de-DE" w:eastAsia="en-GB"/>
        </w:rPr>
        <w:t> Steve Nixon</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Cc:</w:t>
      </w:r>
      <w:r w:rsidRPr="002E063E">
        <w:rPr>
          <w:rFonts w:ascii="Tahoma" w:eastAsia="Times New Roman" w:hAnsi="Tahoma" w:cs="Tahoma"/>
          <w:color w:val="222222"/>
          <w:sz w:val="20"/>
          <w:szCs w:val="20"/>
          <w:lang w:val="de-DE" w:eastAsia="en-GB"/>
        </w:rPr>
        <w:t> Lindner, Bernd; Wigger, D.</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Betreff:</w:t>
      </w:r>
      <w:r w:rsidRPr="002E063E">
        <w:rPr>
          <w:rFonts w:ascii="Tahoma" w:eastAsia="Times New Roman" w:hAnsi="Tahoma" w:cs="Tahoma"/>
          <w:color w:val="222222"/>
          <w:sz w:val="20"/>
          <w:szCs w:val="20"/>
          <w:lang w:val="de-DE" w:eastAsia="en-GB"/>
        </w:rPr>
        <w:t> AW: Finger clip SpO2 sensors - labelling &amp; IFU queries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de-DE" w:eastAsia="en-GB"/>
        </w:rPr>
        <w:t>Hi Steve,</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Please find my comments below. Nevertheless I have some concerns regarding 4000 series sensors manufactured by </w:t>
      </w:r>
      <w:proofErr w:type="spellStart"/>
      <w:r w:rsidRPr="002E063E">
        <w:rPr>
          <w:rFonts w:ascii="Calibri" w:eastAsia="Times New Roman" w:hAnsi="Calibri" w:cs="Arial"/>
          <w:color w:val="262674"/>
          <w:lang w:val="en-US" w:eastAsia="en-GB"/>
        </w:rPr>
        <w:t>Envisen</w:t>
      </w:r>
      <w:proofErr w:type="spellEnd"/>
      <w:r w:rsidRPr="002E063E">
        <w:rPr>
          <w:rFonts w:ascii="Calibri" w:eastAsia="Times New Roman" w:hAnsi="Calibri" w:cs="Arial"/>
          <w:color w:val="262674"/>
          <w:lang w:val="en-US" w:eastAsia="en-GB"/>
        </w:rPr>
        <w:t>.</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Based on received information from our notified body the agreed trading system is basically no longer tolerated and accepted:</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OEM </w:t>
      </w:r>
      <w:proofErr w:type="spellStart"/>
      <w:r w:rsidRPr="002E063E">
        <w:rPr>
          <w:rFonts w:ascii="Calibri" w:eastAsia="Times New Roman" w:hAnsi="Calibri" w:cs="Arial"/>
          <w:color w:val="262674"/>
          <w:lang w:val="en-US" w:eastAsia="en-GB"/>
        </w:rPr>
        <w:t>Envisen</w:t>
      </w:r>
      <w:proofErr w:type="spellEnd"/>
      <w:r w:rsidRPr="002E063E">
        <w:rPr>
          <w:rFonts w:ascii="Calibri" w:eastAsia="Times New Roman" w:hAnsi="Calibri" w:cs="Arial"/>
          <w:color w:val="262674"/>
          <w:lang w:val="en-US" w:eastAsia="en-GB"/>
        </w:rPr>
        <w:t> </w:t>
      </w:r>
      <w:r w:rsidRPr="002E063E">
        <w:rPr>
          <w:rFonts w:ascii="Wingdings" w:eastAsia="Times New Roman" w:hAnsi="Wingdings" w:cs="Arial"/>
          <w:color w:val="262674"/>
          <w:lang w:val="en-US" w:eastAsia="en-GB"/>
        </w:rPr>
        <w:t></w:t>
      </w:r>
      <w:r w:rsidRPr="002E063E">
        <w:rPr>
          <w:rFonts w:ascii="Calibri" w:eastAsia="Times New Roman" w:hAnsi="Calibri" w:cs="Arial"/>
          <w:color w:val="262674"/>
          <w:lang w:val="en-US" w:eastAsia="en-GB"/>
        </w:rPr>
        <w:t>              Sales to customer BPM </w:t>
      </w:r>
      <w:r w:rsidRPr="002E063E">
        <w:rPr>
          <w:rFonts w:ascii="Wingdings" w:eastAsia="Times New Roman" w:hAnsi="Wingdings" w:cs="Arial"/>
          <w:color w:val="262674"/>
          <w:lang w:val="en-US" w:eastAsia="en-GB"/>
        </w:rPr>
        <w:t></w:t>
      </w:r>
      <w:r w:rsidRPr="002E063E">
        <w:rPr>
          <w:rFonts w:ascii="Calibri" w:eastAsia="Times New Roman" w:hAnsi="Calibri" w:cs="Arial"/>
          <w:color w:val="262674"/>
          <w:lang w:val="en-US" w:eastAsia="en-GB"/>
        </w:rPr>
        <w:t xml:space="preserve">          Sales to customer </w:t>
      </w:r>
      <w:proofErr w:type="spellStart"/>
      <w:r w:rsidRPr="002E063E">
        <w:rPr>
          <w:rFonts w:ascii="Calibri" w:eastAsia="Times New Roman" w:hAnsi="Calibri" w:cs="Arial"/>
          <w:color w:val="262674"/>
          <w:lang w:val="en-US" w:eastAsia="en-GB"/>
        </w:rPr>
        <w:t>Viamed</w:t>
      </w:r>
      <w:proofErr w:type="spellEnd"/>
      <w:r w:rsidRPr="002E063E">
        <w:rPr>
          <w:rFonts w:ascii="Calibri" w:eastAsia="Times New Roman" w:hAnsi="Calibri" w:cs="Arial"/>
          <w:color w:val="262674"/>
          <w:lang w:val="en-US" w:eastAsia="en-GB"/>
        </w:rPr>
        <w:t xml:space="preserve"> as PLM (Private Label Manufacturer) with its own CE Mark</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On the other hand we found some gaps within </w:t>
      </w:r>
      <w:proofErr w:type="spellStart"/>
      <w:r w:rsidRPr="002E063E">
        <w:rPr>
          <w:rFonts w:ascii="Calibri" w:eastAsia="Times New Roman" w:hAnsi="Calibri" w:cs="Arial"/>
          <w:color w:val="262674"/>
          <w:lang w:val="en-US" w:eastAsia="en-GB"/>
        </w:rPr>
        <w:t>Envisen</w:t>
      </w:r>
      <w:proofErr w:type="spellEnd"/>
      <w:r w:rsidRPr="002E063E">
        <w:rPr>
          <w:rFonts w:ascii="Calibri" w:eastAsia="Times New Roman" w:hAnsi="Calibri" w:cs="Arial"/>
          <w:color w:val="262674"/>
          <w:lang w:val="en-US" w:eastAsia="en-GB"/>
        </w:rPr>
        <w:t xml:space="preserve"> development documents regarding accordance with European MDD (EMC tests, Safety tests, Clinical tests/evaluation, Usability tests/evaluation …). It means to find a new agreement regarding ‘Compatible Sensors’ in general between </w:t>
      </w:r>
      <w:proofErr w:type="spellStart"/>
      <w:r w:rsidRPr="002E063E">
        <w:rPr>
          <w:rFonts w:ascii="Calibri" w:eastAsia="Times New Roman" w:hAnsi="Calibri" w:cs="Arial"/>
          <w:color w:val="262674"/>
          <w:lang w:val="en-US" w:eastAsia="en-GB"/>
        </w:rPr>
        <w:t>Viamed</w:t>
      </w:r>
      <w:proofErr w:type="spellEnd"/>
      <w:r w:rsidRPr="002E063E">
        <w:rPr>
          <w:rFonts w:ascii="Calibri" w:eastAsia="Times New Roman" w:hAnsi="Calibri" w:cs="Arial"/>
          <w:color w:val="262674"/>
          <w:lang w:val="en-US" w:eastAsia="en-GB"/>
        </w:rPr>
        <w:t xml:space="preserve"> and </w:t>
      </w:r>
      <w:proofErr w:type="spellStart"/>
      <w:r w:rsidRPr="002E063E">
        <w:rPr>
          <w:rFonts w:ascii="Calibri" w:eastAsia="Times New Roman" w:hAnsi="Calibri" w:cs="Arial"/>
          <w:color w:val="262674"/>
          <w:lang w:val="en-US" w:eastAsia="en-GB"/>
        </w:rPr>
        <w:t>bluepoint</w:t>
      </w:r>
      <w:proofErr w:type="spellEnd"/>
      <w:r w:rsidRPr="002E063E">
        <w:rPr>
          <w:rFonts w:ascii="Calibri" w:eastAsia="Times New Roman" w:hAnsi="Calibri" w:cs="Arial"/>
          <w:color w:val="262674"/>
          <w:lang w:val="en-US" w:eastAsia="en-GB"/>
        </w:rPr>
        <w:t>.</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xml:space="preserve">I will make a draft for the needed finger sensor box label update soon (part number 0014605, </w:t>
      </w:r>
      <w:proofErr w:type="spellStart"/>
      <w:r w:rsidRPr="002E063E">
        <w:rPr>
          <w:rFonts w:ascii="Calibri" w:eastAsia="Times New Roman" w:hAnsi="Calibri" w:cs="Arial"/>
          <w:color w:val="262674"/>
          <w:lang w:val="en-US" w:eastAsia="en-GB"/>
        </w:rPr>
        <w:t>Datex</w:t>
      </w:r>
      <w:proofErr w:type="spellEnd"/>
      <w:r w:rsidRPr="002E063E">
        <w:rPr>
          <w:rFonts w:ascii="Calibri" w:eastAsia="Times New Roman" w:hAnsi="Calibri" w:cs="Arial"/>
          <w:color w:val="262674"/>
          <w:lang w:val="en-US" w:eastAsia="en-GB"/>
        </w:rPr>
        <w:t xml:space="preserve"> compatible) then transmit it to you for review.</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Which concerns, questions and proposals do you have?</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Regards,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Ralf</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Tahoma" w:eastAsia="Times New Roman" w:hAnsi="Tahoma" w:cs="Tahoma"/>
          <w:b/>
          <w:bCs/>
          <w:color w:val="222222"/>
          <w:sz w:val="20"/>
          <w:szCs w:val="20"/>
          <w:lang w:val="de-DE" w:eastAsia="en-GB"/>
        </w:rPr>
        <w:t>Von:</w:t>
      </w:r>
      <w:r w:rsidRPr="002E063E">
        <w:rPr>
          <w:rFonts w:ascii="Tahoma" w:eastAsia="Times New Roman" w:hAnsi="Tahoma" w:cs="Tahoma"/>
          <w:color w:val="222222"/>
          <w:sz w:val="20"/>
          <w:szCs w:val="20"/>
          <w:lang w:val="de-DE" w:eastAsia="en-GB"/>
        </w:rPr>
        <w:t> </w:t>
      </w:r>
      <w:hyperlink r:id="rId4" w:tgtFrame="_blank" w:history="1">
        <w:r w:rsidRPr="002E063E">
          <w:rPr>
            <w:rFonts w:ascii="Tahoma" w:eastAsia="Times New Roman" w:hAnsi="Tahoma" w:cs="Tahoma"/>
            <w:color w:val="1155CC"/>
            <w:sz w:val="20"/>
            <w:szCs w:val="20"/>
            <w:u w:val="single"/>
            <w:lang w:val="de-DE" w:eastAsia="en-GB"/>
          </w:rPr>
          <w:t>steve.nixon.viamed@googlemail.com</w:t>
        </w:r>
      </w:hyperlink>
      <w:r w:rsidRPr="002E063E">
        <w:rPr>
          <w:rFonts w:ascii="Tahoma" w:eastAsia="Times New Roman" w:hAnsi="Tahoma" w:cs="Tahoma"/>
          <w:color w:val="222222"/>
          <w:sz w:val="20"/>
          <w:szCs w:val="20"/>
          <w:lang w:val="de-DE" w:eastAsia="en-GB"/>
        </w:rPr>
        <w:t> [</w:t>
      </w:r>
      <w:hyperlink r:id="rId5" w:tgtFrame="_blank" w:history="1">
        <w:r w:rsidRPr="002E063E">
          <w:rPr>
            <w:rFonts w:ascii="Tahoma" w:eastAsia="Times New Roman" w:hAnsi="Tahoma" w:cs="Tahoma"/>
            <w:color w:val="1155CC"/>
            <w:sz w:val="20"/>
            <w:szCs w:val="20"/>
            <w:u w:val="single"/>
            <w:lang w:val="de-DE" w:eastAsia="en-GB"/>
          </w:rPr>
          <w:t>mailto:steve.nixon.viamed@googlemail.com</w:t>
        </w:r>
      </w:hyperlink>
      <w:r w:rsidRPr="002E063E">
        <w:rPr>
          <w:rFonts w:ascii="Tahoma" w:eastAsia="Times New Roman" w:hAnsi="Tahoma" w:cs="Tahoma"/>
          <w:color w:val="222222"/>
          <w:sz w:val="20"/>
          <w:szCs w:val="20"/>
          <w:lang w:val="de-DE" w:eastAsia="en-GB"/>
        </w:rPr>
        <w:t>] </w:t>
      </w:r>
      <w:r w:rsidRPr="002E063E">
        <w:rPr>
          <w:rFonts w:ascii="Tahoma" w:eastAsia="Times New Roman" w:hAnsi="Tahoma" w:cs="Tahoma"/>
          <w:b/>
          <w:bCs/>
          <w:color w:val="222222"/>
          <w:sz w:val="20"/>
          <w:szCs w:val="20"/>
          <w:lang w:val="de-DE" w:eastAsia="en-GB"/>
        </w:rPr>
        <w:t>Im Auftrag von </w:t>
      </w:r>
      <w:r w:rsidRPr="002E063E">
        <w:rPr>
          <w:rFonts w:ascii="Tahoma" w:eastAsia="Times New Roman" w:hAnsi="Tahoma" w:cs="Tahoma"/>
          <w:color w:val="222222"/>
          <w:sz w:val="20"/>
          <w:szCs w:val="20"/>
          <w:lang w:val="de-DE" w:eastAsia="en-GB"/>
        </w:rPr>
        <w:t>Steve Nixon</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Gesendet:</w:t>
      </w:r>
      <w:r w:rsidRPr="002E063E">
        <w:rPr>
          <w:rFonts w:ascii="Tahoma" w:eastAsia="Times New Roman" w:hAnsi="Tahoma" w:cs="Tahoma"/>
          <w:color w:val="222222"/>
          <w:sz w:val="20"/>
          <w:szCs w:val="20"/>
          <w:lang w:val="de-DE" w:eastAsia="en-GB"/>
        </w:rPr>
        <w:t> Dienstag, 28. März 2017 18:44</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An:</w:t>
      </w:r>
      <w:r w:rsidRPr="002E063E">
        <w:rPr>
          <w:rFonts w:ascii="Tahoma" w:eastAsia="Times New Roman" w:hAnsi="Tahoma" w:cs="Tahoma"/>
          <w:color w:val="222222"/>
          <w:sz w:val="20"/>
          <w:szCs w:val="20"/>
          <w:lang w:val="de-DE" w:eastAsia="en-GB"/>
        </w:rPr>
        <w:t> Dettweiler, Ralf</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Cc:</w:t>
      </w:r>
      <w:r w:rsidRPr="002E063E">
        <w:rPr>
          <w:rFonts w:ascii="Tahoma" w:eastAsia="Times New Roman" w:hAnsi="Tahoma" w:cs="Tahoma"/>
          <w:color w:val="222222"/>
          <w:sz w:val="20"/>
          <w:szCs w:val="20"/>
          <w:lang w:val="de-DE" w:eastAsia="en-GB"/>
        </w:rPr>
        <w:t> Lindner, Bernd</w:t>
      </w:r>
      <w:r w:rsidRPr="002E063E">
        <w:rPr>
          <w:rFonts w:ascii="Tahoma" w:eastAsia="Times New Roman" w:hAnsi="Tahoma" w:cs="Tahoma"/>
          <w:color w:val="222222"/>
          <w:sz w:val="20"/>
          <w:szCs w:val="20"/>
          <w:lang w:val="de-DE" w:eastAsia="en-GB"/>
        </w:rPr>
        <w:br/>
      </w:r>
      <w:r w:rsidRPr="002E063E">
        <w:rPr>
          <w:rFonts w:ascii="Tahoma" w:eastAsia="Times New Roman" w:hAnsi="Tahoma" w:cs="Tahoma"/>
          <w:b/>
          <w:bCs/>
          <w:color w:val="222222"/>
          <w:sz w:val="20"/>
          <w:szCs w:val="20"/>
          <w:lang w:val="de-DE" w:eastAsia="en-GB"/>
        </w:rPr>
        <w:t>Betreff:</w:t>
      </w:r>
      <w:r w:rsidRPr="002E063E">
        <w:rPr>
          <w:rFonts w:ascii="Tahoma" w:eastAsia="Times New Roman" w:hAnsi="Tahoma" w:cs="Tahoma"/>
          <w:color w:val="222222"/>
          <w:sz w:val="20"/>
          <w:szCs w:val="20"/>
          <w:lang w:val="de-DE" w:eastAsia="en-GB"/>
        </w:rPr>
        <w:t> Finger clip SpO2 sensors - labelling &amp; IFU queries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lastRenderedPageBreak/>
        <w:t>Hi, I know we have discussed the labelling and instructions relating to pulse oximetry sensors before, but we have had two recent sets of customer raised queries. I believe that we previously resolved the differences/errors with the silicone sensors, but we need to catch up with the finger clip sensors.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The first is trivial and relates to the ‘no latex’ symbol. As far as we are aware there is an official ‘contains latex symbol’ but there isn’t an official one for ‘does not contain latex’. Therefore, we either need to remove it or explain what the symbol means in the IFU.</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RD:         The symbol should be removed from all box labels.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de-DE" w:eastAsia="en-GB"/>
        </w:rPr>
        <w:t>The second set of queries follows an inspection by the SUKL in the Czech Republic. </w:t>
      </w:r>
      <w:r w:rsidRPr="002E063E">
        <w:rPr>
          <w:rFonts w:ascii="Arial" w:eastAsia="Times New Roman" w:hAnsi="Arial" w:cs="Arial"/>
          <w:color w:val="000000"/>
          <w:sz w:val="19"/>
          <w:szCs w:val="19"/>
          <w:lang w:val="de-DE" w:eastAsia="en-GB"/>
        </w:rPr>
        <w:t>They reviewed one of our 4000 Series finger sensors, part number 0014605. </w:t>
      </w:r>
      <w:r w:rsidRPr="002E063E">
        <w:rPr>
          <w:rFonts w:ascii="Arial" w:eastAsia="Times New Roman" w:hAnsi="Arial" w:cs="Arial"/>
          <w:color w:val="222222"/>
          <w:sz w:val="19"/>
          <w:szCs w:val="19"/>
          <w:lang w:val="de-DE" w:eastAsia="en-GB"/>
        </w:rPr>
        <w:br/>
      </w:r>
      <w:r w:rsidRPr="002E063E">
        <w:rPr>
          <w:rFonts w:ascii="Arial" w:eastAsia="Times New Roman" w:hAnsi="Arial" w:cs="Arial"/>
          <w:color w:val="222222"/>
          <w:sz w:val="19"/>
          <w:szCs w:val="19"/>
          <w:lang w:val="de-DE" w:eastAsia="en-GB"/>
        </w:rPr>
        <w:br/>
        <w:t>During the inspection, they found the following.</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de-DE" w:eastAsia="en-GB"/>
        </w:rPr>
        <w:t> </w:t>
      </w:r>
      <w:r w:rsidRPr="002E063E">
        <w:rPr>
          <w:rFonts w:ascii="Arial" w:eastAsia="Times New Roman" w:hAnsi="Arial" w:cs="Arial"/>
          <w:color w:val="000000"/>
          <w:sz w:val="19"/>
          <w:szCs w:val="19"/>
          <w:lang w:val="de-DE" w:eastAsia="en-GB"/>
        </w:rPr>
        <w:br/>
        <w:t>1. Missing name of manufacturer on product packaging label. On the rear label, we have our address, but Viamed Ltd. is missing from the address.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 xml:space="preserve">RD:         Correct, </w:t>
      </w:r>
      <w:proofErr w:type="spellStart"/>
      <w:r w:rsidRPr="002E063E">
        <w:rPr>
          <w:rFonts w:ascii="Calibri" w:eastAsia="Times New Roman" w:hAnsi="Calibri" w:cs="Arial"/>
          <w:b/>
          <w:bCs/>
          <w:color w:val="00B0F0"/>
          <w:lang w:val="en-US" w:eastAsia="en-GB"/>
        </w:rPr>
        <w:t>Viamed</w:t>
      </w:r>
      <w:proofErr w:type="spellEnd"/>
      <w:r w:rsidRPr="002E063E">
        <w:rPr>
          <w:rFonts w:ascii="Calibri" w:eastAsia="Times New Roman" w:hAnsi="Calibri" w:cs="Arial"/>
          <w:b/>
          <w:bCs/>
          <w:color w:val="00B0F0"/>
          <w:lang w:val="en-US" w:eastAsia="en-GB"/>
        </w:rPr>
        <w:t xml:space="preserve"> Ltd. has to be added to the manufacturer address on the box label.</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en-US" w:eastAsia="en-GB"/>
        </w:rPr>
        <w:t xml:space="preserve">2. Humidity symbol on product packaging label is not in accordance with the </w:t>
      </w:r>
      <w:proofErr w:type="spellStart"/>
      <w:r w:rsidRPr="002E063E">
        <w:rPr>
          <w:rFonts w:ascii="Arial" w:eastAsia="Times New Roman" w:hAnsi="Arial" w:cs="Arial"/>
          <w:color w:val="000000"/>
          <w:sz w:val="19"/>
          <w:szCs w:val="19"/>
          <w:lang w:val="en-US" w:eastAsia="en-GB"/>
        </w:rPr>
        <w:t>harmonised</w:t>
      </w:r>
      <w:proofErr w:type="spellEnd"/>
      <w:r w:rsidRPr="002E063E">
        <w:rPr>
          <w:rFonts w:ascii="Arial" w:eastAsia="Times New Roman" w:hAnsi="Arial" w:cs="Arial"/>
          <w:color w:val="000000"/>
          <w:sz w:val="19"/>
          <w:szCs w:val="19"/>
          <w:lang w:val="en-US" w:eastAsia="en-GB"/>
        </w:rPr>
        <w:t xml:space="preserve"> standards.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en-US" w:eastAsia="en-GB"/>
        </w:rPr>
        <w:t>They are saying that we should either use the harmonized symbol or if we insist on using a non-harmonized symbol, we should explain the meaning in the IFU.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RD:         Correct, the symbol should be updated</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br/>
        <w:t>3. Temperature ‘underneath the roof’ symbol on product packaging label is not in accordance with the harmonized standards.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en-US" w:eastAsia="en-GB"/>
        </w:rPr>
        <w:t>Again, they are saying we should either use the harmonized symbol or if we insist on using a non-harmonized symbol, we should explain the meaning in the IFU.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RD:         Correct, the symbol with roof should be removed; the symbol Temperature limitation should be updated</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62674"/>
          <w:sz w:val="19"/>
          <w:szCs w:val="19"/>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color w:val="262674"/>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4. Instructions for use have different environmental limit values when compared to the product packaging labelling: </w:t>
      </w:r>
      <w:r w:rsidRPr="002E063E">
        <w:rPr>
          <w:rFonts w:ascii="Arial" w:eastAsia="Times New Roman" w:hAnsi="Arial" w:cs="Arial"/>
          <w:color w:val="222222"/>
          <w:sz w:val="19"/>
          <w:szCs w:val="19"/>
          <w:lang w:val="en-US" w:eastAsia="en-GB"/>
        </w:rPr>
        <w:br/>
        <w:t>Operating temperature: 10-40C </w:t>
      </w:r>
      <w:r w:rsidRPr="002E063E">
        <w:rPr>
          <w:rFonts w:ascii="Arial" w:eastAsia="Times New Roman" w:hAnsi="Arial" w:cs="Arial"/>
          <w:color w:val="222222"/>
          <w:sz w:val="19"/>
          <w:szCs w:val="19"/>
          <w:lang w:val="en-US" w:eastAsia="en-GB"/>
        </w:rPr>
        <w:br/>
        <w:t>Storage and transportation: 0-50C </w:t>
      </w:r>
      <w:r w:rsidRPr="002E063E">
        <w:rPr>
          <w:rFonts w:ascii="Arial" w:eastAsia="Times New Roman" w:hAnsi="Arial" w:cs="Arial"/>
          <w:color w:val="222222"/>
          <w:sz w:val="19"/>
          <w:szCs w:val="19"/>
          <w:lang w:val="en-US" w:eastAsia="en-GB"/>
        </w:rPr>
        <w:br/>
        <w:t>Relative humidity: 0-75% non-condensing</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en-US" w:eastAsia="en-GB"/>
        </w:rPr>
        <w:t>They are correct, we have checked examples from our existing stock.</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RD:         Correct, IFU version 4.3 should be updated:     Operating temperature limitation: 5–40°C; Storage temperature limitation: -20–70°C; Relative humidity limitation: 15–95%</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en-US" w:eastAsia="en-GB"/>
        </w:rPr>
        <w:t>The customer needs to reply to the Czech inspection team within 30 days. </w:t>
      </w:r>
      <w:r w:rsidRPr="002E063E">
        <w:rPr>
          <w:rFonts w:ascii="Arial" w:eastAsia="Times New Roman" w:hAnsi="Arial" w:cs="Arial"/>
          <w:color w:val="000000"/>
          <w:sz w:val="19"/>
          <w:szCs w:val="19"/>
          <w:lang w:val="de-DE" w:eastAsia="en-GB"/>
        </w:rPr>
        <w:t>We suggest that we (Bluepoint/Viamed) correct the artwork for the labelling/IFU and we will send them replacement labels and IFU.</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de-DE"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de-DE" w:eastAsia="en-GB"/>
        </w:rPr>
        <w:t>P.S.</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000000"/>
          <w:sz w:val="19"/>
          <w:szCs w:val="19"/>
          <w:lang w:val="de-DE" w:eastAsia="en-GB"/>
        </w:rPr>
        <w:br/>
      </w:r>
      <w:r w:rsidRPr="002E063E">
        <w:rPr>
          <w:rFonts w:ascii="Arial" w:eastAsia="Times New Roman" w:hAnsi="Arial" w:cs="Arial"/>
          <w:color w:val="222222"/>
          <w:sz w:val="19"/>
          <w:szCs w:val="19"/>
          <w:lang w:val="de-DE" w:eastAsia="en-GB"/>
        </w:rPr>
        <w:t>From checking our stock, we also notice that packaging sleeves on many of the sensors have now resumed to having the ‘Made in Germany’ logo and flag on the front of the sleeve. Does this conflict with Viamed being in the UK and our address is next to the factory symbol?</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Calibri" w:eastAsia="Times New Roman" w:hAnsi="Calibri" w:cs="Arial"/>
          <w:b/>
          <w:bCs/>
          <w:color w:val="00B0F0"/>
          <w:lang w:val="en-US" w:eastAsia="en-GB"/>
        </w:rPr>
        <w:t xml:space="preserve">RD:         Made in Germany logo application is correct for </w:t>
      </w:r>
      <w:proofErr w:type="spellStart"/>
      <w:r w:rsidRPr="002E063E">
        <w:rPr>
          <w:rFonts w:ascii="Calibri" w:eastAsia="Times New Roman" w:hAnsi="Calibri" w:cs="Arial"/>
          <w:b/>
          <w:bCs/>
          <w:color w:val="00B0F0"/>
          <w:lang w:val="en-US" w:eastAsia="en-GB"/>
        </w:rPr>
        <w:t>SoftCap</w:t>
      </w:r>
      <w:proofErr w:type="spellEnd"/>
      <w:r w:rsidRPr="002E063E">
        <w:rPr>
          <w:rFonts w:ascii="Calibri" w:eastAsia="Times New Roman" w:hAnsi="Calibri" w:cs="Arial"/>
          <w:b/>
          <w:bCs/>
          <w:color w:val="00B0F0"/>
          <w:lang w:val="en-US" w:eastAsia="en-GB"/>
        </w:rPr>
        <w:t xml:space="preserve"> and </w:t>
      </w:r>
      <w:proofErr w:type="spellStart"/>
      <w:r w:rsidRPr="002E063E">
        <w:rPr>
          <w:rFonts w:ascii="Calibri" w:eastAsia="Times New Roman" w:hAnsi="Calibri" w:cs="Arial"/>
          <w:b/>
          <w:bCs/>
          <w:color w:val="00B0F0"/>
          <w:lang w:val="en-US" w:eastAsia="en-GB"/>
        </w:rPr>
        <w:t>SoftWrap</w:t>
      </w:r>
      <w:proofErr w:type="spellEnd"/>
      <w:r w:rsidRPr="002E063E">
        <w:rPr>
          <w:rFonts w:ascii="Calibri" w:eastAsia="Times New Roman" w:hAnsi="Calibri" w:cs="Arial"/>
          <w:b/>
          <w:bCs/>
          <w:color w:val="00B0F0"/>
          <w:lang w:val="en-US" w:eastAsia="en-GB"/>
        </w:rPr>
        <w:t xml:space="preserve"> sensor design. It is in accordance with European customs regulations which are valid for all of us. Please double check if other sensors are affected.</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Steve</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 </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Steve Nixon</w:t>
      </w:r>
    </w:p>
    <w:p w:rsidR="002E063E" w:rsidRPr="002E063E" w:rsidRDefault="002E063E" w:rsidP="002E063E">
      <w:pPr>
        <w:shd w:val="clear" w:color="auto" w:fill="FFFFFF"/>
        <w:spacing w:after="0" w:line="240" w:lineRule="auto"/>
        <w:rPr>
          <w:rFonts w:ascii="Arial" w:eastAsia="Times New Roman" w:hAnsi="Arial" w:cs="Arial"/>
          <w:color w:val="222222"/>
          <w:sz w:val="19"/>
          <w:szCs w:val="19"/>
          <w:lang w:val="de-DE" w:eastAsia="en-GB"/>
        </w:rPr>
      </w:pPr>
      <w:r w:rsidRPr="002E063E">
        <w:rPr>
          <w:rFonts w:ascii="Arial" w:eastAsia="Times New Roman" w:hAnsi="Arial" w:cs="Arial"/>
          <w:color w:val="222222"/>
          <w:sz w:val="19"/>
          <w:szCs w:val="19"/>
          <w:lang w:val="en-US" w:eastAsia="en-GB"/>
        </w:rPr>
        <w:t xml:space="preserve">Director - </w:t>
      </w:r>
      <w:proofErr w:type="spellStart"/>
      <w:r w:rsidRPr="002E063E">
        <w:rPr>
          <w:rFonts w:ascii="Arial" w:eastAsia="Times New Roman" w:hAnsi="Arial" w:cs="Arial"/>
          <w:color w:val="222222"/>
          <w:sz w:val="19"/>
          <w:szCs w:val="19"/>
          <w:lang w:val="en-US" w:eastAsia="en-GB"/>
        </w:rPr>
        <w:t>Viamed</w:t>
      </w:r>
      <w:proofErr w:type="spellEnd"/>
      <w:r w:rsidRPr="002E063E">
        <w:rPr>
          <w:rFonts w:ascii="Arial" w:eastAsia="Times New Roman" w:hAnsi="Arial" w:cs="Arial"/>
          <w:color w:val="222222"/>
          <w:sz w:val="19"/>
          <w:szCs w:val="19"/>
          <w:lang w:val="en-US" w:eastAsia="en-GB"/>
        </w:rPr>
        <w:t xml:space="preserve"> Ltd.</w:t>
      </w:r>
    </w:p>
    <w:p w:rsidR="00B649BD" w:rsidRDefault="00B649BD">
      <w:bookmarkStart w:id="0" w:name="_GoBack"/>
      <w:bookmarkEnd w:id="0"/>
    </w:p>
    <w:sectPr w:rsidR="00B64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3E"/>
    <w:rsid w:val="002E063E"/>
    <w:rsid w:val="007F0C05"/>
    <w:rsid w:val="00B6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84919-9430-4F1B-A390-19F5BBDA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063E"/>
  </w:style>
  <w:style w:type="character" w:styleId="Hyperlink">
    <w:name w:val="Hyperlink"/>
    <w:basedOn w:val="DefaultParagraphFont"/>
    <w:uiPriority w:val="99"/>
    <w:semiHidden/>
    <w:unhideWhenUsed/>
    <w:rsid w:val="002E063E"/>
    <w:rPr>
      <w:color w:val="0000FF"/>
      <w:u w:val="single"/>
    </w:rPr>
  </w:style>
  <w:style w:type="character" w:customStyle="1" w:styleId="m-6328481077047016731gmail-apple-converted-space">
    <w:name w:val="m_-6328481077047016731gmail-apple-converted-space"/>
    <w:basedOn w:val="DefaultParagraphFont"/>
    <w:rsid w:val="002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02055">
      <w:bodyDiv w:val="1"/>
      <w:marLeft w:val="0"/>
      <w:marRight w:val="0"/>
      <w:marTop w:val="0"/>
      <w:marBottom w:val="0"/>
      <w:divBdr>
        <w:top w:val="none" w:sz="0" w:space="0" w:color="auto"/>
        <w:left w:val="none" w:sz="0" w:space="0" w:color="auto"/>
        <w:bottom w:val="none" w:sz="0" w:space="0" w:color="auto"/>
        <w:right w:val="none" w:sz="0" w:space="0" w:color="auto"/>
      </w:divBdr>
      <w:divsChild>
        <w:div w:id="172837690">
          <w:marLeft w:val="0"/>
          <w:marRight w:val="225"/>
          <w:marTop w:val="75"/>
          <w:marBottom w:val="0"/>
          <w:divBdr>
            <w:top w:val="none" w:sz="0" w:space="0" w:color="auto"/>
            <w:left w:val="none" w:sz="0" w:space="0" w:color="auto"/>
            <w:bottom w:val="none" w:sz="0" w:space="0" w:color="auto"/>
            <w:right w:val="none" w:sz="0" w:space="0" w:color="auto"/>
          </w:divBdr>
          <w:divsChild>
            <w:div w:id="1250311092">
              <w:marLeft w:val="0"/>
              <w:marRight w:val="0"/>
              <w:marTop w:val="0"/>
              <w:marBottom w:val="0"/>
              <w:divBdr>
                <w:top w:val="none" w:sz="0" w:space="0" w:color="auto"/>
                <w:left w:val="none" w:sz="0" w:space="0" w:color="auto"/>
                <w:bottom w:val="none" w:sz="0" w:space="0" w:color="auto"/>
                <w:right w:val="none" w:sz="0" w:space="0" w:color="auto"/>
              </w:divBdr>
              <w:divsChild>
                <w:div w:id="1231692484">
                  <w:marLeft w:val="0"/>
                  <w:marRight w:val="0"/>
                  <w:marTop w:val="0"/>
                  <w:marBottom w:val="0"/>
                  <w:divBdr>
                    <w:top w:val="none" w:sz="0" w:space="0" w:color="auto"/>
                    <w:left w:val="none" w:sz="0" w:space="0" w:color="auto"/>
                    <w:bottom w:val="none" w:sz="0" w:space="0" w:color="auto"/>
                    <w:right w:val="none" w:sz="0" w:space="0" w:color="auto"/>
                  </w:divBdr>
                  <w:divsChild>
                    <w:div w:id="152264355">
                      <w:marLeft w:val="0"/>
                      <w:marRight w:val="0"/>
                      <w:marTop w:val="0"/>
                      <w:marBottom w:val="0"/>
                      <w:divBdr>
                        <w:top w:val="none" w:sz="0" w:space="0" w:color="auto"/>
                        <w:left w:val="none" w:sz="0" w:space="0" w:color="auto"/>
                        <w:bottom w:val="none" w:sz="0" w:space="0" w:color="auto"/>
                        <w:right w:val="none" w:sz="0" w:space="0" w:color="auto"/>
                      </w:divBdr>
                      <w:divsChild>
                        <w:div w:id="716856434">
                          <w:marLeft w:val="0"/>
                          <w:marRight w:val="0"/>
                          <w:marTop w:val="0"/>
                          <w:marBottom w:val="0"/>
                          <w:divBdr>
                            <w:top w:val="none" w:sz="0" w:space="0" w:color="auto"/>
                            <w:left w:val="none" w:sz="0" w:space="0" w:color="auto"/>
                            <w:bottom w:val="none" w:sz="0" w:space="0" w:color="auto"/>
                            <w:right w:val="none" w:sz="0" w:space="0" w:color="auto"/>
                          </w:divBdr>
                          <w:divsChild>
                            <w:div w:id="1822114008">
                              <w:marLeft w:val="0"/>
                              <w:marRight w:val="0"/>
                              <w:marTop w:val="0"/>
                              <w:marBottom w:val="0"/>
                              <w:divBdr>
                                <w:top w:val="single" w:sz="8" w:space="3" w:color="B5C4DF"/>
                                <w:left w:val="none" w:sz="0" w:space="0" w:color="auto"/>
                                <w:bottom w:val="none" w:sz="0" w:space="0" w:color="auto"/>
                                <w:right w:val="none" w:sz="0" w:space="0" w:color="auto"/>
                              </w:divBdr>
                            </w:div>
                          </w:divsChild>
                        </w:div>
                        <w:div w:id="1960261299">
                          <w:marLeft w:val="0"/>
                          <w:marRight w:val="0"/>
                          <w:marTop w:val="0"/>
                          <w:marBottom w:val="0"/>
                          <w:divBdr>
                            <w:top w:val="none" w:sz="0" w:space="0" w:color="auto"/>
                            <w:left w:val="none" w:sz="0" w:space="0" w:color="auto"/>
                            <w:bottom w:val="none" w:sz="0" w:space="0" w:color="auto"/>
                            <w:right w:val="none" w:sz="0" w:space="0" w:color="auto"/>
                          </w:divBdr>
                          <w:divsChild>
                            <w:div w:id="332992061">
                              <w:marLeft w:val="0"/>
                              <w:marRight w:val="0"/>
                              <w:marTop w:val="0"/>
                              <w:marBottom w:val="0"/>
                              <w:divBdr>
                                <w:top w:val="none" w:sz="0" w:space="0" w:color="auto"/>
                                <w:left w:val="none" w:sz="0" w:space="0" w:color="auto"/>
                                <w:bottom w:val="none" w:sz="0" w:space="0" w:color="auto"/>
                                <w:right w:val="none" w:sz="0" w:space="0" w:color="auto"/>
                              </w:divBdr>
                            </w:div>
                            <w:div w:id="1019428057">
                              <w:marLeft w:val="0"/>
                              <w:marRight w:val="0"/>
                              <w:marTop w:val="0"/>
                              <w:marBottom w:val="0"/>
                              <w:divBdr>
                                <w:top w:val="none" w:sz="0" w:space="0" w:color="auto"/>
                                <w:left w:val="none" w:sz="0" w:space="0" w:color="auto"/>
                                <w:bottom w:val="none" w:sz="0" w:space="0" w:color="auto"/>
                                <w:right w:val="none" w:sz="0" w:space="0" w:color="auto"/>
                              </w:divBdr>
                              <w:divsChild>
                                <w:div w:id="1318613320">
                                  <w:marLeft w:val="0"/>
                                  <w:marRight w:val="0"/>
                                  <w:marTop w:val="0"/>
                                  <w:marBottom w:val="0"/>
                                  <w:divBdr>
                                    <w:top w:val="none" w:sz="0" w:space="0" w:color="auto"/>
                                    <w:left w:val="none" w:sz="0" w:space="0" w:color="auto"/>
                                    <w:bottom w:val="none" w:sz="0" w:space="0" w:color="auto"/>
                                    <w:right w:val="none" w:sz="0" w:space="0" w:color="auto"/>
                                  </w:divBdr>
                                </w:div>
                                <w:div w:id="176509295">
                                  <w:marLeft w:val="0"/>
                                  <w:marRight w:val="0"/>
                                  <w:marTop w:val="0"/>
                                  <w:marBottom w:val="0"/>
                                  <w:divBdr>
                                    <w:top w:val="none" w:sz="0" w:space="0" w:color="auto"/>
                                    <w:left w:val="none" w:sz="0" w:space="0" w:color="auto"/>
                                    <w:bottom w:val="none" w:sz="0" w:space="0" w:color="auto"/>
                                    <w:right w:val="none" w:sz="0" w:space="0" w:color="auto"/>
                                  </w:divBdr>
                                </w:div>
                                <w:div w:id="585848713">
                                  <w:marLeft w:val="0"/>
                                  <w:marRight w:val="0"/>
                                  <w:marTop w:val="0"/>
                                  <w:marBottom w:val="0"/>
                                  <w:divBdr>
                                    <w:top w:val="none" w:sz="0" w:space="0" w:color="auto"/>
                                    <w:left w:val="none" w:sz="0" w:space="0" w:color="auto"/>
                                    <w:bottom w:val="none" w:sz="0" w:space="0" w:color="auto"/>
                                    <w:right w:val="none" w:sz="0" w:space="0" w:color="auto"/>
                                  </w:divBdr>
                                </w:div>
                                <w:div w:id="1180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nixon.viamed@googlemail.com" TargetMode="External"/><Relationship Id="rId4" Type="http://schemas.openxmlformats.org/officeDocument/2006/relationships/hyperlink" Target="mailto:steve.nixon.viamed@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1</cp:revision>
  <dcterms:created xsi:type="dcterms:W3CDTF">2017-04-25T17:14:00Z</dcterms:created>
  <dcterms:modified xsi:type="dcterms:W3CDTF">2017-04-25T17:15:00Z</dcterms:modified>
</cp:coreProperties>
</file>