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6A34" w:rsidRDefault="00876A34">
      <w:r>
        <w:rPr>
          <w:rFonts w:cs="Arial"/>
          <w:b/>
          <w:noProof/>
          <w:color w:val="5F497A"/>
          <w:sz w:val="40"/>
          <w:szCs w:val="40"/>
        </w:rPr>
        <w:drawing>
          <wp:anchor distT="0" distB="0" distL="114300" distR="114300" simplePos="0" relativeHeight="251659264" behindDoc="0" locked="0" layoutInCell="1" allowOverlap="1" wp14:anchorId="5B4CE8F2" wp14:editId="3091847A">
            <wp:simplePos x="0" y="0"/>
            <wp:positionH relativeFrom="margin">
              <wp:align>center</wp:align>
            </wp:positionH>
            <wp:positionV relativeFrom="margin">
              <wp:posOffset>-514350</wp:posOffset>
            </wp:positionV>
            <wp:extent cx="1405890" cy="1149985"/>
            <wp:effectExtent l="0" t="0" r="381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5890" cy="1149985"/>
                    </a:xfrm>
                    <a:prstGeom prst="rect">
                      <a:avLst/>
                    </a:prstGeom>
                    <a:noFill/>
                  </pic:spPr>
                </pic:pic>
              </a:graphicData>
            </a:graphic>
            <wp14:sizeRelH relativeFrom="page">
              <wp14:pctWidth>0</wp14:pctWidth>
            </wp14:sizeRelH>
            <wp14:sizeRelV relativeFrom="page">
              <wp14:pctHeight>0</wp14:pctHeight>
            </wp14:sizeRelV>
          </wp:anchor>
        </w:drawing>
      </w:r>
    </w:p>
    <w:p w:rsidR="00876A34" w:rsidRDefault="00876A34"/>
    <w:p w:rsidR="00876A34" w:rsidRDefault="00876A34"/>
    <w:p w:rsidR="00876A34" w:rsidRDefault="00876A34"/>
    <w:p w:rsidR="00876A34" w:rsidRDefault="00876A34"/>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
        <w:gridCol w:w="9322"/>
      </w:tblGrid>
      <w:tr w:rsidR="00876A34" w:rsidRPr="00B20D2B" w:rsidTr="00876A34">
        <w:trPr>
          <w:trHeight w:val="445"/>
          <w:jc w:val="center"/>
        </w:trPr>
        <w:tc>
          <w:tcPr>
            <w:tcW w:w="9356" w:type="dxa"/>
            <w:gridSpan w:val="2"/>
            <w:shd w:val="clear" w:color="auto" w:fill="262626" w:themeFill="text1" w:themeFillTint="D9"/>
          </w:tcPr>
          <w:p w:rsidR="00876A34" w:rsidRPr="00B20D2B" w:rsidRDefault="00876A34" w:rsidP="00122757">
            <w:pPr>
              <w:spacing w:before="100" w:beforeAutospacing="1" w:after="100" w:afterAutospacing="1"/>
              <w:rPr>
                <w:rFonts w:asciiTheme="minorHAnsi" w:hAnsiTheme="minorHAnsi" w:cs="Arial"/>
                <w:b/>
                <w:sz w:val="32"/>
                <w:szCs w:val="28"/>
                <w:lang w:eastAsia="en-US"/>
              </w:rPr>
            </w:pPr>
            <w:r w:rsidRPr="00B20D2B">
              <w:rPr>
                <w:rFonts w:asciiTheme="minorHAnsi" w:hAnsiTheme="minorHAnsi" w:cs="Arial"/>
                <w:b/>
                <w:sz w:val="32"/>
                <w:szCs w:val="28"/>
                <w:lang w:eastAsia="en-US"/>
              </w:rPr>
              <w:t>SBRI Healthcare</w:t>
            </w:r>
            <w:r>
              <w:rPr>
                <w:rFonts w:asciiTheme="minorHAnsi" w:hAnsiTheme="minorHAnsi" w:cs="Arial"/>
                <w:b/>
                <w:sz w:val="32"/>
                <w:szCs w:val="28"/>
                <w:lang w:eastAsia="en-US"/>
              </w:rPr>
              <w:t xml:space="preserve"> Interim </w:t>
            </w:r>
            <w:r w:rsidRPr="00B20D2B">
              <w:rPr>
                <w:rFonts w:asciiTheme="minorHAnsi" w:hAnsiTheme="minorHAnsi" w:cs="Arial"/>
                <w:b/>
                <w:sz w:val="32"/>
                <w:szCs w:val="28"/>
                <w:lang w:eastAsia="en-US"/>
              </w:rPr>
              <w:t>Phase 1 Report Form</w:t>
            </w:r>
          </w:p>
        </w:tc>
      </w:tr>
      <w:tr w:rsidR="00876A34" w:rsidRPr="00B20D2B" w:rsidTr="00876A34">
        <w:trPr>
          <w:trHeight w:val="12044"/>
          <w:jc w:val="center"/>
        </w:trPr>
        <w:tc>
          <w:tcPr>
            <w:tcW w:w="9356" w:type="dxa"/>
            <w:gridSpan w:val="2"/>
          </w:tcPr>
          <w:p w:rsidR="00876A34" w:rsidRPr="00B20D2B" w:rsidRDefault="00876A34" w:rsidP="00122757">
            <w:pPr>
              <w:spacing w:after="240"/>
              <w:jc w:val="both"/>
              <w:rPr>
                <w:rFonts w:asciiTheme="minorHAnsi" w:hAnsiTheme="minorHAnsi" w:cs="Arial"/>
                <w:szCs w:val="22"/>
                <w:lang w:eastAsia="en-US"/>
              </w:rPr>
            </w:pPr>
            <w:r w:rsidRPr="00B20D2B">
              <w:rPr>
                <w:rFonts w:asciiTheme="minorHAnsi" w:hAnsiTheme="minorHAnsi" w:cs="Arial"/>
                <w:szCs w:val="22"/>
                <w:lang w:eastAsia="en-US"/>
              </w:rPr>
              <w:t xml:space="preserve">This report must be </w:t>
            </w:r>
            <w:r w:rsidRPr="000B5A2C">
              <w:rPr>
                <w:rFonts w:asciiTheme="minorHAnsi" w:hAnsiTheme="minorHAnsi" w:cs="Arial"/>
                <w:szCs w:val="22"/>
                <w:u w:val="single"/>
                <w:lang w:eastAsia="en-US"/>
              </w:rPr>
              <w:t xml:space="preserve">received </w:t>
            </w:r>
            <w:r>
              <w:rPr>
                <w:rFonts w:asciiTheme="minorHAnsi" w:hAnsiTheme="minorHAnsi" w:cs="Arial"/>
                <w:szCs w:val="22"/>
                <w:u w:val="single"/>
                <w:lang w:eastAsia="en-US"/>
              </w:rPr>
              <w:t>5 working days after the end of a SBRI Healthcare’s Phase 1 project’s first quarter, as defined in the project’s Phase 1 contract.</w:t>
            </w:r>
            <w:r>
              <w:rPr>
                <w:rFonts w:asciiTheme="minorHAnsi" w:hAnsiTheme="minorHAnsi" w:cs="Arial"/>
                <w:b/>
                <w:szCs w:val="22"/>
                <w:lang w:eastAsia="en-US"/>
              </w:rPr>
              <w:t xml:space="preserve"> </w:t>
            </w:r>
            <w:r>
              <w:rPr>
                <w:rFonts w:asciiTheme="minorHAnsi" w:hAnsiTheme="minorHAnsi" w:cs="Arial"/>
                <w:szCs w:val="22"/>
                <w:lang w:eastAsia="en-US"/>
              </w:rPr>
              <w:t xml:space="preserve">The report should be uploaded onto SBRI Healthcare’s </w:t>
            </w:r>
            <w:r w:rsidR="00CC2F10">
              <w:rPr>
                <w:rFonts w:asciiTheme="minorHAnsi" w:hAnsiTheme="minorHAnsi" w:cs="Arial"/>
                <w:szCs w:val="22"/>
                <w:lang w:eastAsia="en-US"/>
              </w:rPr>
              <w:t>Fluid Review</w:t>
            </w:r>
            <w:r>
              <w:rPr>
                <w:rFonts w:asciiTheme="minorHAnsi" w:hAnsiTheme="minorHAnsi" w:cs="Arial"/>
                <w:szCs w:val="22"/>
                <w:lang w:eastAsia="en-US"/>
              </w:rPr>
              <w:t xml:space="preserve"> site, using the dedicated Task available for this report.</w:t>
            </w:r>
          </w:p>
          <w:p w:rsidR="00876A34" w:rsidRPr="00B20D2B" w:rsidRDefault="00876A34" w:rsidP="00122757">
            <w:pPr>
              <w:spacing w:after="240"/>
              <w:ind w:left="357" w:hanging="357"/>
              <w:jc w:val="both"/>
              <w:rPr>
                <w:rFonts w:asciiTheme="minorHAnsi" w:hAnsiTheme="minorHAnsi" w:cs="Arial"/>
                <w:szCs w:val="22"/>
                <w:lang w:eastAsia="en-US"/>
              </w:rPr>
            </w:pPr>
            <w:r w:rsidRPr="00B20D2B">
              <w:rPr>
                <w:rFonts w:asciiTheme="minorHAnsi" w:hAnsiTheme="minorHAnsi" w:cs="Arial"/>
                <w:szCs w:val="22"/>
                <w:lang w:eastAsia="en-US"/>
              </w:rPr>
              <w:t xml:space="preserve">The aims of this document are: </w:t>
            </w:r>
          </w:p>
          <w:p w:rsidR="00876A34" w:rsidRPr="00B20D2B" w:rsidRDefault="00876A34" w:rsidP="00122757">
            <w:pPr>
              <w:numPr>
                <w:ilvl w:val="0"/>
                <w:numId w:val="1"/>
              </w:numPr>
              <w:spacing w:after="120" w:line="23" w:lineRule="atLeast"/>
              <w:ind w:left="714" w:hanging="357"/>
              <w:contextualSpacing/>
              <w:jc w:val="both"/>
              <w:rPr>
                <w:rFonts w:asciiTheme="minorHAnsi" w:hAnsiTheme="minorHAnsi" w:cs="Arial"/>
                <w:szCs w:val="22"/>
                <w:lang w:eastAsia="en-US"/>
              </w:rPr>
            </w:pPr>
            <w:r w:rsidRPr="00B20D2B">
              <w:rPr>
                <w:rFonts w:asciiTheme="minorHAnsi" w:hAnsiTheme="minorHAnsi" w:cs="Arial"/>
                <w:szCs w:val="22"/>
                <w:lang w:eastAsia="en-US"/>
              </w:rPr>
              <w:t xml:space="preserve">To report on the work undertaken, its success in meeting the project’s objectives and to provide information that may be used </w:t>
            </w:r>
            <w:r>
              <w:rPr>
                <w:rFonts w:asciiTheme="minorHAnsi" w:hAnsiTheme="minorHAnsi" w:cs="Arial"/>
                <w:szCs w:val="22"/>
                <w:lang w:eastAsia="en-US"/>
              </w:rPr>
              <w:t>by the SBRI Healthcare team in</w:t>
            </w:r>
            <w:r w:rsidRPr="00B20D2B">
              <w:rPr>
                <w:rFonts w:asciiTheme="minorHAnsi" w:hAnsiTheme="minorHAnsi" w:cs="Arial"/>
                <w:szCs w:val="22"/>
                <w:lang w:eastAsia="en-US"/>
              </w:rPr>
              <w:t xml:space="preserve"> the assessment of </w:t>
            </w:r>
            <w:r>
              <w:rPr>
                <w:rFonts w:asciiTheme="minorHAnsi" w:hAnsiTheme="minorHAnsi" w:cs="Arial"/>
                <w:szCs w:val="22"/>
                <w:lang w:eastAsia="en-US"/>
              </w:rPr>
              <w:t>the project’s progress; and</w:t>
            </w:r>
          </w:p>
          <w:p w:rsidR="00876A34" w:rsidRDefault="00876A34" w:rsidP="00122757">
            <w:pPr>
              <w:numPr>
                <w:ilvl w:val="0"/>
                <w:numId w:val="1"/>
              </w:numPr>
              <w:spacing w:after="120" w:line="23" w:lineRule="atLeast"/>
              <w:ind w:left="714" w:hanging="357"/>
              <w:contextualSpacing/>
              <w:jc w:val="both"/>
              <w:rPr>
                <w:rFonts w:asciiTheme="minorHAnsi" w:hAnsiTheme="minorHAnsi" w:cs="Arial"/>
                <w:szCs w:val="22"/>
                <w:lang w:eastAsia="en-US"/>
              </w:rPr>
            </w:pPr>
            <w:r w:rsidRPr="00B20D2B">
              <w:rPr>
                <w:rFonts w:asciiTheme="minorHAnsi" w:hAnsiTheme="minorHAnsi" w:cs="Arial"/>
                <w:szCs w:val="22"/>
                <w:lang w:eastAsia="en-US"/>
              </w:rPr>
              <w:t>To explain expenditure</w:t>
            </w:r>
            <w:r>
              <w:rPr>
                <w:rFonts w:asciiTheme="minorHAnsi" w:hAnsiTheme="minorHAnsi" w:cs="Arial"/>
                <w:szCs w:val="22"/>
                <w:lang w:eastAsia="en-US"/>
              </w:rPr>
              <w:t>.</w:t>
            </w:r>
          </w:p>
          <w:p w:rsidR="00876A34" w:rsidRDefault="00876A34" w:rsidP="00122757">
            <w:pPr>
              <w:spacing w:after="120" w:line="23" w:lineRule="atLeast"/>
              <w:ind w:left="714"/>
              <w:contextualSpacing/>
              <w:jc w:val="both"/>
              <w:rPr>
                <w:rFonts w:asciiTheme="minorHAnsi" w:hAnsiTheme="minorHAnsi" w:cs="Arial"/>
                <w:szCs w:val="22"/>
                <w:lang w:eastAsia="en-US"/>
              </w:rPr>
            </w:pPr>
          </w:p>
          <w:p w:rsidR="00876A34" w:rsidRPr="00B20D2B" w:rsidRDefault="00876A34" w:rsidP="00122757">
            <w:pPr>
              <w:spacing w:after="120" w:line="23" w:lineRule="atLeast"/>
              <w:contextualSpacing/>
              <w:jc w:val="both"/>
              <w:rPr>
                <w:rFonts w:asciiTheme="minorHAnsi" w:hAnsiTheme="minorHAnsi" w:cs="Arial"/>
                <w:szCs w:val="22"/>
                <w:lang w:eastAsia="en-US"/>
              </w:rPr>
            </w:pPr>
            <w:r>
              <w:rPr>
                <w:rFonts w:asciiTheme="minorHAnsi" w:hAnsiTheme="minorHAnsi" w:cs="Arial"/>
                <w:szCs w:val="22"/>
                <w:lang w:eastAsia="en-US"/>
              </w:rPr>
              <w:t xml:space="preserve">Please note that the information supplied by </w:t>
            </w:r>
            <w:r w:rsidRPr="005136F1">
              <w:rPr>
                <w:rFonts w:asciiTheme="minorHAnsi" w:hAnsiTheme="minorHAnsi" w:cs="Arial"/>
                <w:szCs w:val="22"/>
                <w:lang w:eastAsia="en-US"/>
              </w:rPr>
              <w:t xml:space="preserve">the project </w:t>
            </w:r>
            <w:r>
              <w:rPr>
                <w:rFonts w:asciiTheme="minorHAnsi" w:hAnsiTheme="minorHAnsi" w:cs="Arial"/>
                <w:szCs w:val="22"/>
                <w:lang w:eastAsia="en-US"/>
              </w:rPr>
              <w:t xml:space="preserve">in this document will be used by SBRI Healthcare to understand performance against the contracted milestones and financial management.  </w:t>
            </w:r>
          </w:p>
          <w:p w:rsidR="00876A34" w:rsidRPr="00B20D2B" w:rsidRDefault="00876A34" w:rsidP="00122757">
            <w:pPr>
              <w:spacing w:after="120" w:line="23" w:lineRule="atLeast"/>
              <w:ind w:left="720"/>
              <w:contextualSpacing/>
              <w:jc w:val="both"/>
              <w:rPr>
                <w:rFonts w:asciiTheme="minorHAnsi" w:hAnsiTheme="minorHAnsi" w:cs="Arial"/>
                <w:szCs w:val="22"/>
                <w:lang w:eastAsia="en-US"/>
              </w:rPr>
            </w:pPr>
          </w:p>
          <w:p w:rsidR="00876A34" w:rsidRPr="00B20D2B" w:rsidRDefault="00876A34" w:rsidP="00122757">
            <w:pPr>
              <w:spacing w:after="240"/>
              <w:jc w:val="both"/>
              <w:rPr>
                <w:rFonts w:asciiTheme="minorHAnsi" w:hAnsiTheme="minorHAnsi" w:cs="Arial"/>
                <w:szCs w:val="22"/>
                <w:lang w:eastAsia="en-US"/>
              </w:rPr>
            </w:pPr>
            <w:r w:rsidRPr="00B20D2B">
              <w:rPr>
                <w:rFonts w:asciiTheme="minorHAnsi" w:hAnsiTheme="minorHAnsi" w:cs="Arial"/>
                <w:szCs w:val="22"/>
                <w:lang w:eastAsia="en-US"/>
              </w:rPr>
              <w:t>The report should be completed by the lead contractor, with input from any sub-contractors or project partners if appropriate. When describing technical solutions, please regard your audience as being someone familiar with the field, but not an expert in the technology. Please also explain in the report the meaning of all the acronyms used and avoid the extensive use of technical jargon.</w:t>
            </w:r>
          </w:p>
          <w:p w:rsidR="00876A34" w:rsidRDefault="00876A34" w:rsidP="00122757">
            <w:pPr>
              <w:spacing w:after="240"/>
              <w:jc w:val="both"/>
              <w:rPr>
                <w:rFonts w:asciiTheme="minorHAnsi" w:hAnsiTheme="minorHAnsi" w:cs="Arial"/>
                <w:szCs w:val="22"/>
                <w:lang w:eastAsia="en-US"/>
              </w:rPr>
            </w:pPr>
            <w:r w:rsidRPr="00E86230">
              <w:rPr>
                <w:rFonts w:asciiTheme="minorHAnsi" w:hAnsiTheme="minorHAnsi" w:cs="Arial"/>
                <w:szCs w:val="22"/>
                <w:lang w:eastAsia="en-US"/>
              </w:rPr>
              <w:t xml:space="preserve">Diagrams or pictures may be added, however be sure to keep the </w:t>
            </w:r>
            <w:r w:rsidRPr="00E86230">
              <w:rPr>
                <w:rFonts w:asciiTheme="minorHAnsi" w:hAnsiTheme="minorHAnsi" w:cs="Arial"/>
                <w:szCs w:val="22"/>
                <w:u w:val="single"/>
                <w:lang w:eastAsia="en-US"/>
              </w:rPr>
              <w:t xml:space="preserve">maximum number of pages to </w:t>
            </w:r>
            <w:r>
              <w:rPr>
                <w:rFonts w:asciiTheme="minorHAnsi" w:hAnsiTheme="minorHAnsi" w:cs="Arial"/>
                <w:szCs w:val="22"/>
                <w:u w:val="single"/>
                <w:lang w:eastAsia="en-US"/>
              </w:rPr>
              <w:t>22</w:t>
            </w:r>
            <w:r w:rsidRPr="00E86230">
              <w:rPr>
                <w:rFonts w:asciiTheme="minorHAnsi" w:hAnsiTheme="minorHAnsi" w:cs="Arial"/>
                <w:szCs w:val="22"/>
                <w:u w:val="single"/>
                <w:lang w:eastAsia="en-US"/>
              </w:rPr>
              <w:t xml:space="preserve"> sides of A4 in Arial 10pts minimum font size</w:t>
            </w:r>
            <w:r w:rsidRPr="00E86230">
              <w:rPr>
                <w:rFonts w:asciiTheme="minorHAnsi" w:hAnsiTheme="minorHAnsi" w:cs="Arial"/>
                <w:szCs w:val="22"/>
                <w:lang w:eastAsia="en-US"/>
              </w:rPr>
              <w:t xml:space="preserve">. </w:t>
            </w:r>
          </w:p>
          <w:p w:rsidR="00876A34" w:rsidRDefault="00876A34" w:rsidP="00122757">
            <w:pPr>
              <w:spacing w:after="240"/>
              <w:jc w:val="both"/>
              <w:rPr>
                <w:rFonts w:asciiTheme="minorHAnsi" w:hAnsiTheme="minorHAnsi" w:cs="Arial"/>
                <w:szCs w:val="22"/>
                <w:lang w:eastAsia="en-US"/>
              </w:rPr>
            </w:pPr>
            <w:r>
              <w:rPr>
                <w:rFonts w:asciiTheme="minorHAnsi" w:hAnsiTheme="minorHAnsi" w:cs="Arial"/>
                <w:szCs w:val="22"/>
                <w:lang w:eastAsia="en-US"/>
              </w:rPr>
              <w:t xml:space="preserve">Please note that </w:t>
            </w:r>
            <w:r w:rsidRPr="00CD2FD3">
              <w:rPr>
                <w:rFonts w:asciiTheme="minorHAnsi" w:hAnsiTheme="minorHAnsi" w:cs="Arial"/>
                <w:szCs w:val="22"/>
                <w:u w:val="single"/>
                <w:lang w:eastAsia="en-US"/>
              </w:rPr>
              <w:t xml:space="preserve">questions </w:t>
            </w:r>
            <w:r>
              <w:rPr>
                <w:rFonts w:asciiTheme="minorHAnsi" w:hAnsiTheme="minorHAnsi" w:cs="Arial"/>
                <w:szCs w:val="22"/>
                <w:u w:val="single"/>
                <w:lang w:eastAsia="en-US"/>
              </w:rPr>
              <w:t>10</w:t>
            </w:r>
            <w:r w:rsidRPr="00CD2FD3">
              <w:rPr>
                <w:rFonts w:asciiTheme="minorHAnsi" w:hAnsiTheme="minorHAnsi" w:cs="Arial"/>
                <w:szCs w:val="22"/>
                <w:u w:val="single"/>
                <w:lang w:eastAsia="en-US"/>
              </w:rPr>
              <w:t xml:space="preserve"> to 1</w:t>
            </w:r>
            <w:r>
              <w:rPr>
                <w:rFonts w:asciiTheme="minorHAnsi" w:hAnsiTheme="minorHAnsi" w:cs="Arial"/>
                <w:szCs w:val="22"/>
                <w:u w:val="single"/>
                <w:lang w:eastAsia="en-US"/>
              </w:rPr>
              <w:t>8</w:t>
            </w:r>
            <w:r w:rsidRPr="00CD2FD3">
              <w:rPr>
                <w:rFonts w:asciiTheme="minorHAnsi" w:hAnsiTheme="minorHAnsi" w:cs="Arial"/>
                <w:szCs w:val="22"/>
                <w:u w:val="single"/>
                <w:lang w:eastAsia="en-US"/>
              </w:rPr>
              <w:t xml:space="preserve"> </w:t>
            </w:r>
            <w:r>
              <w:rPr>
                <w:rFonts w:asciiTheme="minorHAnsi" w:hAnsiTheme="minorHAnsi" w:cs="Arial"/>
                <w:szCs w:val="22"/>
                <w:lang w:eastAsia="en-US"/>
              </w:rPr>
              <w:t xml:space="preserve">relate to the commercial development and health economics of the product(s) under development. The lead contractor is asked to answer these questions in line with their expectation of the direction of the project and it is appreciated that such understanding will develop during the term of the SBRI Healthcare Phase 1 contract. As SBRI Healthcare has already received information from the project for a number of these aspects from the project’s SBRI Healthcare application form, please do </w:t>
            </w:r>
            <w:r w:rsidRPr="00CD2FD3">
              <w:rPr>
                <w:rFonts w:asciiTheme="minorHAnsi" w:hAnsiTheme="minorHAnsi" w:cs="Arial"/>
                <w:szCs w:val="22"/>
                <w:u w:val="single"/>
                <w:lang w:eastAsia="en-US"/>
              </w:rPr>
              <w:t>not</w:t>
            </w:r>
            <w:r>
              <w:rPr>
                <w:rFonts w:asciiTheme="minorHAnsi" w:hAnsiTheme="minorHAnsi" w:cs="Arial"/>
                <w:szCs w:val="22"/>
                <w:lang w:eastAsia="en-US"/>
              </w:rPr>
              <w:t xml:space="preserve"> replicate such information but instead provide further detail to highlight the project’s evolving understanding in these areas. </w:t>
            </w:r>
          </w:p>
          <w:p w:rsidR="00876A34" w:rsidRDefault="00876A34" w:rsidP="00122757">
            <w:pPr>
              <w:spacing w:after="240"/>
              <w:jc w:val="both"/>
              <w:rPr>
                <w:rFonts w:asciiTheme="minorHAnsi" w:hAnsiTheme="minorHAnsi" w:cs="Arial"/>
                <w:szCs w:val="22"/>
                <w:lang w:eastAsia="en-US"/>
              </w:rPr>
            </w:pPr>
            <w:r w:rsidRPr="00E86230">
              <w:rPr>
                <w:rFonts w:asciiTheme="minorHAnsi" w:hAnsiTheme="minorHAnsi" w:cs="Arial"/>
                <w:szCs w:val="22"/>
                <w:u w:val="single"/>
                <w:lang w:eastAsia="en-US"/>
              </w:rPr>
              <w:t>The authors are allowed to edit</w:t>
            </w:r>
            <w:r w:rsidRPr="00E86230">
              <w:rPr>
                <w:rFonts w:asciiTheme="minorHAnsi" w:hAnsiTheme="minorHAnsi" w:cs="Arial"/>
                <w:szCs w:val="22"/>
                <w:lang w:eastAsia="en-US"/>
              </w:rPr>
              <w:t xml:space="preserve"> the format and size of all the cells and tables in this form to better fit the text </w:t>
            </w:r>
            <w:r>
              <w:rPr>
                <w:rFonts w:asciiTheme="minorHAnsi" w:hAnsiTheme="minorHAnsi" w:cs="Arial"/>
                <w:szCs w:val="22"/>
                <w:lang w:eastAsia="en-US"/>
              </w:rPr>
              <w:t>for</w:t>
            </w:r>
            <w:r w:rsidRPr="00E86230">
              <w:rPr>
                <w:rFonts w:asciiTheme="minorHAnsi" w:hAnsiTheme="minorHAnsi" w:cs="Arial"/>
                <w:szCs w:val="22"/>
                <w:lang w:eastAsia="en-US"/>
              </w:rPr>
              <w:t xml:space="preserve"> each section. Namely, the authors are allowed to expand or reduce the size of the cells, paste new cells or extra pages, etc. However please do not exceed the maximum number of </w:t>
            </w:r>
            <w:r>
              <w:rPr>
                <w:rFonts w:asciiTheme="minorHAnsi" w:hAnsiTheme="minorHAnsi" w:cs="Arial"/>
                <w:szCs w:val="22"/>
                <w:lang w:eastAsia="en-US"/>
              </w:rPr>
              <w:t>22</w:t>
            </w:r>
            <w:r w:rsidRPr="00E86230">
              <w:rPr>
                <w:rFonts w:asciiTheme="minorHAnsi" w:hAnsiTheme="minorHAnsi" w:cs="Arial"/>
                <w:szCs w:val="22"/>
                <w:lang w:eastAsia="en-US"/>
              </w:rPr>
              <w:t xml:space="preserve"> pages for the complete form. </w:t>
            </w:r>
            <w:r>
              <w:rPr>
                <w:rFonts w:asciiTheme="minorHAnsi" w:hAnsiTheme="minorHAnsi" w:cs="Arial"/>
                <w:szCs w:val="22"/>
                <w:lang w:eastAsia="en-US"/>
              </w:rPr>
              <w:t>Word limits are provided only as a guide to maximum expected length of responses. If a question is felt to be inapplicable to your project, please indicate this with ‘N/A’.</w:t>
            </w:r>
          </w:p>
          <w:p w:rsidR="00876A34" w:rsidRDefault="00876A34" w:rsidP="00122757">
            <w:pPr>
              <w:spacing w:after="240"/>
              <w:jc w:val="both"/>
              <w:rPr>
                <w:rFonts w:asciiTheme="minorHAnsi" w:hAnsiTheme="minorHAnsi" w:cs="Arial"/>
                <w:szCs w:val="22"/>
                <w:lang w:eastAsia="en-US"/>
              </w:rPr>
            </w:pPr>
            <w:r w:rsidRPr="00B20D2B">
              <w:rPr>
                <w:rFonts w:asciiTheme="minorHAnsi" w:hAnsiTheme="minorHAnsi" w:cs="Arial"/>
                <w:szCs w:val="22"/>
                <w:lang w:eastAsia="en-US"/>
              </w:rPr>
              <w:t xml:space="preserve">For enquiries, please contact </w:t>
            </w:r>
            <w:r>
              <w:rPr>
                <w:rFonts w:asciiTheme="minorHAnsi" w:hAnsiTheme="minorHAnsi" w:cs="Arial"/>
                <w:szCs w:val="22"/>
                <w:lang w:eastAsia="en-US"/>
              </w:rPr>
              <w:t>the SBRI Healthcare team at Health Enterprise East on Tel:</w:t>
            </w:r>
            <w:r w:rsidRPr="00B20D2B">
              <w:rPr>
                <w:rFonts w:asciiTheme="minorHAnsi" w:hAnsiTheme="minorHAnsi" w:cs="Arial"/>
                <w:szCs w:val="22"/>
                <w:lang w:eastAsia="en-US"/>
              </w:rPr>
              <w:t xml:space="preserve"> 01223 </w:t>
            </w:r>
            <w:r>
              <w:rPr>
                <w:rFonts w:asciiTheme="minorHAnsi" w:hAnsiTheme="minorHAnsi" w:cs="Arial"/>
                <w:szCs w:val="22"/>
                <w:lang w:eastAsia="en-US"/>
              </w:rPr>
              <w:t xml:space="preserve">928 040 or </w:t>
            </w:r>
            <w:hyperlink r:id="rId13" w:history="1">
              <w:r w:rsidRPr="000E673C">
                <w:rPr>
                  <w:rStyle w:val="Hyperlink"/>
                  <w:rFonts w:asciiTheme="minorHAnsi" w:hAnsiTheme="minorHAnsi" w:cs="Arial"/>
                  <w:szCs w:val="22"/>
                  <w:lang w:eastAsia="en-US"/>
                </w:rPr>
                <w:t>sbrienquiries@hee.co.uk</w:t>
              </w:r>
            </w:hyperlink>
            <w:r>
              <w:rPr>
                <w:rFonts w:asciiTheme="minorHAnsi" w:hAnsiTheme="minorHAnsi" w:cs="Arial"/>
                <w:szCs w:val="22"/>
                <w:lang w:eastAsia="en-US"/>
              </w:rPr>
              <w:t xml:space="preserve"> </w:t>
            </w:r>
            <w:r w:rsidRPr="00B20D2B">
              <w:rPr>
                <w:rFonts w:asciiTheme="minorHAnsi" w:hAnsiTheme="minorHAnsi" w:cs="Arial"/>
                <w:szCs w:val="22"/>
                <w:lang w:eastAsia="en-US"/>
              </w:rPr>
              <w:t xml:space="preserve">             </w:t>
            </w:r>
          </w:p>
          <w:p w:rsidR="00876A34" w:rsidRPr="00B20D2B" w:rsidRDefault="00876A34" w:rsidP="00122757">
            <w:pPr>
              <w:spacing w:after="240"/>
              <w:jc w:val="both"/>
              <w:rPr>
                <w:rFonts w:asciiTheme="minorHAnsi" w:hAnsiTheme="minorHAnsi" w:cs="Arial"/>
                <w:szCs w:val="22"/>
                <w:lang w:eastAsia="en-US"/>
              </w:rPr>
            </w:pPr>
          </w:p>
        </w:tc>
      </w:tr>
      <w:tr w:rsidR="00876A34" w:rsidRPr="00B20D2B" w:rsidTr="00876A34">
        <w:tblPrEx>
          <w:tblBorders>
            <w:insideH w:val="none" w:sz="0" w:space="0" w:color="auto"/>
            <w:insideV w:val="none" w:sz="0" w:space="0" w:color="auto"/>
          </w:tblBorders>
        </w:tblPrEx>
        <w:trPr>
          <w:gridBefore w:val="1"/>
          <w:wBefore w:w="34" w:type="dxa"/>
          <w:trHeight w:val="397"/>
          <w:jc w:val="center"/>
        </w:trPr>
        <w:tc>
          <w:tcPr>
            <w:tcW w:w="9322" w:type="dxa"/>
            <w:shd w:val="clear" w:color="auto" w:fill="333333"/>
            <w:vAlign w:val="bottom"/>
          </w:tcPr>
          <w:p w:rsidR="00876A34" w:rsidRPr="00B20D2B" w:rsidRDefault="00876A34" w:rsidP="00122757">
            <w:pPr>
              <w:rPr>
                <w:rFonts w:asciiTheme="minorHAnsi" w:hAnsiTheme="minorHAnsi" w:cs="Arial"/>
                <w:b/>
                <w:color w:val="FFFFFF"/>
              </w:rPr>
            </w:pPr>
            <w:r w:rsidRPr="00B20D2B">
              <w:rPr>
                <w:rFonts w:asciiTheme="minorHAnsi" w:hAnsiTheme="minorHAnsi" w:cs="Arial"/>
                <w:sz w:val="28"/>
              </w:rPr>
              <w:lastRenderedPageBreak/>
              <w:br w:type="page"/>
            </w:r>
            <w:r w:rsidRPr="00B20D2B">
              <w:rPr>
                <w:rFonts w:asciiTheme="minorHAnsi" w:hAnsiTheme="minorHAnsi" w:cs="Arial"/>
                <w:b/>
                <w:color w:val="FFFFFF"/>
              </w:rPr>
              <w:t>1. Details</w:t>
            </w:r>
          </w:p>
        </w:tc>
      </w:tr>
      <w:tr w:rsidR="00876A34" w:rsidRPr="00B20D2B" w:rsidTr="00876A34">
        <w:trPr>
          <w:gridBefore w:val="1"/>
          <w:wBefore w:w="34" w:type="dxa"/>
          <w:trHeight w:val="571"/>
          <w:jc w:val="center"/>
        </w:trPr>
        <w:tc>
          <w:tcPr>
            <w:tcW w:w="9322" w:type="dxa"/>
            <w:vAlign w:val="bottom"/>
          </w:tcPr>
          <w:p w:rsidR="00876A34" w:rsidRPr="00CD2FD3" w:rsidRDefault="00876A34" w:rsidP="00122757">
            <w:pPr>
              <w:rPr>
                <w:rFonts w:cs="Arial"/>
                <w:b/>
                <w:szCs w:val="22"/>
              </w:rPr>
            </w:pPr>
            <w:r w:rsidRPr="00B20D2B">
              <w:rPr>
                <w:rFonts w:asciiTheme="minorHAnsi" w:hAnsiTheme="minorHAnsi" w:cs="Arial"/>
              </w:rPr>
              <w:t xml:space="preserve">SBRI Healthcare project title: </w:t>
            </w:r>
            <w:r w:rsidR="00312944">
              <w:rPr>
                <w:rFonts w:asciiTheme="minorHAnsi" w:hAnsiTheme="minorHAnsi" w:cs="Arial"/>
              </w:rPr>
              <w:t xml:space="preserve"> Portable wearable paediatric oxygen </w:t>
            </w:r>
            <w:r w:rsidR="00CC2F10">
              <w:rPr>
                <w:rFonts w:asciiTheme="minorHAnsi" w:hAnsiTheme="minorHAnsi" w:cs="Arial"/>
              </w:rPr>
              <w:t>monitoring device</w:t>
            </w:r>
            <w:r w:rsidRPr="00B20D2B">
              <w:rPr>
                <w:rFonts w:asciiTheme="minorHAnsi" w:hAnsiTheme="minorHAnsi" w:cs="Arial"/>
              </w:rPr>
              <w:tab/>
            </w:r>
          </w:p>
        </w:tc>
      </w:tr>
      <w:tr w:rsidR="00876A34" w:rsidRPr="00B20D2B" w:rsidTr="00876A34">
        <w:trPr>
          <w:gridBefore w:val="1"/>
          <w:wBefore w:w="34" w:type="dxa"/>
          <w:trHeight w:val="579"/>
          <w:jc w:val="center"/>
        </w:trPr>
        <w:tc>
          <w:tcPr>
            <w:tcW w:w="9322" w:type="dxa"/>
            <w:vAlign w:val="bottom"/>
          </w:tcPr>
          <w:p w:rsidR="00876A34" w:rsidRPr="00B20D2B" w:rsidRDefault="00876A34" w:rsidP="00122757">
            <w:pPr>
              <w:ind w:right="-874"/>
              <w:rPr>
                <w:rFonts w:asciiTheme="minorHAnsi" w:hAnsiTheme="minorHAnsi" w:cs="Arial"/>
              </w:rPr>
            </w:pPr>
            <w:r w:rsidRPr="00B20D2B">
              <w:rPr>
                <w:rFonts w:asciiTheme="minorHAnsi" w:hAnsiTheme="minorHAnsi" w:cs="Arial"/>
              </w:rPr>
              <w:t>Registered Company Name:</w:t>
            </w:r>
            <w:r w:rsidRPr="00B20D2B">
              <w:rPr>
                <w:rFonts w:asciiTheme="minorHAnsi" w:hAnsiTheme="minorHAnsi" w:cs="Arial"/>
              </w:rPr>
              <w:tab/>
            </w:r>
            <w:bookmarkStart w:id="0" w:name="Text1"/>
            <w:r w:rsidRPr="00CD2FD3">
              <w:rPr>
                <w:rFonts w:cs="Arial"/>
                <w:spacing w:val="-3"/>
                <w:szCs w:val="22"/>
              </w:rPr>
              <w:t xml:space="preserve"> </w:t>
            </w:r>
            <w:bookmarkEnd w:id="0"/>
            <w:r w:rsidR="00312944">
              <w:rPr>
                <w:rFonts w:cs="Arial"/>
                <w:spacing w:val="-3"/>
                <w:szCs w:val="22"/>
              </w:rPr>
              <w:t>Viamed Ltd</w:t>
            </w:r>
            <w:r w:rsidR="000D3C41">
              <w:rPr>
                <w:rFonts w:cs="Arial"/>
                <w:spacing w:val="-3"/>
                <w:szCs w:val="22"/>
              </w:rPr>
              <w:t>.</w:t>
            </w:r>
            <w:bookmarkStart w:id="1" w:name="_GoBack"/>
            <w:bookmarkEnd w:id="1"/>
          </w:p>
        </w:tc>
      </w:tr>
      <w:tr w:rsidR="00876A34" w:rsidRPr="00B20D2B" w:rsidTr="00876A34">
        <w:trPr>
          <w:gridBefore w:val="1"/>
          <w:wBefore w:w="34" w:type="dxa"/>
          <w:trHeight w:val="572"/>
          <w:jc w:val="center"/>
        </w:trPr>
        <w:tc>
          <w:tcPr>
            <w:tcW w:w="9322" w:type="dxa"/>
            <w:vAlign w:val="bottom"/>
          </w:tcPr>
          <w:p w:rsidR="00876A34" w:rsidRPr="00B20D2B" w:rsidRDefault="00876A34" w:rsidP="00122757">
            <w:pPr>
              <w:rPr>
                <w:rFonts w:asciiTheme="minorHAnsi" w:hAnsiTheme="minorHAnsi" w:cs="Arial"/>
              </w:rPr>
            </w:pPr>
            <w:r w:rsidRPr="00B20D2B">
              <w:rPr>
                <w:rFonts w:asciiTheme="minorHAnsi" w:hAnsiTheme="minorHAnsi" w:cs="Arial"/>
              </w:rPr>
              <w:t>Registered Address:</w:t>
            </w:r>
            <w:r w:rsidRPr="00B20D2B">
              <w:rPr>
                <w:rFonts w:asciiTheme="minorHAnsi" w:hAnsiTheme="minorHAnsi" w:cs="Arial"/>
              </w:rPr>
              <w:tab/>
            </w:r>
            <w:r w:rsidRPr="00B20D2B">
              <w:rPr>
                <w:rFonts w:asciiTheme="minorHAnsi" w:hAnsiTheme="minorHAnsi" w:cs="Arial"/>
              </w:rPr>
              <w:tab/>
            </w:r>
            <w:r w:rsidR="00312944">
              <w:rPr>
                <w:rStyle w:val="apple-converted-space"/>
                <w:rFonts w:cs="Arial"/>
                <w:b/>
                <w:bCs/>
                <w:color w:val="222222"/>
                <w:sz w:val="20"/>
                <w:szCs w:val="20"/>
                <w:shd w:val="clear" w:color="auto" w:fill="FFFFFF"/>
              </w:rPr>
              <w:t> </w:t>
            </w:r>
            <w:r w:rsidR="000D3C41">
              <w:rPr>
                <w:rStyle w:val="xbe"/>
                <w:rFonts w:cs="Arial"/>
                <w:color w:val="222222"/>
                <w:sz w:val="20"/>
                <w:szCs w:val="20"/>
                <w:shd w:val="clear" w:color="auto" w:fill="FFFFFF"/>
              </w:rPr>
              <w:t>15 Station Road</w:t>
            </w:r>
          </w:p>
        </w:tc>
      </w:tr>
      <w:tr w:rsidR="00876A34" w:rsidRPr="00B20D2B" w:rsidTr="00876A34">
        <w:trPr>
          <w:gridBefore w:val="1"/>
          <w:wBefore w:w="34" w:type="dxa"/>
          <w:trHeight w:val="397"/>
          <w:jc w:val="center"/>
        </w:trPr>
        <w:tc>
          <w:tcPr>
            <w:tcW w:w="9322" w:type="dxa"/>
            <w:vAlign w:val="bottom"/>
          </w:tcPr>
          <w:p w:rsidR="00876A34" w:rsidRPr="00B20D2B" w:rsidRDefault="000D3C41" w:rsidP="00122757">
            <w:pPr>
              <w:rPr>
                <w:rFonts w:asciiTheme="minorHAnsi" w:hAnsiTheme="minorHAnsi" w:cs="Arial"/>
              </w:rPr>
            </w:pPr>
            <w:r>
              <w:rPr>
                <w:rFonts w:asciiTheme="minorHAnsi" w:hAnsiTheme="minorHAnsi" w:cs="Arial"/>
              </w:rPr>
              <w:t xml:space="preserve">                                                           Cross Hills</w:t>
            </w:r>
          </w:p>
        </w:tc>
      </w:tr>
      <w:tr w:rsidR="00876A34" w:rsidRPr="00B20D2B" w:rsidTr="00876A34">
        <w:trPr>
          <w:gridBefore w:val="1"/>
          <w:wBefore w:w="34" w:type="dxa"/>
          <w:trHeight w:val="586"/>
          <w:jc w:val="center"/>
        </w:trPr>
        <w:tc>
          <w:tcPr>
            <w:tcW w:w="9322" w:type="dxa"/>
            <w:vAlign w:val="bottom"/>
          </w:tcPr>
          <w:p w:rsidR="00876A34" w:rsidRPr="00B20D2B" w:rsidRDefault="00876A34" w:rsidP="00122757">
            <w:pPr>
              <w:rPr>
                <w:rFonts w:asciiTheme="minorHAnsi" w:hAnsiTheme="minorHAnsi" w:cs="Arial"/>
              </w:rPr>
            </w:pPr>
            <w:r w:rsidRPr="00B20D2B">
              <w:rPr>
                <w:rFonts w:asciiTheme="minorHAnsi" w:hAnsiTheme="minorHAnsi" w:cs="Arial"/>
              </w:rPr>
              <w:t>Town/City:</w:t>
            </w:r>
            <w:r w:rsidRPr="00B20D2B">
              <w:rPr>
                <w:rFonts w:asciiTheme="minorHAnsi" w:hAnsiTheme="minorHAnsi" w:cs="Arial"/>
              </w:rPr>
              <w:tab/>
            </w:r>
            <w:r w:rsidRPr="00B20D2B">
              <w:rPr>
                <w:rFonts w:asciiTheme="minorHAnsi" w:hAnsiTheme="minorHAnsi" w:cs="Arial"/>
              </w:rPr>
              <w:tab/>
            </w:r>
            <w:r w:rsidRPr="00B20D2B">
              <w:rPr>
                <w:rFonts w:asciiTheme="minorHAnsi" w:hAnsiTheme="minorHAnsi" w:cs="Arial"/>
              </w:rPr>
              <w:tab/>
            </w:r>
            <w:r w:rsidR="00312944">
              <w:rPr>
                <w:rStyle w:val="xbe"/>
                <w:rFonts w:cs="Arial"/>
                <w:color w:val="222222"/>
                <w:sz w:val="20"/>
                <w:szCs w:val="20"/>
                <w:shd w:val="clear" w:color="auto" w:fill="FFFFFF"/>
              </w:rPr>
              <w:t>Keighley</w:t>
            </w:r>
          </w:p>
        </w:tc>
      </w:tr>
      <w:tr w:rsidR="00876A34" w:rsidRPr="00B20D2B" w:rsidTr="00876A34">
        <w:trPr>
          <w:gridBefore w:val="1"/>
          <w:wBefore w:w="34" w:type="dxa"/>
          <w:trHeight w:val="566"/>
          <w:jc w:val="center"/>
        </w:trPr>
        <w:tc>
          <w:tcPr>
            <w:tcW w:w="9322" w:type="dxa"/>
            <w:vAlign w:val="bottom"/>
          </w:tcPr>
          <w:p w:rsidR="00876A34" w:rsidRPr="00B20D2B" w:rsidRDefault="00876A34" w:rsidP="00122757">
            <w:pPr>
              <w:rPr>
                <w:rFonts w:asciiTheme="minorHAnsi" w:hAnsiTheme="minorHAnsi" w:cs="Arial"/>
              </w:rPr>
            </w:pPr>
            <w:r w:rsidRPr="00B20D2B">
              <w:rPr>
                <w:rFonts w:asciiTheme="minorHAnsi" w:hAnsiTheme="minorHAnsi" w:cs="Arial"/>
              </w:rPr>
              <w:t>Postcode:</w:t>
            </w:r>
            <w:r w:rsidRPr="00B20D2B">
              <w:rPr>
                <w:rFonts w:asciiTheme="minorHAnsi" w:hAnsiTheme="minorHAnsi" w:cs="Arial"/>
              </w:rPr>
              <w:tab/>
            </w:r>
            <w:r w:rsidRPr="00B20D2B">
              <w:rPr>
                <w:rFonts w:asciiTheme="minorHAnsi" w:hAnsiTheme="minorHAnsi" w:cs="Arial"/>
              </w:rPr>
              <w:tab/>
            </w:r>
            <w:r w:rsidRPr="00B20D2B">
              <w:rPr>
                <w:rFonts w:asciiTheme="minorHAnsi" w:hAnsiTheme="minorHAnsi" w:cs="Arial"/>
              </w:rPr>
              <w:tab/>
            </w:r>
            <w:r w:rsidR="00312944">
              <w:rPr>
                <w:rStyle w:val="xbe"/>
                <w:rFonts w:cs="Arial"/>
                <w:color w:val="222222"/>
                <w:sz w:val="20"/>
                <w:szCs w:val="20"/>
                <w:shd w:val="clear" w:color="auto" w:fill="FFFFFF"/>
              </w:rPr>
              <w:t>BD20 7D</w:t>
            </w:r>
            <w:r w:rsidR="000D3C41">
              <w:rPr>
                <w:rStyle w:val="xbe"/>
                <w:rFonts w:cs="Arial"/>
                <w:color w:val="222222"/>
                <w:sz w:val="20"/>
                <w:szCs w:val="20"/>
                <w:shd w:val="clear" w:color="auto" w:fill="FFFFFF"/>
              </w:rPr>
              <w:t>T</w:t>
            </w:r>
          </w:p>
        </w:tc>
      </w:tr>
      <w:tr w:rsidR="00876A34" w:rsidRPr="00B20D2B" w:rsidTr="00876A34">
        <w:trPr>
          <w:gridBefore w:val="1"/>
          <w:wBefore w:w="34" w:type="dxa"/>
          <w:trHeight w:val="574"/>
          <w:jc w:val="center"/>
        </w:trPr>
        <w:tc>
          <w:tcPr>
            <w:tcW w:w="9322" w:type="dxa"/>
            <w:vAlign w:val="bottom"/>
          </w:tcPr>
          <w:p w:rsidR="00876A34" w:rsidRPr="00B20D2B" w:rsidRDefault="00876A34" w:rsidP="00312944">
            <w:pPr>
              <w:rPr>
                <w:rFonts w:asciiTheme="minorHAnsi" w:hAnsiTheme="minorHAnsi" w:cs="Arial"/>
              </w:rPr>
            </w:pPr>
            <w:r w:rsidRPr="00B20D2B">
              <w:rPr>
                <w:rFonts w:asciiTheme="minorHAnsi" w:hAnsiTheme="minorHAnsi" w:cs="Arial"/>
              </w:rPr>
              <w:t>County:</w:t>
            </w:r>
            <w:r w:rsidRPr="00B20D2B">
              <w:rPr>
                <w:rFonts w:asciiTheme="minorHAnsi" w:hAnsiTheme="minorHAnsi" w:cs="Arial"/>
              </w:rPr>
              <w:tab/>
            </w:r>
            <w:r w:rsidRPr="00B20D2B">
              <w:rPr>
                <w:rFonts w:asciiTheme="minorHAnsi" w:hAnsiTheme="minorHAnsi" w:cs="Arial"/>
              </w:rPr>
              <w:tab/>
            </w:r>
            <w:r w:rsidRPr="00B20D2B">
              <w:rPr>
                <w:rFonts w:asciiTheme="minorHAnsi" w:hAnsiTheme="minorHAnsi" w:cs="Arial"/>
              </w:rPr>
              <w:tab/>
            </w:r>
            <w:r w:rsidRPr="00B20D2B">
              <w:rPr>
                <w:rFonts w:asciiTheme="minorHAnsi" w:hAnsiTheme="minorHAnsi" w:cs="Arial"/>
              </w:rPr>
              <w:tab/>
            </w:r>
            <w:r w:rsidR="00312944">
              <w:rPr>
                <w:rFonts w:asciiTheme="minorHAnsi" w:hAnsiTheme="minorHAnsi" w:cs="Arial"/>
              </w:rPr>
              <w:t>West Yorkshire</w:t>
            </w:r>
          </w:p>
        </w:tc>
      </w:tr>
      <w:tr w:rsidR="00876A34" w:rsidRPr="00B20D2B" w:rsidTr="00876A34">
        <w:trPr>
          <w:gridBefore w:val="1"/>
          <w:wBefore w:w="34" w:type="dxa"/>
          <w:trHeight w:val="554"/>
          <w:jc w:val="center"/>
        </w:trPr>
        <w:tc>
          <w:tcPr>
            <w:tcW w:w="9322" w:type="dxa"/>
            <w:vAlign w:val="bottom"/>
          </w:tcPr>
          <w:p w:rsidR="00876A34" w:rsidRPr="00B20D2B" w:rsidRDefault="00876A34" w:rsidP="00312944">
            <w:pPr>
              <w:rPr>
                <w:rFonts w:asciiTheme="minorHAnsi" w:hAnsiTheme="minorHAnsi" w:cs="Arial"/>
              </w:rPr>
            </w:pPr>
            <w:r w:rsidRPr="00B20D2B">
              <w:rPr>
                <w:rFonts w:asciiTheme="minorHAnsi" w:hAnsiTheme="minorHAnsi" w:cs="Arial"/>
              </w:rPr>
              <w:t>Report Author:</w:t>
            </w:r>
            <w:r w:rsidRPr="00B20D2B">
              <w:rPr>
                <w:rFonts w:asciiTheme="minorHAnsi" w:hAnsiTheme="minorHAnsi" w:cs="Arial"/>
              </w:rPr>
              <w:tab/>
            </w:r>
            <w:r w:rsidRPr="00B20D2B">
              <w:rPr>
                <w:rFonts w:asciiTheme="minorHAnsi" w:hAnsiTheme="minorHAnsi" w:cs="Arial"/>
              </w:rPr>
              <w:tab/>
            </w:r>
            <w:r w:rsidRPr="00B20D2B">
              <w:rPr>
                <w:rFonts w:asciiTheme="minorHAnsi" w:hAnsiTheme="minorHAnsi" w:cs="Arial"/>
              </w:rPr>
              <w:tab/>
            </w:r>
            <w:r w:rsidR="00312944">
              <w:rPr>
                <w:rFonts w:asciiTheme="minorHAnsi" w:hAnsiTheme="minorHAnsi" w:cs="Arial"/>
              </w:rPr>
              <w:t>Patrick Trotter and Steve Nixon</w:t>
            </w:r>
          </w:p>
        </w:tc>
      </w:tr>
      <w:tr w:rsidR="00876A34" w:rsidRPr="00B20D2B" w:rsidTr="00876A34">
        <w:trPr>
          <w:gridBefore w:val="1"/>
          <w:wBefore w:w="34" w:type="dxa"/>
          <w:trHeight w:val="576"/>
          <w:jc w:val="center"/>
        </w:trPr>
        <w:tc>
          <w:tcPr>
            <w:tcW w:w="9322" w:type="dxa"/>
            <w:vAlign w:val="bottom"/>
          </w:tcPr>
          <w:p w:rsidR="00876A34" w:rsidRPr="00B20D2B" w:rsidRDefault="00876A34" w:rsidP="00122757">
            <w:pPr>
              <w:rPr>
                <w:rFonts w:asciiTheme="minorHAnsi" w:hAnsiTheme="minorHAnsi" w:cs="Arial"/>
              </w:rPr>
            </w:pPr>
            <w:r w:rsidRPr="00B20D2B">
              <w:rPr>
                <w:rFonts w:asciiTheme="minorHAnsi" w:hAnsiTheme="minorHAnsi" w:cs="Arial"/>
              </w:rPr>
              <w:t>Telephone Number:</w:t>
            </w:r>
            <w:r w:rsidRPr="00B20D2B">
              <w:rPr>
                <w:rFonts w:asciiTheme="minorHAnsi" w:hAnsiTheme="minorHAnsi" w:cs="Arial"/>
              </w:rPr>
              <w:tab/>
            </w:r>
            <w:r w:rsidRPr="00B20D2B">
              <w:rPr>
                <w:rFonts w:asciiTheme="minorHAnsi" w:hAnsiTheme="minorHAnsi" w:cs="Arial"/>
              </w:rPr>
              <w:tab/>
            </w:r>
            <w:r w:rsidR="00093F6D" w:rsidRPr="00093F6D">
              <w:rPr>
                <w:rFonts w:asciiTheme="minorHAnsi" w:hAnsiTheme="minorHAnsi" w:cs="Arial"/>
              </w:rPr>
              <w:t>01535 634 542</w:t>
            </w:r>
          </w:p>
        </w:tc>
      </w:tr>
      <w:tr w:rsidR="00876A34" w:rsidRPr="00093F6D" w:rsidTr="00876A34">
        <w:trPr>
          <w:gridBefore w:val="1"/>
          <w:wBefore w:w="34" w:type="dxa"/>
          <w:trHeight w:val="570"/>
          <w:jc w:val="center"/>
        </w:trPr>
        <w:tc>
          <w:tcPr>
            <w:tcW w:w="9322" w:type="dxa"/>
            <w:vAlign w:val="bottom"/>
          </w:tcPr>
          <w:p w:rsidR="00876A34" w:rsidRPr="00093F6D" w:rsidRDefault="00876A34" w:rsidP="00122757">
            <w:pPr>
              <w:rPr>
                <w:rFonts w:asciiTheme="minorHAnsi" w:hAnsiTheme="minorHAnsi" w:cs="Arial"/>
                <w:lang w:val="de-DE"/>
              </w:rPr>
            </w:pPr>
            <w:r w:rsidRPr="00093F6D">
              <w:rPr>
                <w:rFonts w:asciiTheme="minorHAnsi" w:hAnsiTheme="minorHAnsi" w:cs="Arial"/>
                <w:lang w:val="de-DE"/>
              </w:rPr>
              <w:t>E-mail Address:</w:t>
            </w:r>
            <w:r w:rsidRPr="00093F6D">
              <w:rPr>
                <w:rFonts w:asciiTheme="minorHAnsi" w:hAnsiTheme="minorHAnsi" w:cs="Arial"/>
                <w:lang w:val="de-DE"/>
              </w:rPr>
              <w:tab/>
            </w:r>
            <w:r w:rsidRPr="00093F6D">
              <w:rPr>
                <w:rFonts w:asciiTheme="minorHAnsi" w:hAnsiTheme="minorHAnsi" w:cs="Arial"/>
                <w:lang w:val="de-DE"/>
              </w:rPr>
              <w:tab/>
            </w:r>
            <w:r w:rsidRPr="00093F6D">
              <w:rPr>
                <w:rFonts w:asciiTheme="minorHAnsi" w:hAnsiTheme="minorHAnsi" w:cs="Arial"/>
                <w:lang w:val="de-DE"/>
              </w:rPr>
              <w:tab/>
            </w:r>
            <w:r w:rsidR="00093F6D" w:rsidRPr="00093F6D">
              <w:rPr>
                <w:rFonts w:asciiTheme="minorHAnsi" w:hAnsiTheme="minorHAnsi" w:cs="Arial"/>
                <w:lang w:val="de-DE"/>
              </w:rPr>
              <w:t>steve.nixon@viamed.co.uk</w:t>
            </w:r>
          </w:p>
        </w:tc>
      </w:tr>
      <w:tr w:rsidR="00876A34" w:rsidRPr="00B20D2B" w:rsidTr="00876A34">
        <w:trPr>
          <w:gridBefore w:val="1"/>
          <w:wBefore w:w="34" w:type="dxa"/>
          <w:trHeight w:val="706"/>
          <w:jc w:val="center"/>
        </w:trPr>
        <w:tc>
          <w:tcPr>
            <w:tcW w:w="9322" w:type="dxa"/>
            <w:vAlign w:val="bottom"/>
          </w:tcPr>
          <w:p w:rsidR="00876A34" w:rsidRPr="00B20D2B" w:rsidRDefault="00876A34" w:rsidP="00122757">
            <w:pPr>
              <w:rPr>
                <w:rFonts w:asciiTheme="minorHAnsi" w:hAnsiTheme="minorHAnsi" w:cs="Arial"/>
              </w:rPr>
            </w:pPr>
            <w:r>
              <w:rPr>
                <w:rFonts w:asciiTheme="minorHAnsi" w:hAnsiTheme="minorHAnsi" w:cs="Arial"/>
              </w:rPr>
              <w:t xml:space="preserve">Total </w:t>
            </w:r>
            <w:r w:rsidRPr="00B20D2B">
              <w:rPr>
                <w:rFonts w:asciiTheme="minorHAnsi" w:hAnsiTheme="minorHAnsi" w:cs="Arial"/>
              </w:rPr>
              <w:t>Contract Value:</w:t>
            </w:r>
            <w:r w:rsidRPr="00B20D2B">
              <w:rPr>
                <w:rFonts w:asciiTheme="minorHAnsi" w:hAnsiTheme="minorHAnsi" w:cs="Arial"/>
              </w:rPr>
              <w:tab/>
              <w:t>(£s)</w:t>
            </w:r>
            <w:r w:rsidRPr="00B20D2B">
              <w:rPr>
                <w:rFonts w:asciiTheme="minorHAnsi" w:hAnsiTheme="minorHAnsi" w:cs="Arial"/>
              </w:rPr>
              <w:tab/>
            </w:r>
            <w:r w:rsidR="00093F6D">
              <w:rPr>
                <w:rFonts w:asciiTheme="minorHAnsi" w:hAnsiTheme="minorHAnsi" w:cs="Arial"/>
              </w:rPr>
              <w:t>93,318.15</w:t>
            </w:r>
          </w:p>
        </w:tc>
      </w:tr>
      <w:tr w:rsidR="00876A34" w:rsidRPr="00B20D2B" w:rsidTr="00876A34">
        <w:trPr>
          <w:gridBefore w:val="1"/>
          <w:wBefore w:w="34" w:type="dxa"/>
          <w:trHeight w:val="947"/>
          <w:jc w:val="center"/>
        </w:trPr>
        <w:tc>
          <w:tcPr>
            <w:tcW w:w="9322" w:type="dxa"/>
            <w:vAlign w:val="bottom"/>
          </w:tcPr>
          <w:p w:rsidR="00876A34" w:rsidRDefault="00876A34" w:rsidP="00122757">
            <w:pPr>
              <w:rPr>
                <w:rFonts w:asciiTheme="minorHAnsi" w:hAnsiTheme="minorHAnsi" w:cs="Arial"/>
              </w:rPr>
            </w:pPr>
            <w:r>
              <w:rPr>
                <w:rFonts w:asciiTheme="minorHAnsi" w:hAnsiTheme="minorHAnsi" w:cs="Arial"/>
              </w:rPr>
              <w:t>Contract        S</w:t>
            </w:r>
            <w:r w:rsidRPr="00B20D2B">
              <w:rPr>
                <w:rFonts w:asciiTheme="minorHAnsi" w:hAnsiTheme="minorHAnsi" w:cs="Arial"/>
              </w:rPr>
              <w:t>tart Date:</w:t>
            </w:r>
            <w:r w:rsidRPr="00B20D2B">
              <w:rPr>
                <w:rFonts w:asciiTheme="minorHAnsi" w:hAnsiTheme="minorHAnsi" w:cs="Arial"/>
              </w:rPr>
              <w:tab/>
            </w:r>
            <w:r w:rsidRPr="00B20D2B">
              <w:rPr>
                <w:rFonts w:asciiTheme="minorHAnsi" w:hAnsiTheme="minorHAnsi" w:cs="Arial"/>
              </w:rPr>
              <w:tab/>
            </w:r>
            <w:r w:rsidR="00093F6D">
              <w:rPr>
                <w:rFonts w:asciiTheme="minorHAnsi" w:hAnsiTheme="minorHAnsi" w:cs="Arial"/>
              </w:rPr>
              <w:t>16</w:t>
            </w:r>
            <w:r w:rsidR="00093F6D" w:rsidRPr="00093F6D">
              <w:rPr>
                <w:rFonts w:asciiTheme="minorHAnsi" w:hAnsiTheme="minorHAnsi" w:cs="Arial"/>
                <w:vertAlign w:val="superscript"/>
              </w:rPr>
              <w:t>th</w:t>
            </w:r>
            <w:r w:rsidR="00093F6D">
              <w:rPr>
                <w:rFonts w:asciiTheme="minorHAnsi" w:hAnsiTheme="minorHAnsi" w:cs="Arial"/>
              </w:rPr>
              <w:t xml:space="preserve"> </w:t>
            </w:r>
            <w:r w:rsidR="00CC2F10">
              <w:rPr>
                <w:rFonts w:asciiTheme="minorHAnsi" w:hAnsiTheme="minorHAnsi" w:cs="Arial"/>
              </w:rPr>
              <w:t>December 2016</w:t>
            </w:r>
            <w:r w:rsidRPr="00B20D2B">
              <w:rPr>
                <w:rFonts w:asciiTheme="minorHAnsi" w:hAnsiTheme="minorHAnsi" w:cs="Arial"/>
              </w:rPr>
              <w:tab/>
              <w:t>End Date:</w:t>
            </w:r>
            <w:r w:rsidR="00093F6D">
              <w:rPr>
                <w:rFonts w:asciiTheme="minorHAnsi" w:hAnsiTheme="minorHAnsi" w:cs="Arial"/>
              </w:rPr>
              <w:t>15</w:t>
            </w:r>
            <w:r w:rsidR="00093F6D" w:rsidRPr="00093F6D">
              <w:rPr>
                <w:rFonts w:asciiTheme="minorHAnsi" w:hAnsiTheme="minorHAnsi" w:cs="Arial"/>
                <w:vertAlign w:val="superscript"/>
              </w:rPr>
              <w:t>th</w:t>
            </w:r>
            <w:r w:rsidR="00093F6D">
              <w:rPr>
                <w:rFonts w:asciiTheme="minorHAnsi" w:hAnsiTheme="minorHAnsi" w:cs="Arial"/>
              </w:rPr>
              <w:t xml:space="preserve"> June 2017</w:t>
            </w:r>
            <w:r w:rsidRPr="00B20D2B">
              <w:rPr>
                <w:rFonts w:asciiTheme="minorHAnsi" w:hAnsiTheme="minorHAnsi" w:cs="Arial"/>
              </w:rPr>
              <w:tab/>
            </w:r>
          </w:p>
          <w:p w:rsidR="00876A34" w:rsidRPr="00B20D2B" w:rsidRDefault="00876A34" w:rsidP="00122757">
            <w:pPr>
              <w:rPr>
                <w:rFonts w:asciiTheme="minorHAnsi" w:hAnsiTheme="minorHAnsi" w:cs="Arial"/>
              </w:rPr>
            </w:pPr>
          </w:p>
        </w:tc>
      </w:tr>
    </w:tbl>
    <w:p w:rsidR="00122757" w:rsidRDefault="00122757"/>
    <w:p w:rsidR="00876A34" w:rsidRDefault="00876A34"/>
    <w:tbl>
      <w:tblPr>
        <w:tblW w:w="5186" w:type="pct"/>
        <w:jc w:val="center"/>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351"/>
      </w:tblGrid>
      <w:tr w:rsidR="00876A34" w:rsidRPr="00B20D2B" w:rsidTr="00876A34">
        <w:trPr>
          <w:trHeight w:val="845"/>
          <w:jc w:val="center"/>
        </w:trPr>
        <w:tc>
          <w:tcPr>
            <w:tcW w:w="5000" w:type="pct"/>
            <w:shd w:val="clear" w:color="auto" w:fill="333333"/>
          </w:tcPr>
          <w:p w:rsidR="00876A34" w:rsidRDefault="00876A34" w:rsidP="00122757">
            <w:pPr>
              <w:spacing w:after="120"/>
              <w:rPr>
                <w:rFonts w:asciiTheme="minorHAnsi" w:hAnsiTheme="minorHAnsi" w:cs="Arial"/>
                <w:b/>
                <w:szCs w:val="22"/>
                <w:lang w:eastAsia="en-US"/>
              </w:rPr>
            </w:pPr>
            <w:r>
              <w:rPr>
                <w:rFonts w:asciiTheme="minorHAnsi" w:hAnsiTheme="minorHAnsi" w:cs="Arial"/>
                <w:b/>
                <w:szCs w:val="22"/>
              </w:rPr>
              <w:t>2</w:t>
            </w:r>
            <w:r w:rsidRPr="00DB6127">
              <w:rPr>
                <w:rFonts w:asciiTheme="minorHAnsi" w:hAnsiTheme="minorHAnsi" w:cs="Arial"/>
                <w:b/>
                <w:szCs w:val="22"/>
              </w:rPr>
              <w:t xml:space="preserve">.  </w:t>
            </w:r>
            <w:r w:rsidR="00C27B8F" w:rsidRPr="00BD5B67">
              <w:rPr>
                <w:rFonts w:asciiTheme="minorHAnsi" w:hAnsiTheme="minorHAnsi"/>
                <w:b/>
                <w:bCs/>
              </w:rPr>
              <w:t>Please pro</w:t>
            </w:r>
            <w:r w:rsidR="00C37B77">
              <w:rPr>
                <w:rFonts w:asciiTheme="minorHAnsi" w:hAnsiTheme="minorHAnsi"/>
                <w:b/>
                <w:bCs/>
              </w:rPr>
              <w:t>vide a summary of your Phase 1</w:t>
            </w:r>
            <w:r w:rsidR="00C27B8F" w:rsidRPr="00BD5B67">
              <w:rPr>
                <w:rFonts w:asciiTheme="minorHAnsi" w:hAnsiTheme="minorHAnsi"/>
                <w:b/>
                <w:bCs/>
              </w:rPr>
              <w:t xml:space="preserve"> project that briefly describes the main features of the envisaged product(s) in addition to any other principle project outputs</w:t>
            </w:r>
          </w:p>
          <w:p w:rsidR="00876A34" w:rsidRPr="00DB6127" w:rsidRDefault="00876A34" w:rsidP="00122757">
            <w:pPr>
              <w:spacing w:after="120"/>
              <w:jc w:val="right"/>
              <w:rPr>
                <w:rFonts w:asciiTheme="minorHAnsi" w:hAnsiTheme="minorHAnsi" w:cs="Arial"/>
                <w:b/>
                <w:szCs w:val="22"/>
                <w:lang w:eastAsia="en-US"/>
              </w:rPr>
            </w:pPr>
            <w:r>
              <w:rPr>
                <w:rFonts w:asciiTheme="minorHAnsi" w:hAnsiTheme="minorHAnsi" w:cs="Arial"/>
                <w:b/>
                <w:szCs w:val="22"/>
                <w:lang w:eastAsia="en-US"/>
              </w:rPr>
              <w:t>(max. 100 words)</w:t>
            </w:r>
          </w:p>
        </w:tc>
      </w:tr>
      <w:tr w:rsidR="00876A34" w:rsidRPr="00B20D2B" w:rsidTr="00876A34">
        <w:trPr>
          <w:trHeight w:val="2653"/>
          <w:jc w:val="center"/>
        </w:trPr>
        <w:tc>
          <w:tcPr>
            <w:tcW w:w="5000" w:type="pct"/>
          </w:tcPr>
          <w:p w:rsidR="00876A34" w:rsidRDefault="00FF4CAC" w:rsidP="00FF4CAC">
            <w:pPr>
              <w:autoSpaceDE w:val="0"/>
              <w:autoSpaceDN w:val="0"/>
              <w:adjustRightInd w:val="0"/>
              <w:rPr>
                <w:rFonts w:eastAsiaTheme="minorHAnsi" w:cs="Arial"/>
                <w:szCs w:val="22"/>
                <w:lang w:eastAsia="en-US"/>
              </w:rPr>
            </w:pPr>
            <w:r w:rsidRPr="00FF4CAC">
              <w:rPr>
                <w:rFonts w:eastAsiaTheme="minorHAnsi" w:cs="Arial"/>
                <w:szCs w:val="22"/>
                <w:lang w:eastAsia="en-US"/>
              </w:rPr>
              <w:t>The p</w:t>
            </w:r>
            <w:r>
              <w:rPr>
                <w:rFonts w:eastAsiaTheme="minorHAnsi" w:cs="Arial"/>
                <w:szCs w:val="22"/>
                <w:lang w:eastAsia="en-US"/>
              </w:rPr>
              <w:t>roject is to develop a wearable</w:t>
            </w:r>
            <w:r w:rsidRPr="00FF4CAC">
              <w:rPr>
                <w:rFonts w:eastAsiaTheme="minorHAnsi" w:cs="Arial"/>
                <w:szCs w:val="22"/>
                <w:lang w:eastAsia="en-US"/>
              </w:rPr>
              <w:t>, self-adjustable wireless probe (</w:t>
            </w:r>
            <w:r>
              <w:rPr>
                <w:rFonts w:eastAsiaTheme="minorHAnsi" w:cs="Arial"/>
                <w:szCs w:val="22"/>
                <w:lang w:eastAsia="en-US"/>
              </w:rPr>
              <w:t xml:space="preserve">with appropriate paediatric </w:t>
            </w:r>
            <w:r w:rsidRPr="00FF4CAC">
              <w:rPr>
                <w:rFonts w:eastAsiaTheme="minorHAnsi" w:cs="Arial"/>
                <w:szCs w:val="22"/>
                <w:lang w:eastAsia="en-US"/>
              </w:rPr>
              <w:t>software algorithms) that can be used in children. The wearable</w:t>
            </w:r>
            <w:r>
              <w:rPr>
                <w:rFonts w:eastAsiaTheme="minorHAnsi" w:cs="Arial"/>
                <w:szCs w:val="22"/>
                <w:lang w:eastAsia="en-US"/>
              </w:rPr>
              <w:t xml:space="preserve"> technology solution can aid in </w:t>
            </w:r>
            <w:r w:rsidRPr="00FF4CAC">
              <w:rPr>
                <w:rFonts w:eastAsiaTheme="minorHAnsi" w:cs="Arial"/>
                <w:szCs w:val="22"/>
                <w:lang w:eastAsia="en-US"/>
              </w:rPr>
              <w:t>decision making thereby leading to reduced admissions to hosp</w:t>
            </w:r>
            <w:r>
              <w:rPr>
                <w:rFonts w:eastAsiaTheme="minorHAnsi" w:cs="Arial"/>
                <w:szCs w:val="22"/>
                <w:lang w:eastAsia="en-US"/>
              </w:rPr>
              <w:t xml:space="preserve">ital and during home monitoring </w:t>
            </w:r>
            <w:r w:rsidRPr="00FF4CAC">
              <w:rPr>
                <w:rFonts w:eastAsiaTheme="minorHAnsi" w:cs="Arial"/>
                <w:szCs w:val="22"/>
                <w:lang w:eastAsia="en-US"/>
              </w:rPr>
              <w:t>lead to improvements in independence and self-management f</w:t>
            </w:r>
            <w:r w:rsidR="00A36BB3">
              <w:rPr>
                <w:rFonts w:eastAsiaTheme="minorHAnsi" w:cs="Arial"/>
                <w:szCs w:val="22"/>
                <w:lang w:eastAsia="en-US"/>
              </w:rPr>
              <w:t>or children requiring long-term</w:t>
            </w:r>
            <w:r>
              <w:rPr>
                <w:rFonts w:eastAsiaTheme="minorHAnsi" w:cs="Arial"/>
                <w:szCs w:val="22"/>
                <w:lang w:eastAsia="en-US"/>
              </w:rPr>
              <w:t xml:space="preserve"> </w:t>
            </w:r>
            <w:r w:rsidRPr="00FF4CAC">
              <w:rPr>
                <w:rFonts w:eastAsiaTheme="minorHAnsi" w:cs="Arial"/>
                <w:szCs w:val="22"/>
                <w:lang w:eastAsia="en-US"/>
              </w:rPr>
              <w:t>oxygen or home ventilation therapy</w:t>
            </w:r>
            <w:r>
              <w:rPr>
                <w:rFonts w:eastAsiaTheme="minorHAnsi" w:cs="Arial"/>
                <w:szCs w:val="22"/>
                <w:lang w:eastAsia="en-US"/>
              </w:rPr>
              <w:t>.</w:t>
            </w:r>
          </w:p>
          <w:p w:rsidR="00FF4CAC" w:rsidRDefault="00FF4CAC" w:rsidP="00FF4CAC">
            <w:pPr>
              <w:autoSpaceDE w:val="0"/>
              <w:autoSpaceDN w:val="0"/>
              <w:adjustRightInd w:val="0"/>
              <w:rPr>
                <w:rFonts w:eastAsiaTheme="minorHAnsi" w:cs="Arial"/>
                <w:szCs w:val="22"/>
                <w:lang w:eastAsia="en-US"/>
              </w:rPr>
            </w:pPr>
          </w:p>
          <w:p w:rsidR="00A36BB3" w:rsidRPr="00FF4CAC" w:rsidRDefault="00FF4CAC" w:rsidP="00A36BB3">
            <w:pPr>
              <w:autoSpaceDE w:val="0"/>
              <w:autoSpaceDN w:val="0"/>
              <w:adjustRightInd w:val="0"/>
              <w:rPr>
                <w:rFonts w:eastAsiaTheme="minorHAnsi" w:cs="Arial"/>
                <w:szCs w:val="22"/>
                <w:lang w:eastAsia="en-US"/>
              </w:rPr>
            </w:pPr>
            <w:r>
              <w:rPr>
                <w:rFonts w:eastAsiaTheme="minorHAnsi" w:cs="Arial"/>
                <w:szCs w:val="22"/>
                <w:lang w:eastAsia="en-US"/>
              </w:rPr>
              <w:t xml:space="preserve">The design </w:t>
            </w:r>
            <w:r w:rsidR="00A36BB3">
              <w:rPr>
                <w:rFonts w:eastAsiaTheme="minorHAnsi" w:cs="Arial"/>
                <w:szCs w:val="22"/>
                <w:lang w:eastAsia="en-US"/>
              </w:rPr>
              <w:t xml:space="preserve">focuses </w:t>
            </w:r>
            <w:r>
              <w:rPr>
                <w:rFonts w:eastAsiaTheme="minorHAnsi" w:cs="Arial"/>
                <w:szCs w:val="22"/>
                <w:lang w:eastAsia="en-US"/>
              </w:rPr>
              <w:t>on the needs of the</w:t>
            </w:r>
            <w:r w:rsidR="00A36BB3">
              <w:rPr>
                <w:rFonts w:eastAsiaTheme="minorHAnsi" w:cs="Arial"/>
                <w:szCs w:val="22"/>
                <w:lang w:eastAsia="en-US"/>
              </w:rPr>
              <w:t xml:space="preserve"> clinicians, the children and parents/</w:t>
            </w:r>
            <w:r>
              <w:rPr>
                <w:rFonts w:eastAsiaTheme="minorHAnsi" w:cs="Arial"/>
                <w:szCs w:val="22"/>
                <w:lang w:eastAsia="en-US"/>
              </w:rPr>
              <w:t xml:space="preserve"> carers</w:t>
            </w:r>
            <w:r w:rsidR="00A36BB3">
              <w:rPr>
                <w:rFonts w:eastAsiaTheme="minorHAnsi" w:cs="Arial"/>
                <w:szCs w:val="22"/>
                <w:lang w:eastAsia="en-US"/>
              </w:rPr>
              <w:t>.  As part of the project sophisticated best practice innovation methodologies are utilised to identify and prioritise needs that are translated into design inputs to increase the probability of commercial success.</w:t>
            </w:r>
          </w:p>
        </w:tc>
      </w:tr>
    </w:tbl>
    <w:p w:rsidR="00876A34" w:rsidRDefault="00876A34"/>
    <w:p w:rsidR="00876A34" w:rsidRDefault="00876A34"/>
    <w:p w:rsidR="00876A34" w:rsidRDefault="00876A34"/>
    <w:p w:rsidR="00876A34" w:rsidRDefault="00876A34"/>
    <w:p w:rsidR="00876A34" w:rsidRDefault="00876A34"/>
    <w:p w:rsidR="00876A34" w:rsidRDefault="00876A34"/>
    <w:p w:rsidR="00876A34" w:rsidRDefault="00876A34"/>
    <w:p w:rsidR="00B555C0" w:rsidRDefault="00B555C0">
      <w:pPr>
        <w:sectPr w:rsidR="00B555C0">
          <w:footerReference w:type="default" r:id="rId14"/>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556"/>
        <w:gridCol w:w="2377"/>
        <w:gridCol w:w="1268"/>
        <w:gridCol w:w="1967"/>
        <w:gridCol w:w="2393"/>
        <w:gridCol w:w="1556"/>
        <w:gridCol w:w="2919"/>
        <w:gridCol w:w="2352"/>
      </w:tblGrid>
      <w:tr w:rsidR="00B555C0" w:rsidTr="00935593">
        <w:tc>
          <w:tcPr>
            <w:tcW w:w="15388" w:type="dxa"/>
            <w:gridSpan w:val="8"/>
            <w:shd w:val="clear" w:color="auto" w:fill="000000" w:themeFill="text1"/>
          </w:tcPr>
          <w:p w:rsidR="00B555C0" w:rsidRDefault="00B555C0" w:rsidP="00B555C0">
            <w:pPr>
              <w:jc w:val="center"/>
              <w:rPr>
                <w:rFonts w:asciiTheme="minorHAnsi" w:hAnsiTheme="minorHAnsi" w:cs="Arial"/>
                <w:b/>
                <w:szCs w:val="22"/>
                <w:lang w:eastAsia="en-US"/>
              </w:rPr>
            </w:pPr>
            <w:r>
              <w:rPr>
                <w:rFonts w:asciiTheme="minorHAnsi" w:hAnsiTheme="minorHAnsi" w:cs="Arial"/>
                <w:b/>
                <w:szCs w:val="22"/>
              </w:rPr>
              <w:lastRenderedPageBreak/>
              <w:t>3. Mile</w:t>
            </w:r>
            <w:r w:rsidRPr="00DB6127">
              <w:rPr>
                <w:rFonts w:asciiTheme="minorHAnsi" w:hAnsiTheme="minorHAnsi" w:cs="Arial"/>
                <w:b/>
                <w:szCs w:val="22"/>
                <w:lang w:eastAsia="en-US"/>
              </w:rPr>
              <w:t>stones</w:t>
            </w:r>
            <w:r>
              <w:rPr>
                <w:rFonts w:asciiTheme="minorHAnsi" w:hAnsiTheme="minorHAnsi" w:cs="Arial"/>
                <w:b/>
                <w:szCs w:val="22"/>
                <w:lang w:eastAsia="en-US"/>
              </w:rPr>
              <w:t xml:space="preserve"> and key test</w:t>
            </w:r>
            <w:r w:rsidRPr="00DB6127">
              <w:rPr>
                <w:rFonts w:asciiTheme="minorHAnsi" w:hAnsiTheme="minorHAnsi" w:cs="Arial"/>
                <w:b/>
                <w:szCs w:val="22"/>
                <w:lang w:eastAsia="en-US"/>
              </w:rPr>
              <w:t xml:space="preserve"> for Phase 1 as set out in Schedule 1 of </w:t>
            </w:r>
            <w:r>
              <w:rPr>
                <w:rFonts w:asciiTheme="minorHAnsi" w:hAnsiTheme="minorHAnsi" w:cs="Arial"/>
                <w:b/>
                <w:szCs w:val="22"/>
                <w:lang w:eastAsia="en-US"/>
              </w:rPr>
              <w:t xml:space="preserve">the SBRI Healthcare </w:t>
            </w:r>
            <w:r w:rsidRPr="00DB6127">
              <w:rPr>
                <w:rFonts w:asciiTheme="minorHAnsi" w:hAnsiTheme="minorHAnsi" w:cs="Arial"/>
                <w:b/>
                <w:szCs w:val="22"/>
                <w:lang w:eastAsia="en-US"/>
              </w:rPr>
              <w:t>contract.</w:t>
            </w:r>
          </w:p>
          <w:p w:rsidR="00B555C0" w:rsidRDefault="00B555C0" w:rsidP="00B555C0">
            <w:pPr>
              <w:jc w:val="center"/>
            </w:pPr>
            <w:r>
              <w:rPr>
                <w:rFonts w:asciiTheme="minorHAnsi" w:hAnsiTheme="minorHAnsi" w:cs="Arial"/>
                <w:b/>
                <w:szCs w:val="22"/>
              </w:rPr>
              <w:t xml:space="preserve">In reference to the milestones </w:t>
            </w:r>
            <w:r w:rsidR="00A62F34">
              <w:rPr>
                <w:rFonts w:asciiTheme="minorHAnsi" w:hAnsiTheme="minorHAnsi" w:cs="Arial"/>
                <w:b/>
                <w:szCs w:val="22"/>
              </w:rPr>
              <w:t>described,</w:t>
            </w:r>
            <w:r>
              <w:rPr>
                <w:rFonts w:asciiTheme="minorHAnsi" w:hAnsiTheme="minorHAnsi" w:cs="Arial"/>
                <w:b/>
                <w:szCs w:val="22"/>
              </w:rPr>
              <w:t xml:space="preserve"> please indicate any changes that have occurred. Include the</w:t>
            </w:r>
            <w:r w:rsidRPr="00BB4997">
              <w:rPr>
                <w:rFonts w:asciiTheme="minorHAnsi" w:hAnsiTheme="minorHAnsi" w:cs="Arial"/>
                <w:b/>
                <w:szCs w:val="22"/>
              </w:rPr>
              <w:t xml:space="preserve"> reason</w:t>
            </w:r>
            <w:r>
              <w:rPr>
                <w:rFonts w:asciiTheme="minorHAnsi" w:hAnsiTheme="minorHAnsi" w:cs="Arial"/>
                <w:b/>
                <w:szCs w:val="22"/>
              </w:rPr>
              <w:t>s</w:t>
            </w:r>
            <w:r w:rsidRPr="00BB4997">
              <w:rPr>
                <w:rFonts w:asciiTheme="minorHAnsi" w:hAnsiTheme="minorHAnsi" w:cs="Arial"/>
                <w:b/>
                <w:szCs w:val="22"/>
              </w:rPr>
              <w:t xml:space="preserve"> for these changes</w:t>
            </w:r>
            <w:r>
              <w:rPr>
                <w:rFonts w:asciiTheme="minorHAnsi" w:hAnsiTheme="minorHAnsi" w:cs="Arial"/>
                <w:b/>
                <w:szCs w:val="22"/>
              </w:rPr>
              <w:t xml:space="preserve"> and</w:t>
            </w:r>
            <w:r w:rsidRPr="00BB4997">
              <w:rPr>
                <w:rFonts w:asciiTheme="minorHAnsi" w:hAnsiTheme="minorHAnsi" w:cs="Arial"/>
                <w:b/>
                <w:szCs w:val="22"/>
              </w:rPr>
              <w:t xml:space="preserve"> any circumstances that assisted or hindered the progress of the project and the actions</w:t>
            </w:r>
            <w:r>
              <w:rPr>
                <w:rFonts w:asciiTheme="minorHAnsi" w:hAnsiTheme="minorHAnsi" w:cs="Arial"/>
                <w:b/>
                <w:szCs w:val="22"/>
              </w:rPr>
              <w:t xml:space="preserve"> being</w:t>
            </w:r>
            <w:r w:rsidRPr="00BB4997">
              <w:rPr>
                <w:rFonts w:asciiTheme="minorHAnsi" w:hAnsiTheme="minorHAnsi" w:cs="Arial"/>
                <w:b/>
                <w:szCs w:val="22"/>
              </w:rPr>
              <w:t xml:space="preserve"> taken to overcome them.</w:t>
            </w:r>
          </w:p>
        </w:tc>
      </w:tr>
      <w:tr w:rsidR="00A62F34" w:rsidTr="00935593">
        <w:tc>
          <w:tcPr>
            <w:tcW w:w="556" w:type="dxa"/>
            <w:shd w:val="clear" w:color="auto" w:fill="FFFFFF" w:themeFill="background1"/>
          </w:tcPr>
          <w:p w:rsidR="00A62F34" w:rsidRDefault="00A62F34" w:rsidP="00B555C0">
            <w:pPr>
              <w:jc w:val="center"/>
              <w:rPr>
                <w:rFonts w:asciiTheme="minorHAnsi" w:hAnsiTheme="minorHAnsi"/>
                <w:b/>
              </w:rPr>
            </w:pPr>
          </w:p>
        </w:tc>
        <w:tc>
          <w:tcPr>
            <w:tcW w:w="8005" w:type="dxa"/>
            <w:gridSpan w:val="4"/>
            <w:shd w:val="clear" w:color="auto" w:fill="FFF2CC" w:themeFill="accent4" w:themeFillTint="33"/>
          </w:tcPr>
          <w:p w:rsidR="00A62F34" w:rsidRPr="008C403D" w:rsidRDefault="00A62F34" w:rsidP="00B555C0">
            <w:pPr>
              <w:jc w:val="center"/>
              <w:rPr>
                <w:rFonts w:asciiTheme="minorHAnsi" w:hAnsiTheme="minorHAnsi"/>
                <w:b/>
                <w:sz w:val="20"/>
                <w:szCs w:val="20"/>
              </w:rPr>
            </w:pPr>
            <w:r>
              <w:rPr>
                <w:rFonts w:asciiTheme="minorHAnsi" w:hAnsiTheme="minorHAnsi"/>
                <w:b/>
                <w:sz w:val="20"/>
                <w:szCs w:val="20"/>
              </w:rPr>
              <w:t>Original Milestones</w:t>
            </w:r>
          </w:p>
        </w:tc>
        <w:tc>
          <w:tcPr>
            <w:tcW w:w="6827" w:type="dxa"/>
            <w:gridSpan w:val="3"/>
            <w:shd w:val="clear" w:color="auto" w:fill="E2EFD9" w:themeFill="accent6" w:themeFillTint="33"/>
            <w:vAlign w:val="center"/>
          </w:tcPr>
          <w:p w:rsidR="00A62F34" w:rsidRPr="008C403D" w:rsidRDefault="008A625F" w:rsidP="00B555C0">
            <w:pPr>
              <w:jc w:val="center"/>
              <w:rPr>
                <w:rFonts w:asciiTheme="minorHAnsi" w:hAnsiTheme="minorHAnsi"/>
                <w:b/>
                <w:sz w:val="20"/>
                <w:szCs w:val="20"/>
              </w:rPr>
            </w:pPr>
            <w:r>
              <w:rPr>
                <w:rFonts w:asciiTheme="minorHAnsi" w:hAnsiTheme="minorHAnsi"/>
                <w:b/>
                <w:sz w:val="20"/>
                <w:szCs w:val="20"/>
              </w:rPr>
              <w:t>Results/</w:t>
            </w:r>
            <w:r w:rsidR="00A62F34">
              <w:rPr>
                <w:rFonts w:asciiTheme="minorHAnsi" w:hAnsiTheme="minorHAnsi"/>
                <w:b/>
                <w:sz w:val="20"/>
                <w:szCs w:val="20"/>
              </w:rPr>
              <w:t>Updates/Changes</w:t>
            </w:r>
          </w:p>
        </w:tc>
      </w:tr>
      <w:tr w:rsidR="00C2236E" w:rsidTr="00935593">
        <w:tc>
          <w:tcPr>
            <w:tcW w:w="556" w:type="dxa"/>
            <w:shd w:val="clear" w:color="auto" w:fill="FFFFFF" w:themeFill="background1"/>
          </w:tcPr>
          <w:p w:rsidR="00B555C0" w:rsidRDefault="00B555C0" w:rsidP="00B555C0">
            <w:pPr>
              <w:jc w:val="center"/>
            </w:pPr>
            <w:r>
              <w:rPr>
                <w:rFonts w:asciiTheme="minorHAnsi" w:hAnsiTheme="minorHAnsi"/>
                <w:b/>
              </w:rPr>
              <w:t>#</w:t>
            </w:r>
          </w:p>
        </w:tc>
        <w:tc>
          <w:tcPr>
            <w:tcW w:w="2377" w:type="dxa"/>
            <w:shd w:val="clear" w:color="auto" w:fill="FFF2CC" w:themeFill="accent4" w:themeFillTint="33"/>
          </w:tcPr>
          <w:p w:rsidR="00A62F34" w:rsidRDefault="00A62F34" w:rsidP="00B555C0">
            <w:pPr>
              <w:jc w:val="center"/>
              <w:rPr>
                <w:rFonts w:asciiTheme="minorHAnsi" w:hAnsiTheme="minorHAnsi"/>
                <w:b/>
                <w:sz w:val="20"/>
                <w:szCs w:val="20"/>
              </w:rPr>
            </w:pPr>
          </w:p>
          <w:p w:rsidR="00B555C0" w:rsidRDefault="00B555C0" w:rsidP="00B555C0">
            <w:pPr>
              <w:jc w:val="center"/>
            </w:pPr>
            <w:r w:rsidRPr="008C403D">
              <w:rPr>
                <w:rFonts w:asciiTheme="minorHAnsi" w:hAnsiTheme="minorHAnsi"/>
                <w:b/>
                <w:sz w:val="20"/>
                <w:szCs w:val="20"/>
              </w:rPr>
              <w:t>Milestone</w:t>
            </w:r>
          </w:p>
        </w:tc>
        <w:tc>
          <w:tcPr>
            <w:tcW w:w="1268" w:type="dxa"/>
            <w:shd w:val="clear" w:color="auto" w:fill="FFF2CC" w:themeFill="accent4" w:themeFillTint="33"/>
            <w:vAlign w:val="center"/>
          </w:tcPr>
          <w:p w:rsidR="00B555C0" w:rsidRDefault="00B555C0" w:rsidP="00B555C0">
            <w:pPr>
              <w:jc w:val="center"/>
              <w:rPr>
                <w:rFonts w:asciiTheme="minorHAnsi" w:hAnsiTheme="minorHAnsi"/>
                <w:b/>
                <w:sz w:val="20"/>
                <w:szCs w:val="20"/>
              </w:rPr>
            </w:pPr>
            <w:r>
              <w:rPr>
                <w:rFonts w:asciiTheme="minorHAnsi" w:hAnsiTheme="minorHAnsi"/>
                <w:b/>
                <w:sz w:val="20"/>
                <w:szCs w:val="20"/>
              </w:rPr>
              <w:t>Delivery</w:t>
            </w:r>
          </w:p>
          <w:p w:rsidR="00B555C0" w:rsidRPr="008C403D" w:rsidRDefault="00B555C0" w:rsidP="00B555C0">
            <w:pPr>
              <w:jc w:val="center"/>
              <w:rPr>
                <w:rFonts w:asciiTheme="minorHAnsi" w:hAnsiTheme="minorHAnsi"/>
                <w:b/>
                <w:sz w:val="20"/>
                <w:szCs w:val="20"/>
              </w:rPr>
            </w:pPr>
            <w:r w:rsidRPr="008C403D">
              <w:rPr>
                <w:rFonts w:asciiTheme="minorHAnsi" w:hAnsiTheme="minorHAnsi"/>
                <w:b/>
                <w:sz w:val="20"/>
                <w:szCs w:val="20"/>
              </w:rPr>
              <w:t>Date</w:t>
            </w:r>
          </w:p>
        </w:tc>
        <w:tc>
          <w:tcPr>
            <w:tcW w:w="1967" w:type="dxa"/>
            <w:shd w:val="clear" w:color="auto" w:fill="FFF2CC" w:themeFill="accent4" w:themeFillTint="33"/>
            <w:vAlign w:val="center"/>
          </w:tcPr>
          <w:p w:rsidR="00B555C0" w:rsidRPr="008C403D" w:rsidRDefault="00A62F34" w:rsidP="00A62F34">
            <w:pPr>
              <w:jc w:val="center"/>
              <w:rPr>
                <w:rFonts w:asciiTheme="minorHAnsi" w:hAnsiTheme="minorHAnsi"/>
                <w:b/>
                <w:sz w:val="20"/>
                <w:szCs w:val="20"/>
              </w:rPr>
            </w:pPr>
            <w:r w:rsidRPr="008C403D">
              <w:rPr>
                <w:rFonts w:asciiTheme="minorHAnsi" w:hAnsiTheme="minorHAnsi"/>
                <w:b/>
                <w:sz w:val="20"/>
                <w:szCs w:val="20"/>
              </w:rPr>
              <w:t>Resource</w:t>
            </w:r>
          </w:p>
        </w:tc>
        <w:tc>
          <w:tcPr>
            <w:tcW w:w="2393" w:type="dxa"/>
            <w:shd w:val="clear" w:color="auto" w:fill="FFF2CC" w:themeFill="accent4" w:themeFillTint="33"/>
            <w:vAlign w:val="center"/>
          </w:tcPr>
          <w:p w:rsidR="00A62F34" w:rsidRPr="008C403D" w:rsidRDefault="00A62F34" w:rsidP="00B555C0">
            <w:pPr>
              <w:jc w:val="center"/>
              <w:rPr>
                <w:rFonts w:asciiTheme="minorHAnsi" w:hAnsiTheme="minorHAnsi"/>
                <w:b/>
                <w:sz w:val="20"/>
                <w:szCs w:val="20"/>
              </w:rPr>
            </w:pPr>
            <w:r w:rsidRPr="008C403D">
              <w:rPr>
                <w:rFonts w:asciiTheme="minorHAnsi" w:hAnsiTheme="minorHAnsi"/>
                <w:b/>
                <w:sz w:val="20"/>
                <w:szCs w:val="20"/>
              </w:rPr>
              <w:t xml:space="preserve"> Success Criteria</w:t>
            </w:r>
          </w:p>
        </w:tc>
        <w:tc>
          <w:tcPr>
            <w:tcW w:w="1556" w:type="dxa"/>
            <w:shd w:val="clear" w:color="auto" w:fill="E2EFD9" w:themeFill="accent6" w:themeFillTint="33"/>
            <w:vAlign w:val="center"/>
          </w:tcPr>
          <w:p w:rsidR="00B555C0" w:rsidRDefault="00B555C0" w:rsidP="00B555C0">
            <w:pPr>
              <w:jc w:val="center"/>
              <w:rPr>
                <w:rFonts w:asciiTheme="minorHAnsi" w:hAnsiTheme="minorHAnsi"/>
                <w:b/>
                <w:sz w:val="20"/>
                <w:szCs w:val="20"/>
              </w:rPr>
            </w:pPr>
          </w:p>
          <w:p w:rsidR="00A62F34" w:rsidRPr="008C403D" w:rsidRDefault="00A62F34" w:rsidP="00B555C0">
            <w:pPr>
              <w:jc w:val="center"/>
              <w:rPr>
                <w:rFonts w:asciiTheme="minorHAnsi" w:hAnsiTheme="minorHAnsi"/>
                <w:b/>
                <w:sz w:val="20"/>
                <w:szCs w:val="20"/>
              </w:rPr>
            </w:pPr>
            <w:r w:rsidRPr="008C403D">
              <w:rPr>
                <w:rFonts w:asciiTheme="minorHAnsi" w:hAnsiTheme="minorHAnsi"/>
                <w:b/>
                <w:sz w:val="20"/>
                <w:szCs w:val="20"/>
              </w:rPr>
              <w:t>Date Delivered</w:t>
            </w:r>
            <w:r w:rsidR="008A625F">
              <w:rPr>
                <w:rFonts w:asciiTheme="minorHAnsi" w:hAnsiTheme="minorHAnsi"/>
                <w:b/>
                <w:sz w:val="20"/>
                <w:szCs w:val="20"/>
              </w:rPr>
              <w:t>/ Expected</w:t>
            </w:r>
          </w:p>
        </w:tc>
        <w:tc>
          <w:tcPr>
            <w:tcW w:w="2919" w:type="dxa"/>
            <w:shd w:val="clear" w:color="auto" w:fill="E2EFD9" w:themeFill="accent6" w:themeFillTint="33"/>
            <w:vAlign w:val="center"/>
          </w:tcPr>
          <w:p w:rsidR="00B555C0" w:rsidRPr="008C403D" w:rsidRDefault="00B555C0" w:rsidP="00A62F34">
            <w:pPr>
              <w:jc w:val="center"/>
              <w:rPr>
                <w:rFonts w:asciiTheme="minorHAnsi" w:hAnsiTheme="minorHAnsi"/>
                <w:b/>
                <w:sz w:val="20"/>
                <w:szCs w:val="20"/>
              </w:rPr>
            </w:pPr>
            <w:r w:rsidRPr="008C403D">
              <w:rPr>
                <w:rFonts w:asciiTheme="minorHAnsi" w:hAnsiTheme="minorHAnsi"/>
                <w:b/>
                <w:sz w:val="20"/>
                <w:szCs w:val="20"/>
              </w:rPr>
              <w:t xml:space="preserve">Changes to milestone (include </w:t>
            </w:r>
            <w:r w:rsidR="00A62F34">
              <w:rPr>
                <w:rFonts w:asciiTheme="minorHAnsi" w:hAnsiTheme="minorHAnsi"/>
                <w:b/>
                <w:sz w:val="20"/>
                <w:szCs w:val="20"/>
              </w:rPr>
              <w:t xml:space="preserve">explanation of </w:t>
            </w:r>
            <w:r w:rsidRPr="008C403D">
              <w:rPr>
                <w:rFonts w:asciiTheme="minorHAnsi" w:hAnsiTheme="minorHAnsi"/>
                <w:b/>
                <w:sz w:val="20"/>
                <w:szCs w:val="20"/>
              </w:rPr>
              <w:t>alterations in outcome and/or resources)</w:t>
            </w:r>
          </w:p>
        </w:tc>
        <w:tc>
          <w:tcPr>
            <w:tcW w:w="2352" w:type="dxa"/>
            <w:shd w:val="clear" w:color="auto" w:fill="E2EFD9" w:themeFill="accent6" w:themeFillTint="33"/>
            <w:vAlign w:val="center"/>
          </w:tcPr>
          <w:p w:rsidR="00B555C0" w:rsidRPr="008C403D" w:rsidRDefault="00B555C0" w:rsidP="00B555C0">
            <w:pPr>
              <w:jc w:val="center"/>
              <w:rPr>
                <w:rFonts w:asciiTheme="minorHAnsi" w:hAnsiTheme="minorHAnsi"/>
                <w:b/>
                <w:sz w:val="20"/>
                <w:szCs w:val="20"/>
              </w:rPr>
            </w:pPr>
            <w:r w:rsidRPr="008C403D">
              <w:rPr>
                <w:rFonts w:asciiTheme="minorHAnsi" w:hAnsiTheme="minorHAnsi"/>
                <w:b/>
                <w:sz w:val="20"/>
                <w:szCs w:val="20"/>
              </w:rPr>
              <w:t>Outcome achieved</w:t>
            </w:r>
          </w:p>
        </w:tc>
      </w:tr>
      <w:tr w:rsidR="00BC3C3F" w:rsidRPr="005C5991" w:rsidTr="00935593">
        <w:tc>
          <w:tcPr>
            <w:tcW w:w="556" w:type="dxa"/>
          </w:tcPr>
          <w:p w:rsidR="00B555C0" w:rsidRPr="005C5991" w:rsidRDefault="00B555C0" w:rsidP="00B555C0">
            <w:pPr>
              <w:pStyle w:val="ListParagraph"/>
              <w:numPr>
                <w:ilvl w:val="0"/>
                <w:numId w:val="2"/>
              </w:numPr>
              <w:rPr>
                <w:sz w:val="20"/>
                <w:szCs w:val="20"/>
              </w:rPr>
            </w:pPr>
          </w:p>
        </w:tc>
        <w:tc>
          <w:tcPr>
            <w:tcW w:w="2377" w:type="dxa"/>
          </w:tcPr>
          <w:p w:rsidR="00B555C0" w:rsidRPr="005C5991" w:rsidRDefault="00B555C0">
            <w:pPr>
              <w:rPr>
                <w:sz w:val="20"/>
                <w:szCs w:val="20"/>
              </w:rPr>
            </w:pPr>
          </w:p>
          <w:p w:rsidR="00B555C0" w:rsidRPr="005C5991" w:rsidRDefault="00170ABA">
            <w:pPr>
              <w:rPr>
                <w:sz w:val="20"/>
                <w:szCs w:val="20"/>
              </w:rPr>
            </w:pPr>
            <w:r w:rsidRPr="005C5991">
              <w:rPr>
                <w:sz w:val="20"/>
                <w:szCs w:val="20"/>
              </w:rPr>
              <w:t>Benchmark existing pathways</w:t>
            </w:r>
          </w:p>
          <w:p w:rsidR="00B555C0" w:rsidRPr="005C5991" w:rsidRDefault="00B555C0">
            <w:pPr>
              <w:rPr>
                <w:sz w:val="20"/>
                <w:szCs w:val="20"/>
              </w:rPr>
            </w:pPr>
          </w:p>
        </w:tc>
        <w:tc>
          <w:tcPr>
            <w:tcW w:w="1268" w:type="dxa"/>
          </w:tcPr>
          <w:p w:rsidR="00170ABA" w:rsidRPr="005C5991" w:rsidRDefault="00170ABA" w:rsidP="004849DE">
            <w:pPr>
              <w:spacing w:before="120" w:after="120" w:line="240" w:lineRule="exact"/>
              <w:rPr>
                <w:sz w:val="20"/>
                <w:szCs w:val="20"/>
              </w:rPr>
            </w:pPr>
            <w:r w:rsidRPr="005C5991">
              <w:rPr>
                <w:sz w:val="20"/>
                <w:szCs w:val="20"/>
              </w:rPr>
              <w:t xml:space="preserve">End of </w:t>
            </w:r>
            <w:r w:rsidR="004849DE">
              <w:rPr>
                <w:sz w:val="20"/>
                <w:szCs w:val="20"/>
              </w:rPr>
              <w:t>m</w:t>
            </w:r>
            <w:r w:rsidRPr="005C5991">
              <w:rPr>
                <w:sz w:val="20"/>
                <w:szCs w:val="20"/>
              </w:rPr>
              <w:t>onth 1</w:t>
            </w:r>
          </w:p>
          <w:p w:rsidR="00B555C0" w:rsidRPr="005C5991" w:rsidRDefault="00170ABA" w:rsidP="00170ABA">
            <w:pPr>
              <w:rPr>
                <w:sz w:val="20"/>
                <w:szCs w:val="20"/>
              </w:rPr>
            </w:pPr>
            <w:r w:rsidRPr="005C5991">
              <w:rPr>
                <w:sz w:val="20"/>
                <w:szCs w:val="20"/>
              </w:rPr>
              <w:t>22</w:t>
            </w:r>
            <w:r w:rsidRPr="005C5991">
              <w:rPr>
                <w:sz w:val="20"/>
                <w:szCs w:val="20"/>
                <w:vertAlign w:val="superscript"/>
              </w:rPr>
              <w:t>nd</w:t>
            </w:r>
            <w:r w:rsidRPr="005C5991">
              <w:rPr>
                <w:sz w:val="20"/>
                <w:szCs w:val="20"/>
              </w:rPr>
              <w:t xml:space="preserve"> </w:t>
            </w:r>
            <w:r w:rsidR="00CC2F10" w:rsidRPr="005C5991">
              <w:rPr>
                <w:sz w:val="20"/>
                <w:szCs w:val="20"/>
              </w:rPr>
              <w:t>Jan</w:t>
            </w:r>
            <w:r w:rsidRPr="005C5991">
              <w:rPr>
                <w:sz w:val="20"/>
                <w:szCs w:val="20"/>
              </w:rPr>
              <w:t xml:space="preserve"> 2017</w:t>
            </w:r>
          </w:p>
        </w:tc>
        <w:tc>
          <w:tcPr>
            <w:tcW w:w="1967" w:type="dxa"/>
          </w:tcPr>
          <w:p w:rsidR="00170ABA" w:rsidRPr="005C5991" w:rsidRDefault="00170ABA" w:rsidP="00170ABA">
            <w:pPr>
              <w:spacing w:before="120" w:after="120" w:line="240" w:lineRule="exact"/>
              <w:rPr>
                <w:sz w:val="20"/>
                <w:szCs w:val="20"/>
              </w:rPr>
            </w:pPr>
            <w:r w:rsidRPr="005C5991">
              <w:rPr>
                <w:sz w:val="20"/>
                <w:szCs w:val="20"/>
              </w:rPr>
              <w:t>Dr Ruth Kingshott</w:t>
            </w:r>
          </w:p>
          <w:p w:rsidR="00170ABA" w:rsidRPr="005C5991" w:rsidRDefault="00170ABA" w:rsidP="00170ABA">
            <w:pPr>
              <w:spacing w:before="120" w:after="120" w:line="240" w:lineRule="exact"/>
              <w:rPr>
                <w:sz w:val="20"/>
                <w:szCs w:val="20"/>
              </w:rPr>
            </w:pPr>
            <w:r w:rsidRPr="005C5991">
              <w:rPr>
                <w:sz w:val="20"/>
                <w:szCs w:val="20"/>
              </w:rPr>
              <w:t>and Prof Heather</w:t>
            </w:r>
          </w:p>
          <w:p w:rsidR="00B555C0" w:rsidRPr="005C5991" w:rsidRDefault="00170ABA" w:rsidP="00170ABA">
            <w:pPr>
              <w:rPr>
                <w:sz w:val="20"/>
                <w:szCs w:val="20"/>
              </w:rPr>
            </w:pPr>
            <w:r w:rsidRPr="005C5991">
              <w:rPr>
                <w:sz w:val="20"/>
                <w:szCs w:val="20"/>
              </w:rPr>
              <w:t>Elphick</w:t>
            </w:r>
          </w:p>
        </w:tc>
        <w:tc>
          <w:tcPr>
            <w:tcW w:w="2393" w:type="dxa"/>
          </w:tcPr>
          <w:p w:rsidR="00B555C0" w:rsidRPr="005C5991" w:rsidRDefault="003A1B26">
            <w:pPr>
              <w:rPr>
                <w:sz w:val="20"/>
                <w:szCs w:val="20"/>
              </w:rPr>
            </w:pPr>
            <w:r w:rsidRPr="005C5991">
              <w:rPr>
                <w:sz w:val="20"/>
                <w:szCs w:val="20"/>
              </w:rPr>
              <w:t>Understanding of pathway by which patients enter the system</w:t>
            </w:r>
            <w:r w:rsidR="004849DE">
              <w:rPr>
                <w:sz w:val="20"/>
                <w:szCs w:val="20"/>
              </w:rPr>
              <w:t>.</w:t>
            </w:r>
          </w:p>
        </w:tc>
        <w:tc>
          <w:tcPr>
            <w:tcW w:w="1556" w:type="dxa"/>
          </w:tcPr>
          <w:p w:rsidR="00170ABA" w:rsidRPr="005C5991" w:rsidRDefault="00170ABA">
            <w:pPr>
              <w:rPr>
                <w:sz w:val="20"/>
                <w:szCs w:val="20"/>
              </w:rPr>
            </w:pPr>
          </w:p>
          <w:p w:rsidR="00B555C0" w:rsidRPr="005C5991" w:rsidRDefault="003A1B26" w:rsidP="004849DE">
            <w:pPr>
              <w:jc w:val="center"/>
              <w:rPr>
                <w:sz w:val="20"/>
                <w:szCs w:val="20"/>
              </w:rPr>
            </w:pPr>
            <w:r w:rsidRPr="005C5991">
              <w:rPr>
                <w:sz w:val="20"/>
                <w:szCs w:val="20"/>
              </w:rPr>
              <w:t xml:space="preserve">End of </w:t>
            </w:r>
            <w:r w:rsidR="004849DE">
              <w:rPr>
                <w:sz w:val="20"/>
                <w:szCs w:val="20"/>
              </w:rPr>
              <w:t>J</w:t>
            </w:r>
            <w:r w:rsidR="00170ABA" w:rsidRPr="005C5991">
              <w:rPr>
                <w:sz w:val="20"/>
                <w:szCs w:val="20"/>
              </w:rPr>
              <w:t>anuary</w:t>
            </w:r>
          </w:p>
        </w:tc>
        <w:tc>
          <w:tcPr>
            <w:tcW w:w="2919" w:type="dxa"/>
          </w:tcPr>
          <w:p w:rsidR="00B555C0" w:rsidRPr="005C5991" w:rsidRDefault="00AE2B14">
            <w:pPr>
              <w:rPr>
                <w:sz w:val="20"/>
                <w:szCs w:val="20"/>
              </w:rPr>
            </w:pPr>
            <w:r>
              <w:rPr>
                <w:sz w:val="20"/>
                <w:szCs w:val="20"/>
              </w:rPr>
              <w:t>N</w:t>
            </w:r>
            <w:r w:rsidR="003A1B26" w:rsidRPr="005C5991">
              <w:rPr>
                <w:sz w:val="20"/>
                <w:szCs w:val="20"/>
              </w:rPr>
              <w:t>one</w:t>
            </w:r>
          </w:p>
        </w:tc>
        <w:tc>
          <w:tcPr>
            <w:tcW w:w="2352" w:type="dxa"/>
          </w:tcPr>
          <w:p w:rsidR="00B555C0" w:rsidRPr="005C5991" w:rsidRDefault="00AE2B14">
            <w:pPr>
              <w:rPr>
                <w:sz w:val="20"/>
                <w:szCs w:val="20"/>
              </w:rPr>
            </w:pPr>
            <w:r>
              <w:rPr>
                <w:sz w:val="20"/>
                <w:szCs w:val="20"/>
              </w:rPr>
              <w:t>Y</w:t>
            </w:r>
            <w:r w:rsidR="003A1B26" w:rsidRPr="005C5991">
              <w:rPr>
                <w:sz w:val="20"/>
                <w:szCs w:val="20"/>
              </w:rPr>
              <w:t>es</w:t>
            </w:r>
          </w:p>
        </w:tc>
      </w:tr>
      <w:tr w:rsidR="00BC3C3F" w:rsidRPr="005C5991" w:rsidTr="00935593">
        <w:tc>
          <w:tcPr>
            <w:tcW w:w="556" w:type="dxa"/>
          </w:tcPr>
          <w:p w:rsidR="00B555C0" w:rsidRPr="005C5991" w:rsidRDefault="00B555C0" w:rsidP="00B555C0">
            <w:pPr>
              <w:pStyle w:val="ListParagraph"/>
              <w:numPr>
                <w:ilvl w:val="0"/>
                <w:numId w:val="2"/>
              </w:numPr>
              <w:rPr>
                <w:sz w:val="20"/>
                <w:szCs w:val="20"/>
              </w:rPr>
            </w:pPr>
          </w:p>
        </w:tc>
        <w:tc>
          <w:tcPr>
            <w:tcW w:w="2377" w:type="dxa"/>
          </w:tcPr>
          <w:p w:rsidR="003A1B26" w:rsidRPr="005C5991" w:rsidRDefault="004849DE" w:rsidP="003A1B26">
            <w:pPr>
              <w:spacing w:before="120" w:after="120" w:line="240" w:lineRule="exact"/>
              <w:rPr>
                <w:sz w:val="20"/>
                <w:szCs w:val="20"/>
              </w:rPr>
            </w:pPr>
            <w:r>
              <w:rPr>
                <w:sz w:val="20"/>
                <w:szCs w:val="20"/>
              </w:rPr>
              <w:t>F</w:t>
            </w:r>
            <w:r w:rsidR="003A1B26" w:rsidRPr="005C5991">
              <w:rPr>
                <w:sz w:val="20"/>
                <w:szCs w:val="20"/>
              </w:rPr>
              <w:t>ocus groups 1,2</w:t>
            </w:r>
          </w:p>
          <w:p w:rsidR="00B555C0" w:rsidRPr="005C5991" w:rsidRDefault="003A1B26" w:rsidP="003A1B26">
            <w:pPr>
              <w:rPr>
                <w:sz w:val="20"/>
                <w:szCs w:val="20"/>
              </w:rPr>
            </w:pPr>
            <w:r w:rsidRPr="005C5991">
              <w:rPr>
                <w:sz w:val="20"/>
                <w:szCs w:val="20"/>
              </w:rPr>
              <w:t>and 3</w:t>
            </w:r>
          </w:p>
          <w:p w:rsidR="00B555C0" w:rsidRPr="005C5991" w:rsidRDefault="00B555C0">
            <w:pPr>
              <w:rPr>
                <w:sz w:val="20"/>
                <w:szCs w:val="20"/>
              </w:rPr>
            </w:pPr>
          </w:p>
        </w:tc>
        <w:tc>
          <w:tcPr>
            <w:tcW w:w="1268" w:type="dxa"/>
          </w:tcPr>
          <w:p w:rsidR="00B555C0" w:rsidRPr="005C5991" w:rsidRDefault="003A1B26">
            <w:pPr>
              <w:rPr>
                <w:sz w:val="20"/>
                <w:szCs w:val="20"/>
              </w:rPr>
            </w:pPr>
            <w:r w:rsidRPr="005C5991">
              <w:rPr>
                <w:sz w:val="20"/>
                <w:szCs w:val="20"/>
              </w:rPr>
              <w:t>All by end of April 2017</w:t>
            </w:r>
          </w:p>
          <w:p w:rsidR="003A1B26" w:rsidRPr="005C5991" w:rsidRDefault="003A1B26">
            <w:pPr>
              <w:rPr>
                <w:sz w:val="20"/>
                <w:szCs w:val="20"/>
              </w:rPr>
            </w:pPr>
          </w:p>
        </w:tc>
        <w:tc>
          <w:tcPr>
            <w:tcW w:w="1967" w:type="dxa"/>
          </w:tcPr>
          <w:p w:rsidR="003A1B26" w:rsidRPr="005C5991" w:rsidRDefault="003A1B26" w:rsidP="003A1B26">
            <w:pPr>
              <w:spacing w:before="120" w:after="120" w:line="240" w:lineRule="exact"/>
              <w:rPr>
                <w:sz w:val="20"/>
                <w:szCs w:val="20"/>
              </w:rPr>
            </w:pPr>
            <w:r w:rsidRPr="005C5991">
              <w:rPr>
                <w:sz w:val="20"/>
                <w:szCs w:val="20"/>
              </w:rPr>
              <w:t>Medilink to lead workshop and questionnaire</w:t>
            </w:r>
          </w:p>
          <w:p w:rsidR="003A1B26" w:rsidRPr="005C5991" w:rsidRDefault="003A1B26" w:rsidP="003A1B26">
            <w:pPr>
              <w:spacing w:before="120" w:after="120" w:line="240" w:lineRule="exact"/>
              <w:rPr>
                <w:sz w:val="20"/>
                <w:szCs w:val="20"/>
              </w:rPr>
            </w:pPr>
            <w:r w:rsidRPr="005C5991">
              <w:rPr>
                <w:sz w:val="20"/>
                <w:szCs w:val="20"/>
              </w:rPr>
              <w:t>design (with input</w:t>
            </w:r>
          </w:p>
          <w:p w:rsidR="00B555C0" w:rsidRPr="005C5991" w:rsidRDefault="003A1B26" w:rsidP="003A1B26">
            <w:pPr>
              <w:spacing w:before="120" w:after="120" w:line="240" w:lineRule="exact"/>
              <w:rPr>
                <w:sz w:val="20"/>
                <w:szCs w:val="20"/>
              </w:rPr>
            </w:pPr>
            <w:r w:rsidRPr="005C5991">
              <w:rPr>
                <w:sz w:val="20"/>
                <w:szCs w:val="20"/>
              </w:rPr>
              <w:t>from all)</w:t>
            </w:r>
          </w:p>
        </w:tc>
        <w:tc>
          <w:tcPr>
            <w:tcW w:w="2393" w:type="dxa"/>
          </w:tcPr>
          <w:p w:rsidR="003A1B26" w:rsidRPr="005C5991" w:rsidRDefault="003A1B26" w:rsidP="003A1B26">
            <w:pPr>
              <w:rPr>
                <w:sz w:val="20"/>
                <w:szCs w:val="20"/>
              </w:rPr>
            </w:pPr>
            <w:r w:rsidRPr="005C5991">
              <w:rPr>
                <w:sz w:val="20"/>
                <w:szCs w:val="20"/>
              </w:rPr>
              <w:t>Identification and</w:t>
            </w:r>
          </w:p>
          <w:p w:rsidR="003A1B26" w:rsidRPr="005C5991" w:rsidRDefault="003A1B26" w:rsidP="003A1B26">
            <w:pPr>
              <w:rPr>
                <w:sz w:val="20"/>
                <w:szCs w:val="20"/>
              </w:rPr>
            </w:pPr>
            <w:r w:rsidRPr="005C5991">
              <w:rPr>
                <w:sz w:val="20"/>
                <w:szCs w:val="20"/>
              </w:rPr>
              <w:t>prioritisation of</w:t>
            </w:r>
          </w:p>
          <w:p w:rsidR="003A1B26" w:rsidRPr="005C5991" w:rsidRDefault="003A1B26" w:rsidP="003A1B26">
            <w:pPr>
              <w:rPr>
                <w:sz w:val="20"/>
                <w:szCs w:val="20"/>
              </w:rPr>
            </w:pPr>
            <w:r w:rsidRPr="005C5991">
              <w:rPr>
                <w:sz w:val="20"/>
                <w:szCs w:val="20"/>
              </w:rPr>
              <w:t>user needs to</w:t>
            </w:r>
          </w:p>
          <w:p w:rsidR="003A1B26" w:rsidRPr="005C5991" w:rsidRDefault="003A1B26" w:rsidP="003A1B26">
            <w:pPr>
              <w:rPr>
                <w:sz w:val="20"/>
                <w:szCs w:val="20"/>
              </w:rPr>
            </w:pPr>
            <w:r w:rsidRPr="005C5991">
              <w:rPr>
                <w:sz w:val="20"/>
                <w:szCs w:val="20"/>
              </w:rPr>
              <w:t>convert to design</w:t>
            </w:r>
          </w:p>
          <w:p w:rsidR="003A1B26" w:rsidRPr="005C5991" w:rsidRDefault="003A1B26" w:rsidP="003A1B26">
            <w:pPr>
              <w:rPr>
                <w:sz w:val="20"/>
                <w:szCs w:val="20"/>
              </w:rPr>
            </w:pPr>
            <w:r w:rsidRPr="005C5991">
              <w:rPr>
                <w:sz w:val="20"/>
                <w:szCs w:val="20"/>
              </w:rPr>
              <w:t>inputs to link into product design.</w:t>
            </w:r>
          </w:p>
          <w:p w:rsidR="003A1B26" w:rsidRPr="005C5991" w:rsidRDefault="003A1B26" w:rsidP="003A1B26">
            <w:pPr>
              <w:rPr>
                <w:sz w:val="20"/>
                <w:szCs w:val="20"/>
              </w:rPr>
            </w:pPr>
            <w:r w:rsidRPr="005C5991">
              <w:rPr>
                <w:sz w:val="20"/>
                <w:szCs w:val="20"/>
              </w:rPr>
              <w:t>Identification of</w:t>
            </w:r>
          </w:p>
          <w:p w:rsidR="003A1B26" w:rsidRPr="005C5991" w:rsidRDefault="003A1B26" w:rsidP="003A1B26">
            <w:pPr>
              <w:rPr>
                <w:sz w:val="20"/>
                <w:szCs w:val="20"/>
              </w:rPr>
            </w:pPr>
            <w:r w:rsidRPr="005C5991">
              <w:rPr>
                <w:sz w:val="20"/>
                <w:szCs w:val="20"/>
              </w:rPr>
              <w:t>clinical evidence</w:t>
            </w:r>
          </w:p>
          <w:p w:rsidR="003A1B26" w:rsidRPr="005C5991" w:rsidRDefault="003A1B26" w:rsidP="003A1B26">
            <w:pPr>
              <w:rPr>
                <w:sz w:val="20"/>
                <w:szCs w:val="20"/>
              </w:rPr>
            </w:pPr>
            <w:r w:rsidRPr="005C5991">
              <w:rPr>
                <w:sz w:val="20"/>
                <w:szCs w:val="20"/>
              </w:rPr>
              <w:t>that will be</w:t>
            </w:r>
          </w:p>
          <w:p w:rsidR="003A1B26" w:rsidRPr="005C5991" w:rsidRDefault="003A1B26" w:rsidP="003A1B26">
            <w:pPr>
              <w:rPr>
                <w:sz w:val="20"/>
                <w:szCs w:val="20"/>
              </w:rPr>
            </w:pPr>
            <w:r w:rsidRPr="005C5991">
              <w:rPr>
                <w:sz w:val="20"/>
                <w:szCs w:val="20"/>
              </w:rPr>
              <w:t>required to be</w:t>
            </w:r>
          </w:p>
          <w:p w:rsidR="003A1B26" w:rsidRPr="005C5991" w:rsidRDefault="003A1B26" w:rsidP="003A1B26">
            <w:pPr>
              <w:rPr>
                <w:sz w:val="20"/>
                <w:szCs w:val="20"/>
              </w:rPr>
            </w:pPr>
            <w:r w:rsidRPr="005C5991">
              <w:rPr>
                <w:sz w:val="20"/>
                <w:szCs w:val="20"/>
              </w:rPr>
              <w:t>collected during</w:t>
            </w:r>
          </w:p>
          <w:p w:rsidR="00B555C0" w:rsidRPr="005C5991" w:rsidRDefault="0035413D" w:rsidP="003A1B26">
            <w:pPr>
              <w:rPr>
                <w:sz w:val="20"/>
                <w:szCs w:val="20"/>
              </w:rPr>
            </w:pPr>
            <w:r>
              <w:rPr>
                <w:sz w:val="20"/>
                <w:szCs w:val="20"/>
              </w:rPr>
              <w:t>P</w:t>
            </w:r>
            <w:r w:rsidR="003A1B26" w:rsidRPr="005C5991">
              <w:rPr>
                <w:sz w:val="20"/>
                <w:szCs w:val="20"/>
              </w:rPr>
              <w:t>hase II.</w:t>
            </w:r>
          </w:p>
        </w:tc>
        <w:tc>
          <w:tcPr>
            <w:tcW w:w="1556" w:type="dxa"/>
          </w:tcPr>
          <w:p w:rsidR="003A1B26" w:rsidRPr="004849DE" w:rsidRDefault="003A1B26" w:rsidP="004849DE">
            <w:pPr>
              <w:rPr>
                <w:sz w:val="20"/>
                <w:szCs w:val="20"/>
              </w:rPr>
            </w:pPr>
            <w:r w:rsidRPr="004849DE">
              <w:rPr>
                <w:sz w:val="20"/>
                <w:szCs w:val="20"/>
              </w:rPr>
              <w:t>Focus group 1 (now 1:1 interviews + focus group)</w:t>
            </w:r>
          </w:p>
          <w:p w:rsidR="003A1B26" w:rsidRDefault="003A1B26" w:rsidP="003A1B26">
            <w:pPr>
              <w:rPr>
                <w:sz w:val="20"/>
                <w:szCs w:val="20"/>
              </w:rPr>
            </w:pPr>
          </w:p>
          <w:p w:rsidR="004849DE" w:rsidRPr="005C5991" w:rsidRDefault="004849DE" w:rsidP="003A1B26">
            <w:pPr>
              <w:rPr>
                <w:sz w:val="20"/>
                <w:szCs w:val="20"/>
              </w:rPr>
            </w:pPr>
          </w:p>
          <w:p w:rsidR="003A1B26" w:rsidRPr="004849DE" w:rsidRDefault="003A1B26" w:rsidP="004849DE">
            <w:pPr>
              <w:rPr>
                <w:sz w:val="20"/>
                <w:szCs w:val="20"/>
              </w:rPr>
            </w:pPr>
            <w:r w:rsidRPr="004849DE">
              <w:rPr>
                <w:sz w:val="20"/>
                <w:szCs w:val="20"/>
              </w:rPr>
              <w:t>Focus group 2 (complete the 9</w:t>
            </w:r>
            <w:r w:rsidRPr="004849DE">
              <w:rPr>
                <w:sz w:val="20"/>
                <w:szCs w:val="20"/>
                <w:vertAlign w:val="superscript"/>
              </w:rPr>
              <w:t>th</w:t>
            </w:r>
            <w:r w:rsidRPr="004849DE">
              <w:rPr>
                <w:sz w:val="20"/>
                <w:szCs w:val="20"/>
              </w:rPr>
              <w:t xml:space="preserve"> March 2017)</w:t>
            </w:r>
          </w:p>
          <w:p w:rsidR="003A1B26" w:rsidRDefault="003A1B26" w:rsidP="003A1B26">
            <w:pPr>
              <w:pStyle w:val="ListParagraph"/>
              <w:rPr>
                <w:sz w:val="20"/>
                <w:szCs w:val="20"/>
              </w:rPr>
            </w:pPr>
          </w:p>
          <w:p w:rsidR="004849DE" w:rsidRPr="005C5991" w:rsidRDefault="004849DE" w:rsidP="003A1B26">
            <w:pPr>
              <w:pStyle w:val="ListParagraph"/>
              <w:rPr>
                <w:sz w:val="20"/>
                <w:szCs w:val="20"/>
              </w:rPr>
            </w:pPr>
          </w:p>
          <w:p w:rsidR="00A36BB3" w:rsidRPr="004849DE" w:rsidRDefault="003A1B26" w:rsidP="004849DE">
            <w:pPr>
              <w:rPr>
                <w:sz w:val="20"/>
                <w:szCs w:val="20"/>
              </w:rPr>
            </w:pPr>
            <w:r w:rsidRPr="004849DE">
              <w:rPr>
                <w:sz w:val="20"/>
                <w:szCs w:val="20"/>
              </w:rPr>
              <w:t>Focus group 3</w:t>
            </w:r>
          </w:p>
          <w:p w:rsidR="003A1B26" w:rsidRPr="004849DE" w:rsidRDefault="00A36BB3" w:rsidP="004849DE">
            <w:pPr>
              <w:rPr>
                <w:sz w:val="20"/>
                <w:szCs w:val="20"/>
              </w:rPr>
            </w:pPr>
            <w:r w:rsidRPr="004849DE">
              <w:rPr>
                <w:sz w:val="20"/>
                <w:szCs w:val="20"/>
              </w:rPr>
              <w:t>(taking part on 11</w:t>
            </w:r>
            <w:r w:rsidRPr="004849DE">
              <w:rPr>
                <w:sz w:val="20"/>
                <w:szCs w:val="20"/>
                <w:vertAlign w:val="superscript"/>
              </w:rPr>
              <w:t>th</w:t>
            </w:r>
            <w:r w:rsidRPr="004849DE">
              <w:rPr>
                <w:sz w:val="20"/>
                <w:szCs w:val="20"/>
              </w:rPr>
              <w:t xml:space="preserve"> May 2017)</w:t>
            </w:r>
            <w:r w:rsidR="003A1B26" w:rsidRPr="004849DE">
              <w:rPr>
                <w:sz w:val="20"/>
                <w:szCs w:val="20"/>
              </w:rPr>
              <w:t xml:space="preserve"> </w:t>
            </w:r>
          </w:p>
        </w:tc>
        <w:tc>
          <w:tcPr>
            <w:tcW w:w="2919" w:type="dxa"/>
          </w:tcPr>
          <w:p w:rsidR="00B555C0" w:rsidRPr="005C5991" w:rsidRDefault="003A1B26" w:rsidP="003A1B26">
            <w:pPr>
              <w:pStyle w:val="ListParagraph"/>
              <w:numPr>
                <w:ilvl w:val="0"/>
                <w:numId w:val="3"/>
              </w:numPr>
              <w:rPr>
                <w:sz w:val="20"/>
                <w:szCs w:val="20"/>
              </w:rPr>
            </w:pPr>
            <w:r w:rsidRPr="005C5991">
              <w:rPr>
                <w:sz w:val="20"/>
                <w:szCs w:val="20"/>
              </w:rPr>
              <w:t>Focus group I was changed to 1:1 interviews and an internet survey to get more responses and to eliminate bias that might have occurred at the focus group due to the presence of senior clinicians</w:t>
            </w:r>
            <w:r w:rsidR="00723123" w:rsidRPr="005C5991">
              <w:rPr>
                <w:sz w:val="20"/>
                <w:szCs w:val="20"/>
              </w:rPr>
              <w:t>.</w:t>
            </w:r>
          </w:p>
          <w:p w:rsidR="00723123" w:rsidRPr="005C5991" w:rsidRDefault="00723123" w:rsidP="00723123">
            <w:pPr>
              <w:pStyle w:val="ListParagraph"/>
              <w:ind w:left="360"/>
              <w:rPr>
                <w:sz w:val="20"/>
                <w:szCs w:val="20"/>
              </w:rPr>
            </w:pPr>
          </w:p>
          <w:p w:rsidR="00723123" w:rsidRPr="005C5991" w:rsidRDefault="00723123" w:rsidP="003A1B26">
            <w:pPr>
              <w:pStyle w:val="ListParagraph"/>
              <w:numPr>
                <w:ilvl w:val="0"/>
                <w:numId w:val="3"/>
              </w:numPr>
              <w:rPr>
                <w:sz w:val="20"/>
                <w:szCs w:val="20"/>
              </w:rPr>
            </w:pPr>
            <w:r w:rsidRPr="005C5991">
              <w:rPr>
                <w:sz w:val="20"/>
                <w:szCs w:val="20"/>
              </w:rPr>
              <w:t>An additional ethnography step was used in which the team observed patients that had been home monitored during consultation with health care professionals in the NHS. This identified some unmet needs directly and fed into the focus group design.</w:t>
            </w:r>
            <w:r w:rsidR="001E7458" w:rsidRPr="005C5991">
              <w:rPr>
                <w:sz w:val="20"/>
                <w:szCs w:val="20"/>
              </w:rPr>
              <w:t xml:space="preserve"> Ethnography is the single most powerful innovation tool that has been proven to help innovates come up with solutions to problems the end use cannot articulate.</w:t>
            </w:r>
          </w:p>
          <w:p w:rsidR="003A1B26" w:rsidRPr="005C5991" w:rsidRDefault="003A1B26" w:rsidP="003A1B26">
            <w:pPr>
              <w:rPr>
                <w:sz w:val="20"/>
                <w:szCs w:val="20"/>
              </w:rPr>
            </w:pPr>
          </w:p>
          <w:p w:rsidR="003A1B26" w:rsidRPr="005C5991" w:rsidRDefault="003A1B26" w:rsidP="003A1B26">
            <w:pPr>
              <w:rPr>
                <w:sz w:val="20"/>
                <w:szCs w:val="20"/>
              </w:rPr>
            </w:pPr>
          </w:p>
          <w:p w:rsidR="003A1B26" w:rsidRPr="00935593" w:rsidRDefault="003A1B26" w:rsidP="00935593">
            <w:pPr>
              <w:rPr>
                <w:sz w:val="20"/>
                <w:szCs w:val="20"/>
              </w:rPr>
            </w:pPr>
            <w:r w:rsidRPr="00935593">
              <w:rPr>
                <w:sz w:val="20"/>
                <w:szCs w:val="20"/>
              </w:rPr>
              <w:lastRenderedPageBreak/>
              <w:t>The team have decided to split focus group 3 into two focus g</w:t>
            </w:r>
            <w:r w:rsidR="00AE2B14" w:rsidRPr="00935593">
              <w:rPr>
                <w:sz w:val="20"/>
                <w:szCs w:val="20"/>
              </w:rPr>
              <w:t xml:space="preserve">roups to validate the concepts </w:t>
            </w:r>
            <w:r w:rsidRPr="00935593">
              <w:rPr>
                <w:sz w:val="20"/>
                <w:szCs w:val="20"/>
              </w:rPr>
              <w:t xml:space="preserve">one patient focussed and </w:t>
            </w:r>
            <w:r w:rsidR="00076C94" w:rsidRPr="00935593">
              <w:rPr>
                <w:sz w:val="20"/>
                <w:szCs w:val="20"/>
              </w:rPr>
              <w:t>one clinical</w:t>
            </w:r>
            <w:r w:rsidRPr="00935593">
              <w:rPr>
                <w:sz w:val="20"/>
                <w:szCs w:val="20"/>
              </w:rPr>
              <w:t xml:space="preserve"> (health care professional focusses).   It is expected this approach will enhance the quality of the concept development/enrichment phase</w:t>
            </w:r>
            <w:r w:rsidR="004849DE">
              <w:rPr>
                <w:sz w:val="20"/>
                <w:szCs w:val="20"/>
              </w:rPr>
              <w:t>.</w:t>
            </w:r>
          </w:p>
        </w:tc>
        <w:tc>
          <w:tcPr>
            <w:tcW w:w="2352" w:type="dxa"/>
          </w:tcPr>
          <w:p w:rsidR="00B555C0" w:rsidRPr="005C5991" w:rsidRDefault="003A1B26">
            <w:pPr>
              <w:rPr>
                <w:sz w:val="20"/>
                <w:szCs w:val="20"/>
              </w:rPr>
            </w:pPr>
            <w:r w:rsidRPr="005C5991">
              <w:rPr>
                <w:sz w:val="20"/>
                <w:szCs w:val="20"/>
              </w:rPr>
              <w:lastRenderedPageBreak/>
              <w:t xml:space="preserve"> On track</w:t>
            </w:r>
          </w:p>
        </w:tc>
      </w:tr>
      <w:tr w:rsidR="00BC3C3F" w:rsidRPr="005C5991" w:rsidTr="00935593">
        <w:tc>
          <w:tcPr>
            <w:tcW w:w="556" w:type="dxa"/>
          </w:tcPr>
          <w:p w:rsidR="00B555C0" w:rsidRPr="005C5991" w:rsidRDefault="00B555C0" w:rsidP="00B555C0">
            <w:pPr>
              <w:pStyle w:val="ListParagraph"/>
              <w:numPr>
                <w:ilvl w:val="0"/>
                <w:numId w:val="2"/>
              </w:numPr>
              <w:rPr>
                <w:sz w:val="20"/>
                <w:szCs w:val="20"/>
              </w:rPr>
            </w:pPr>
          </w:p>
        </w:tc>
        <w:tc>
          <w:tcPr>
            <w:tcW w:w="2377" w:type="dxa"/>
          </w:tcPr>
          <w:p w:rsidR="00C2236E" w:rsidRPr="005C5991" w:rsidRDefault="00C2236E" w:rsidP="00C2236E">
            <w:pPr>
              <w:spacing w:before="120" w:after="120" w:line="240" w:lineRule="exact"/>
              <w:rPr>
                <w:sz w:val="20"/>
                <w:szCs w:val="20"/>
              </w:rPr>
            </w:pPr>
            <w:r w:rsidRPr="005C5991">
              <w:rPr>
                <w:sz w:val="20"/>
                <w:szCs w:val="20"/>
              </w:rPr>
              <w:t>Competitor analysis</w:t>
            </w:r>
          </w:p>
          <w:p w:rsidR="00B555C0" w:rsidRPr="005C5991" w:rsidRDefault="00C2236E" w:rsidP="00C2236E">
            <w:pPr>
              <w:rPr>
                <w:sz w:val="20"/>
                <w:szCs w:val="20"/>
              </w:rPr>
            </w:pPr>
            <w:r w:rsidRPr="005C5991">
              <w:rPr>
                <w:sz w:val="20"/>
                <w:szCs w:val="20"/>
              </w:rPr>
              <w:t>and IP assessment</w:t>
            </w:r>
          </w:p>
          <w:p w:rsidR="00B555C0" w:rsidRPr="005C5991" w:rsidRDefault="00B555C0">
            <w:pPr>
              <w:rPr>
                <w:sz w:val="20"/>
                <w:szCs w:val="20"/>
              </w:rPr>
            </w:pPr>
          </w:p>
          <w:p w:rsidR="00B555C0" w:rsidRPr="005C5991" w:rsidRDefault="00B555C0">
            <w:pPr>
              <w:rPr>
                <w:sz w:val="20"/>
                <w:szCs w:val="20"/>
              </w:rPr>
            </w:pPr>
          </w:p>
        </w:tc>
        <w:tc>
          <w:tcPr>
            <w:tcW w:w="1268" w:type="dxa"/>
          </w:tcPr>
          <w:p w:rsidR="00C2236E" w:rsidRPr="005C5991" w:rsidRDefault="00C2236E" w:rsidP="00C2236E">
            <w:pPr>
              <w:spacing w:before="120" w:after="120" w:line="240" w:lineRule="exact"/>
              <w:jc w:val="center"/>
              <w:rPr>
                <w:sz w:val="20"/>
                <w:szCs w:val="20"/>
              </w:rPr>
            </w:pPr>
            <w:r w:rsidRPr="005C5991">
              <w:rPr>
                <w:sz w:val="20"/>
                <w:szCs w:val="20"/>
              </w:rPr>
              <w:t>8 weeks</w:t>
            </w:r>
          </w:p>
          <w:p w:rsidR="00B555C0" w:rsidRPr="005C5991" w:rsidRDefault="00C2236E" w:rsidP="00C2236E">
            <w:pPr>
              <w:rPr>
                <w:sz w:val="20"/>
                <w:szCs w:val="20"/>
              </w:rPr>
            </w:pPr>
            <w:r w:rsidRPr="005C5991">
              <w:rPr>
                <w:sz w:val="20"/>
                <w:szCs w:val="20"/>
              </w:rPr>
              <w:t>22</w:t>
            </w:r>
            <w:r w:rsidRPr="005C5991">
              <w:rPr>
                <w:sz w:val="20"/>
                <w:szCs w:val="20"/>
                <w:vertAlign w:val="superscript"/>
              </w:rPr>
              <w:t>nd</w:t>
            </w:r>
            <w:r w:rsidRPr="005C5991">
              <w:rPr>
                <w:sz w:val="20"/>
                <w:szCs w:val="20"/>
              </w:rPr>
              <w:t xml:space="preserve"> Feb 2017</w:t>
            </w:r>
          </w:p>
        </w:tc>
        <w:tc>
          <w:tcPr>
            <w:tcW w:w="1967" w:type="dxa"/>
          </w:tcPr>
          <w:p w:rsidR="00B555C0" w:rsidRPr="005C5991" w:rsidRDefault="00C2236E">
            <w:pPr>
              <w:rPr>
                <w:sz w:val="20"/>
                <w:szCs w:val="20"/>
              </w:rPr>
            </w:pPr>
            <w:r w:rsidRPr="005C5991">
              <w:rPr>
                <w:sz w:val="20"/>
                <w:szCs w:val="20"/>
              </w:rPr>
              <w:t>Medilink</w:t>
            </w:r>
          </w:p>
        </w:tc>
        <w:tc>
          <w:tcPr>
            <w:tcW w:w="2393" w:type="dxa"/>
          </w:tcPr>
          <w:p w:rsidR="00C2236E" w:rsidRPr="005C5991" w:rsidRDefault="00C2236E" w:rsidP="00C2236E">
            <w:pPr>
              <w:rPr>
                <w:sz w:val="20"/>
                <w:szCs w:val="20"/>
              </w:rPr>
            </w:pPr>
            <w:r w:rsidRPr="005C5991">
              <w:rPr>
                <w:sz w:val="20"/>
                <w:szCs w:val="20"/>
              </w:rPr>
              <w:t>Assessment of</w:t>
            </w:r>
          </w:p>
          <w:p w:rsidR="00C2236E" w:rsidRPr="005C5991" w:rsidRDefault="00C2236E" w:rsidP="00C2236E">
            <w:pPr>
              <w:rPr>
                <w:sz w:val="20"/>
                <w:szCs w:val="20"/>
              </w:rPr>
            </w:pPr>
            <w:r w:rsidRPr="005C5991">
              <w:rPr>
                <w:sz w:val="20"/>
                <w:szCs w:val="20"/>
              </w:rPr>
              <w:t>freedom to operate</w:t>
            </w:r>
          </w:p>
          <w:p w:rsidR="00C2236E" w:rsidRPr="005C5991" w:rsidRDefault="00C2236E" w:rsidP="00C2236E">
            <w:pPr>
              <w:rPr>
                <w:sz w:val="20"/>
                <w:szCs w:val="20"/>
              </w:rPr>
            </w:pPr>
            <w:r w:rsidRPr="005C5991">
              <w:rPr>
                <w:sz w:val="20"/>
                <w:szCs w:val="20"/>
              </w:rPr>
              <w:t>and</w:t>
            </w:r>
          </w:p>
          <w:p w:rsidR="00C2236E" w:rsidRPr="005C5991" w:rsidRDefault="00C2236E" w:rsidP="00C2236E">
            <w:pPr>
              <w:rPr>
                <w:sz w:val="20"/>
                <w:szCs w:val="20"/>
              </w:rPr>
            </w:pPr>
            <w:r w:rsidRPr="005C5991">
              <w:rPr>
                <w:sz w:val="20"/>
                <w:szCs w:val="20"/>
              </w:rPr>
              <w:t>gaps/opportunities</w:t>
            </w:r>
          </w:p>
          <w:p w:rsidR="00C2236E" w:rsidRPr="005C5991" w:rsidRDefault="00C2236E" w:rsidP="00C2236E">
            <w:pPr>
              <w:rPr>
                <w:sz w:val="20"/>
                <w:szCs w:val="20"/>
              </w:rPr>
            </w:pPr>
            <w:r w:rsidRPr="005C5991">
              <w:rPr>
                <w:sz w:val="20"/>
                <w:szCs w:val="20"/>
              </w:rPr>
              <w:t>to file new IP. The</w:t>
            </w:r>
          </w:p>
          <w:p w:rsidR="00C2236E" w:rsidRPr="005C5991" w:rsidRDefault="00C2236E" w:rsidP="00C2236E">
            <w:pPr>
              <w:rPr>
                <w:sz w:val="20"/>
                <w:szCs w:val="20"/>
              </w:rPr>
            </w:pPr>
            <w:r w:rsidRPr="005C5991">
              <w:rPr>
                <w:sz w:val="20"/>
                <w:szCs w:val="20"/>
              </w:rPr>
              <w:t>exercise will also</w:t>
            </w:r>
          </w:p>
          <w:p w:rsidR="00C2236E" w:rsidRPr="005C5991" w:rsidRDefault="00C2236E" w:rsidP="00C2236E">
            <w:pPr>
              <w:rPr>
                <w:sz w:val="20"/>
                <w:szCs w:val="20"/>
              </w:rPr>
            </w:pPr>
            <w:r w:rsidRPr="005C5991">
              <w:rPr>
                <w:sz w:val="20"/>
                <w:szCs w:val="20"/>
              </w:rPr>
              <w:t>identify key threats</w:t>
            </w:r>
          </w:p>
          <w:p w:rsidR="00C2236E" w:rsidRPr="005C5991" w:rsidRDefault="00C2236E" w:rsidP="00C2236E">
            <w:pPr>
              <w:rPr>
                <w:sz w:val="20"/>
                <w:szCs w:val="20"/>
              </w:rPr>
            </w:pPr>
            <w:r w:rsidRPr="005C5991">
              <w:rPr>
                <w:sz w:val="20"/>
                <w:szCs w:val="20"/>
              </w:rPr>
              <w:t>and potentially</w:t>
            </w:r>
          </w:p>
          <w:p w:rsidR="00C2236E" w:rsidRPr="005C5991" w:rsidRDefault="00C2236E" w:rsidP="00C2236E">
            <w:pPr>
              <w:rPr>
                <w:sz w:val="20"/>
                <w:szCs w:val="20"/>
              </w:rPr>
            </w:pPr>
            <w:r w:rsidRPr="005C5991">
              <w:rPr>
                <w:sz w:val="20"/>
                <w:szCs w:val="20"/>
              </w:rPr>
              <w:t>opportunities.</w:t>
            </w:r>
          </w:p>
          <w:p w:rsidR="00C2236E" w:rsidRPr="005C5991" w:rsidRDefault="00C2236E" w:rsidP="00C2236E">
            <w:pPr>
              <w:rPr>
                <w:sz w:val="20"/>
                <w:szCs w:val="20"/>
              </w:rPr>
            </w:pPr>
            <w:r w:rsidRPr="005C5991">
              <w:rPr>
                <w:sz w:val="20"/>
                <w:szCs w:val="20"/>
              </w:rPr>
              <w:t>Clarity on route to</w:t>
            </w:r>
          </w:p>
          <w:p w:rsidR="00B555C0" w:rsidRPr="005C5991" w:rsidRDefault="004849DE" w:rsidP="00C2236E">
            <w:pPr>
              <w:rPr>
                <w:sz w:val="20"/>
                <w:szCs w:val="20"/>
              </w:rPr>
            </w:pPr>
            <w:r w:rsidRPr="005C5991">
              <w:rPr>
                <w:sz w:val="20"/>
                <w:szCs w:val="20"/>
              </w:rPr>
              <w:t>M</w:t>
            </w:r>
            <w:r w:rsidR="00C2236E" w:rsidRPr="005C5991">
              <w:rPr>
                <w:sz w:val="20"/>
                <w:szCs w:val="20"/>
              </w:rPr>
              <w:t>arket</w:t>
            </w:r>
            <w:r>
              <w:rPr>
                <w:sz w:val="20"/>
                <w:szCs w:val="20"/>
              </w:rPr>
              <w:t>.</w:t>
            </w:r>
          </w:p>
        </w:tc>
        <w:tc>
          <w:tcPr>
            <w:tcW w:w="1556" w:type="dxa"/>
          </w:tcPr>
          <w:p w:rsidR="00B555C0" w:rsidRPr="005C5991" w:rsidRDefault="00C2236E">
            <w:pPr>
              <w:rPr>
                <w:sz w:val="20"/>
                <w:szCs w:val="20"/>
              </w:rPr>
            </w:pPr>
            <w:r w:rsidRPr="005C5991">
              <w:rPr>
                <w:sz w:val="20"/>
                <w:szCs w:val="20"/>
              </w:rPr>
              <w:t>9</w:t>
            </w:r>
            <w:r w:rsidRPr="005C5991">
              <w:rPr>
                <w:sz w:val="20"/>
                <w:szCs w:val="20"/>
                <w:vertAlign w:val="superscript"/>
              </w:rPr>
              <w:t>th</w:t>
            </w:r>
            <w:r w:rsidRPr="005C5991">
              <w:rPr>
                <w:sz w:val="20"/>
                <w:szCs w:val="20"/>
              </w:rPr>
              <w:t xml:space="preserve"> February</w:t>
            </w:r>
          </w:p>
        </w:tc>
        <w:tc>
          <w:tcPr>
            <w:tcW w:w="2919" w:type="dxa"/>
          </w:tcPr>
          <w:p w:rsidR="00B555C0" w:rsidRPr="005C5991" w:rsidRDefault="00C2236E">
            <w:pPr>
              <w:rPr>
                <w:sz w:val="20"/>
                <w:szCs w:val="20"/>
              </w:rPr>
            </w:pPr>
            <w:r w:rsidRPr="005C5991">
              <w:rPr>
                <w:sz w:val="20"/>
                <w:szCs w:val="20"/>
              </w:rPr>
              <w:t>None.  Good overview of existing IP from main competitors.</w:t>
            </w:r>
          </w:p>
          <w:p w:rsidR="00C2236E" w:rsidRPr="005C5991" w:rsidRDefault="00C2236E">
            <w:pPr>
              <w:rPr>
                <w:sz w:val="20"/>
                <w:szCs w:val="20"/>
              </w:rPr>
            </w:pPr>
          </w:p>
          <w:p w:rsidR="00C2236E" w:rsidRPr="005C5991" w:rsidRDefault="00C2236E">
            <w:pPr>
              <w:rPr>
                <w:sz w:val="20"/>
                <w:szCs w:val="20"/>
              </w:rPr>
            </w:pPr>
            <w:r w:rsidRPr="005C5991">
              <w:rPr>
                <w:sz w:val="20"/>
                <w:szCs w:val="20"/>
              </w:rPr>
              <w:t>IP will need to be monitored and assessed relative to the development of the technical solution.</w:t>
            </w:r>
          </w:p>
        </w:tc>
        <w:tc>
          <w:tcPr>
            <w:tcW w:w="2352" w:type="dxa"/>
          </w:tcPr>
          <w:p w:rsidR="00B555C0" w:rsidRPr="005C5991" w:rsidRDefault="00C2236E">
            <w:pPr>
              <w:rPr>
                <w:sz w:val="20"/>
                <w:szCs w:val="20"/>
              </w:rPr>
            </w:pPr>
            <w:r w:rsidRPr="005C5991">
              <w:rPr>
                <w:sz w:val="20"/>
                <w:szCs w:val="20"/>
              </w:rPr>
              <w:t>Yes</w:t>
            </w:r>
          </w:p>
        </w:tc>
      </w:tr>
      <w:tr w:rsidR="00BC3C3F" w:rsidRPr="005C5991" w:rsidTr="00935593">
        <w:tc>
          <w:tcPr>
            <w:tcW w:w="556" w:type="dxa"/>
          </w:tcPr>
          <w:p w:rsidR="00B555C0" w:rsidRPr="005C5991" w:rsidRDefault="00B555C0" w:rsidP="00B555C0">
            <w:pPr>
              <w:pStyle w:val="ListParagraph"/>
              <w:numPr>
                <w:ilvl w:val="0"/>
                <w:numId w:val="2"/>
              </w:numPr>
              <w:rPr>
                <w:sz w:val="20"/>
                <w:szCs w:val="20"/>
              </w:rPr>
            </w:pPr>
          </w:p>
        </w:tc>
        <w:tc>
          <w:tcPr>
            <w:tcW w:w="2377" w:type="dxa"/>
          </w:tcPr>
          <w:p w:rsidR="00C2236E" w:rsidRPr="005C5991" w:rsidRDefault="00C2236E" w:rsidP="00C2236E">
            <w:pPr>
              <w:rPr>
                <w:sz w:val="20"/>
                <w:szCs w:val="20"/>
              </w:rPr>
            </w:pPr>
            <w:r w:rsidRPr="005C5991">
              <w:rPr>
                <w:sz w:val="20"/>
                <w:szCs w:val="20"/>
              </w:rPr>
              <w:t>NHS Ethics</w:t>
            </w:r>
          </w:p>
          <w:p w:rsidR="00B555C0" w:rsidRPr="005C5991" w:rsidRDefault="00C2236E" w:rsidP="00C2236E">
            <w:pPr>
              <w:rPr>
                <w:sz w:val="20"/>
                <w:szCs w:val="20"/>
              </w:rPr>
            </w:pPr>
            <w:r w:rsidRPr="005C5991">
              <w:rPr>
                <w:sz w:val="20"/>
                <w:szCs w:val="20"/>
              </w:rPr>
              <w:t>approval</w:t>
            </w:r>
          </w:p>
          <w:p w:rsidR="00B555C0" w:rsidRPr="005C5991" w:rsidRDefault="00B555C0">
            <w:pPr>
              <w:rPr>
                <w:sz w:val="20"/>
                <w:szCs w:val="20"/>
              </w:rPr>
            </w:pPr>
          </w:p>
          <w:p w:rsidR="00B555C0" w:rsidRPr="005C5991" w:rsidRDefault="00B555C0">
            <w:pPr>
              <w:rPr>
                <w:sz w:val="20"/>
                <w:szCs w:val="20"/>
              </w:rPr>
            </w:pPr>
          </w:p>
        </w:tc>
        <w:tc>
          <w:tcPr>
            <w:tcW w:w="1268" w:type="dxa"/>
          </w:tcPr>
          <w:p w:rsidR="00C2236E" w:rsidRPr="005C5991" w:rsidRDefault="00C2236E" w:rsidP="00C2236E">
            <w:pPr>
              <w:spacing w:before="120" w:after="120" w:line="240" w:lineRule="exact"/>
              <w:jc w:val="center"/>
              <w:rPr>
                <w:sz w:val="20"/>
                <w:szCs w:val="20"/>
              </w:rPr>
            </w:pPr>
            <w:r w:rsidRPr="005C5991">
              <w:rPr>
                <w:sz w:val="20"/>
                <w:szCs w:val="20"/>
              </w:rPr>
              <w:t>16 weeks</w:t>
            </w:r>
          </w:p>
          <w:p w:rsidR="00B555C0" w:rsidRPr="005C5991" w:rsidRDefault="00C2236E" w:rsidP="00C2236E">
            <w:pPr>
              <w:rPr>
                <w:sz w:val="20"/>
                <w:szCs w:val="20"/>
              </w:rPr>
            </w:pPr>
            <w:r w:rsidRPr="005C5991">
              <w:rPr>
                <w:sz w:val="20"/>
                <w:szCs w:val="20"/>
              </w:rPr>
              <w:t>22</w:t>
            </w:r>
            <w:r w:rsidRPr="005C5991">
              <w:rPr>
                <w:sz w:val="20"/>
                <w:szCs w:val="20"/>
                <w:vertAlign w:val="superscript"/>
              </w:rPr>
              <w:t>nd</w:t>
            </w:r>
            <w:r w:rsidRPr="005C5991">
              <w:rPr>
                <w:sz w:val="20"/>
                <w:szCs w:val="20"/>
              </w:rPr>
              <w:t xml:space="preserve"> April 2017</w:t>
            </w:r>
          </w:p>
        </w:tc>
        <w:tc>
          <w:tcPr>
            <w:tcW w:w="1967" w:type="dxa"/>
          </w:tcPr>
          <w:p w:rsidR="00C2236E" w:rsidRPr="005C5991" w:rsidRDefault="00C2236E" w:rsidP="00C2236E">
            <w:pPr>
              <w:rPr>
                <w:sz w:val="20"/>
                <w:szCs w:val="20"/>
              </w:rPr>
            </w:pPr>
            <w:r w:rsidRPr="005C5991">
              <w:rPr>
                <w:sz w:val="20"/>
                <w:szCs w:val="20"/>
              </w:rPr>
              <w:t>Prof Heather</w:t>
            </w:r>
          </w:p>
          <w:p w:rsidR="00B555C0" w:rsidRPr="005C5991" w:rsidRDefault="00C2236E" w:rsidP="00C2236E">
            <w:pPr>
              <w:rPr>
                <w:sz w:val="20"/>
                <w:szCs w:val="20"/>
              </w:rPr>
            </w:pPr>
            <w:r w:rsidRPr="005C5991">
              <w:rPr>
                <w:sz w:val="20"/>
                <w:szCs w:val="20"/>
              </w:rPr>
              <w:t>Elphick and Dr Ruth Kingshott (SCH)</w:t>
            </w:r>
          </w:p>
        </w:tc>
        <w:tc>
          <w:tcPr>
            <w:tcW w:w="2393" w:type="dxa"/>
          </w:tcPr>
          <w:p w:rsidR="00C2236E" w:rsidRPr="005C5991" w:rsidRDefault="00C2236E" w:rsidP="00C2236E">
            <w:pPr>
              <w:rPr>
                <w:sz w:val="20"/>
                <w:szCs w:val="20"/>
              </w:rPr>
            </w:pPr>
            <w:r w:rsidRPr="005C5991">
              <w:rPr>
                <w:sz w:val="20"/>
                <w:szCs w:val="20"/>
              </w:rPr>
              <w:t>Permission to</w:t>
            </w:r>
          </w:p>
          <w:p w:rsidR="00C2236E" w:rsidRPr="005C5991" w:rsidRDefault="00C2236E" w:rsidP="00C2236E">
            <w:pPr>
              <w:rPr>
                <w:sz w:val="20"/>
                <w:szCs w:val="20"/>
              </w:rPr>
            </w:pPr>
            <w:r w:rsidRPr="005C5991">
              <w:rPr>
                <w:sz w:val="20"/>
                <w:szCs w:val="20"/>
              </w:rPr>
              <w:t>conduct clinical</w:t>
            </w:r>
          </w:p>
          <w:p w:rsidR="00B555C0" w:rsidRPr="005C5991" w:rsidRDefault="0035413D" w:rsidP="00C2236E">
            <w:pPr>
              <w:rPr>
                <w:sz w:val="20"/>
                <w:szCs w:val="20"/>
              </w:rPr>
            </w:pPr>
            <w:r>
              <w:rPr>
                <w:sz w:val="20"/>
                <w:szCs w:val="20"/>
              </w:rPr>
              <w:t>evaluation for P</w:t>
            </w:r>
            <w:r w:rsidR="00C2236E" w:rsidRPr="005C5991">
              <w:rPr>
                <w:sz w:val="20"/>
                <w:szCs w:val="20"/>
              </w:rPr>
              <w:t>hase II</w:t>
            </w:r>
          </w:p>
          <w:p w:rsidR="00C2236E" w:rsidRPr="005C5991" w:rsidRDefault="00C2236E" w:rsidP="00C2236E">
            <w:pPr>
              <w:rPr>
                <w:sz w:val="20"/>
                <w:szCs w:val="20"/>
              </w:rPr>
            </w:pPr>
          </w:p>
          <w:p w:rsidR="00C2236E" w:rsidRPr="005C5991" w:rsidRDefault="00C2236E" w:rsidP="00C2236E">
            <w:pPr>
              <w:rPr>
                <w:sz w:val="20"/>
                <w:szCs w:val="20"/>
              </w:rPr>
            </w:pPr>
            <w:r w:rsidRPr="005C5991">
              <w:rPr>
                <w:sz w:val="20"/>
                <w:szCs w:val="20"/>
              </w:rPr>
              <w:t>(the milestone relates to initiation of preparation of the protocol for phase II (not formal approval)</w:t>
            </w:r>
            <w:r w:rsidR="004849DE">
              <w:rPr>
                <w:sz w:val="20"/>
                <w:szCs w:val="20"/>
              </w:rPr>
              <w:t>.</w:t>
            </w:r>
          </w:p>
        </w:tc>
        <w:tc>
          <w:tcPr>
            <w:tcW w:w="1556" w:type="dxa"/>
          </w:tcPr>
          <w:p w:rsidR="00B555C0" w:rsidRPr="005C5991" w:rsidRDefault="005C0D58">
            <w:pPr>
              <w:rPr>
                <w:sz w:val="20"/>
                <w:szCs w:val="20"/>
              </w:rPr>
            </w:pPr>
            <w:r w:rsidRPr="005C5991">
              <w:rPr>
                <w:sz w:val="20"/>
                <w:szCs w:val="20"/>
              </w:rPr>
              <w:t>On track</w:t>
            </w:r>
          </w:p>
        </w:tc>
        <w:tc>
          <w:tcPr>
            <w:tcW w:w="2919" w:type="dxa"/>
          </w:tcPr>
          <w:p w:rsidR="00BC3C3F" w:rsidRPr="005C5991" w:rsidRDefault="00BC3C3F">
            <w:pPr>
              <w:rPr>
                <w:sz w:val="20"/>
                <w:szCs w:val="20"/>
              </w:rPr>
            </w:pPr>
            <w:r w:rsidRPr="005C5991">
              <w:rPr>
                <w:sz w:val="20"/>
                <w:szCs w:val="20"/>
              </w:rPr>
              <w:t>None</w:t>
            </w:r>
          </w:p>
          <w:p w:rsidR="00B555C0" w:rsidRPr="005C5991" w:rsidRDefault="00C2236E">
            <w:pPr>
              <w:rPr>
                <w:sz w:val="20"/>
                <w:szCs w:val="20"/>
              </w:rPr>
            </w:pPr>
            <w:r w:rsidRPr="005C5991">
              <w:rPr>
                <w:sz w:val="20"/>
                <w:szCs w:val="20"/>
              </w:rPr>
              <w:t xml:space="preserve">This will be initiated once the plan for phase II is defined. it was articulated in the </w:t>
            </w:r>
            <w:r w:rsidR="0035413D">
              <w:rPr>
                <w:sz w:val="20"/>
                <w:szCs w:val="20"/>
              </w:rPr>
              <w:t>P</w:t>
            </w:r>
            <w:r w:rsidRPr="005C5991">
              <w:rPr>
                <w:sz w:val="20"/>
                <w:szCs w:val="20"/>
              </w:rPr>
              <w:t>hase I application as the team realise this is potentially a rate limiting step and the application needs to be initiated prior to the SBRI Phase II application</w:t>
            </w:r>
            <w:r w:rsidR="004849DE">
              <w:rPr>
                <w:sz w:val="20"/>
                <w:szCs w:val="20"/>
              </w:rPr>
              <w:t>.</w:t>
            </w:r>
          </w:p>
        </w:tc>
        <w:tc>
          <w:tcPr>
            <w:tcW w:w="2352" w:type="dxa"/>
          </w:tcPr>
          <w:p w:rsidR="00B555C0" w:rsidRPr="005C5991" w:rsidRDefault="005C5991">
            <w:pPr>
              <w:rPr>
                <w:sz w:val="20"/>
                <w:szCs w:val="20"/>
              </w:rPr>
            </w:pPr>
            <w:r>
              <w:rPr>
                <w:sz w:val="20"/>
                <w:szCs w:val="20"/>
              </w:rPr>
              <w:t>On track</w:t>
            </w:r>
          </w:p>
        </w:tc>
      </w:tr>
      <w:tr w:rsidR="00BC3C3F" w:rsidRPr="005C5991" w:rsidTr="00935593">
        <w:tc>
          <w:tcPr>
            <w:tcW w:w="556" w:type="dxa"/>
          </w:tcPr>
          <w:p w:rsidR="00B555C0" w:rsidRPr="005C5991" w:rsidRDefault="00B555C0" w:rsidP="00B555C0">
            <w:pPr>
              <w:pStyle w:val="ListParagraph"/>
              <w:numPr>
                <w:ilvl w:val="0"/>
                <w:numId w:val="2"/>
              </w:numPr>
              <w:rPr>
                <w:sz w:val="20"/>
                <w:szCs w:val="20"/>
              </w:rPr>
            </w:pPr>
          </w:p>
        </w:tc>
        <w:tc>
          <w:tcPr>
            <w:tcW w:w="2377" w:type="dxa"/>
          </w:tcPr>
          <w:p w:rsidR="00C2236E" w:rsidRPr="005C5991" w:rsidRDefault="00C2236E" w:rsidP="00C2236E">
            <w:pPr>
              <w:rPr>
                <w:sz w:val="20"/>
                <w:szCs w:val="20"/>
              </w:rPr>
            </w:pPr>
            <w:r w:rsidRPr="005C5991">
              <w:rPr>
                <w:sz w:val="20"/>
                <w:szCs w:val="20"/>
              </w:rPr>
              <w:t>Conversion of user</w:t>
            </w:r>
          </w:p>
          <w:p w:rsidR="00C2236E" w:rsidRPr="005C5991" w:rsidRDefault="00C2236E" w:rsidP="00C2236E">
            <w:pPr>
              <w:rPr>
                <w:sz w:val="20"/>
                <w:szCs w:val="20"/>
              </w:rPr>
            </w:pPr>
            <w:r w:rsidRPr="005C5991">
              <w:rPr>
                <w:sz w:val="20"/>
                <w:szCs w:val="20"/>
              </w:rPr>
              <w:t>needs to design</w:t>
            </w:r>
          </w:p>
          <w:p w:rsidR="00B555C0" w:rsidRPr="005C5991" w:rsidRDefault="00C2236E" w:rsidP="00C2236E">
            <w:pPr>
              <w:rPr>
                <w:sz w:val="20"/>
                <w:szCs w:val="20"/>
              </w:rPr>
            </w:pPr>
            <w:r w:rsidRPr="005C5991">
              <w:rPr>
                <w:sz w:val="20"/>
                <w:szCs w:val="20"/>
              </w:rPr>
              <w:t>inputs</w:t>
            </w:r>
          </w:p>
          <w:p w:rsidR="00B555C0" w:rsidRPr="005C5991" w:rsidRDefault="00B555C0">
            <w:pPr>
              <w:rPr>
                <w:sz w:val="20"/>
                <w:szCs w:val="20"/>
              </w:rPr>
            </w:pPr>
          </w:p>
          <w:p w:rsidR="00B555C0" w:rsidRPr="005C5991" w:rsidRDefault="00B555C0">
            <w:pPr>
              <w:rPr>
                <w:sz w:val="20"/>
                <w:szCs w:val="20"/>
              </w:rPr>
            </w:pPr>
          </w:p>
        </w:tc>
        <w:tc>
          <w:tcPr>
            <w:tcW w:w="1268" w:type="dxa"/>
          </w:tcPr>
          <w:p w:rsidR="00C2236E" w:rsidRPr="005C5991" w:rsidRDefault="00C2236E" w:rsidP="00C2236E">
            <w:pPr>
              <w:spacing w:before="120" w:after="120" w:line="240" w:lineRule="exact"/>
              <w:rPr>
                <w:sz w:val="20"/>
                <w:szCs w:val="20"/>
              </w:rPr>
            </w:pPr>
            <w:r w:rsidRPr="005C5991">
              <w:rPr>
                <w:sz w:val="20"/>
                <w:szCs w:val="20"/>
              </w:rPr>
              <w:t>16 weeks</w:t>
            </w:r>
          </w:p>
          <w:p w:rsidR="00B555C0" w:rsidRPr="005C5991" w:rsidRDefault="00C2236E" w:rsidP="00C2236E">
            <w:pPr>
              <w:rPr>
                <w:sz w:val="20"/>
                <w:szCs w:val="20"/>
              </w:rPr>
            </w:pPr>
            <w:r w:rsidRPr="005C5991">
              <w:rPr>
                <w:sz w:val="20"/>
                <w:szCs w:val="20"/>
              </w:rPr>
              <w:t>22</w:t>
            </w:r>
            <w:r w:rsidRPr="005C5991">
              <w:rPr>
                <w:sz w:val="20"/>
                <w:szCs w:val="20"/>
                <w:vertAlign w:val="superscript"/>
              </w:rPr>
              <w:t>nd</w:t>
            </w:r>
            <w:r w:rsidRPr="005C5991">
              <w:rPr>
                <w:sz w:val="20"/>
                <w:szCs w:val="20"/>
              </w:rPr>
              <w:t xml:space="preserve"> April 2017</w:t>
            </w:r>
          </w:p>
        </w:tc>
        <w:tc>
          <w:tcPr>
            <w:tcW w:w="1967" w:type="dxa"/>
          </w:tcPr>
          <w:p w:rsidR="00B555C0" w:rsidRPr="005C5991" w:rsidRDefault="00B555C0">
            <w:pPr>
              <w:rPr>
                <w:sz w:val="20"/>
                <w:szCs w:val="20"/>
              </w:rPr>
            </w:pPr>
          </w:p>
          <w:p w:rsidR="00BC3C3F" w:rsidRPr="005C5991" w:rsidRDefault="00BC3C3F" w:rsidP="00BC3C3F">
            <w:pPr>
              <w:rPr>
                <w:sz w:val="20"/>
                <w:szCs w:val="20"/>
              </w:rPr>
            </w:pPr>
            <w:r w:rsidRPr="005C5991">
              <w:rPr>
                <w:sz w:val="20"/>
                <w:szCs w:val="20"/>
              </w:rPr>
              <w:t>All. The focus</w:t>
            </w:r>
          </w:p>
          <w:p w:rsidR="00BC3C3F" w:rsidRPr="005C5991" w:rsidRDefault="00BC3C3F" w:rsidP="00BC3C3F">
            <w:pPr>
              <w:rPr>
                <w:sz w:val="20"/>
                <w:szCs w:val="20"/>
              </w:rPr>
            </w:pPr>
            <w:r w:rsidRPr="005C5991">
              <w:rPr>
                <w:sz w:val="20"/>
                <w:szCs w:val="20"/>
              </w:rPr>
              <w:t>groups will play a</w:t>
            </w:r>
          </w:p>
          <w:p w:rsidR="00BC3C3F" w:rsidRPr="005C5991" w:rsidRDefault="00BC3C3F" w:rsidP="00BC3C3F">
            <w:pPr>
              <w:rPr>
                <w:sz w:val="20"/>
                <w:szCs w:val="20"/>
              </w:rPr>
            </w:pPr>
            <w:r w:rsidRPr="005C5991">
              <w:rPr>
                <w:sz w:val="20"/>
                <w:szCs w:val="20"/>
              </w:rPr>
              <w:t>key role in defining</w:t>
            </w:r>
          </w:p>
          <w:p w:rsidR="00BC3C3F" w:rsidRPr="005C5991" w:rsidRDefault="00BC3C3F" w:rsidP="00BC3C3F">
            <w:pPr>
              <w:rPr>
                <w:sz w:val="20"/>
                <w:szCs w:val="20"/>
              </w:rPr>
            </w:pPr>
            <w:r w:rsidRPr="005C5991">
              <w:rPr>
                <w:sz w:val="20"/>
                <w:szCs w:val="20"/>
              </w:rPr>
              <w:t>criteria and using</w:t>
            </w:r>
          </w:p>
          <w:p w:rsidR="00BC3C3F" w:rsidRPr="005C5991" w:rsidRDefault="00BC3C3F" w:rsidP="00BC3C3F">
            <w:pPr>
              <w:rPr>
                <w:sz w:val="20"/>
                <w:szCs w:val="20"/>
              </w:rPr>
            </w:pPr>
            <w:r w:rsidRPr="005C5991">
              <w:rPr>
                <w:sz w:val="20"/>
                <w:szCs w:val="20"/>
              </w:rPr>
              <w:t>inputs to refine</w:t>
            </w:r>
          </w:p>
          <w:p w:rsidR="00BC3C3F" w:rsidRPr="005C5991" w:rsidRDefault="00BC3C3F" w:rsidP="00BC3C3F">
            <w:pPr>
              <w:rPr>
                <w:sz w:val="20"/>
                <w:szCs w:val="20"/>
              </w:rPr>
            </w:pPr>
            <w:r w:rsidRPr="005C5991">
              <w:rPr>
                <w:sz w:val="20"/>
                <w:szCs w:val="20"/>
              </w:rPr>
              <w:t>product designs</w:t>
            </w:r>
            <w:r w:rsidR="004849DE">
              <w:rPr>
                <w:sz w:val="20"/>
                <w:szCs w:val="20"/>
              </w:rPr>
              <w:t>.</w:t>
            </w:r>
          </w:p>
        </w:tc>
        <w:tc>
          <w:tcPr>
            <w:tcW w:w="2393" w:type="dxa"/>
          </w:tcPr>
          <w:p w:rsidR="00BC3C3F" w:rsidRPr="005C5991" w:rsidRDefault="00BC3C3F" w:rsidP="00BC3C3F">
            <w:pPr>
              <w:rPr>
                <w:sz w:val="20"/>
                <w:szCs w:val="20"/>
              </w:rPr>
            </w:pPr>
            <w:r w:rsidRPr="005C5991">
              <w:rPr>
                <w:sz w:val="20"/>
                <w:szCs w:val="20"/>
              </w:rPr>
              <w:t>A report that lists</w:t>
            </w:r>
          </w:p>
          <w:p w:rsidR="00BC3C3F" w:rsidRPr="005C5991" w:rsidRDefault="00BC3C3F" w:rsidP="00BC3C3F">
            <w:pPr>
              <w:rPr>
                <w:sz w:val="20"/>
                <w:szCs w:val="20"/>
              </w:rPr>
            </w:pPr>
            <w:r w:rsidRPr="005C5991">
              <w:rPr>
                <w:sz w:val="20"/>
                <w:szCs w:val="20"/>
              </w:rPr>
              <w:t>design inputs that</w:t>
            </w:r>
          </w:p>
          <w:p w:rsidR="00BC3C3F" w:rsidRPr="005C5991" w:rsidRDefault="00BC3C3F" w:rsidP="00BC3C3F">
            <w:pPr>
              <w:rPr>
                <w:sz w:val="20"/>
                <w:szCs w:val="20"/>
              </w:rPr>
            </w:pPr>
            <w:r w:rsidRPr="005C5991">
              <w:rPr>
                <w:sz w:val="20"/>
                <w:szCs w:val="20"/>
              </w:rPr>
              <w:t>are critical to</w:t>
            </w:r>
          </w:p>
          <w:p w:rsidR="00BC3C3F" w:rsidRPr="005C5991" w:rsidRDefault="00BC3C3F" w:rsidP="00BC3C3F">
            <w:pPr>
              <w:rPr>
                <w:sz w:val="20"/>
                <w:szCs w:val="20"/>
              </w:rPr>
            </w:pPr>
            <w:r w:rsidRPr="005C5991">
              <w:rPr>
                <w:sz w:val="20"/>
                <w:szCs w:val="20"/>
              </w:rPr>
              <w:t>quality (and linked</w:t>
            </w:r>
          </w:p>
          <w:p w:rsidR="00BC3C3F" w:rsidRPr="005C5991" w:rsidRDefault="00BC3C3F" w:rsidP="00BC3C3F">
            <w:pPr>
              <w:rPr>
                <w:sz w:val="20"/>
                <w:szCs w:val="20"/>
              </w:rPr>
            </w:pPr>
            <w:r w:rsidRPr="005C5991">
              <w:rPr>
                <w:sz w:val="20"/>
                <w:szCs w:val="20"/>
              </w:rPr>
              <w:t>to the end user</w:t>
            </w:r>
          </w:p>
          <w:p w:rsidR="00BC3C3F" w:rsidRPr="005C5991" w:rsidRDefault="00BC3C3F" w:rsidP="00BC3C3F">
            <w:pPr>
              <w:rPr>
                <w:sz w:val="20"/>
                <w:szCs w:val="20"/>
              </w:rPr>
            </w:pPr>
            <w:r w:rsidRPr="005C5991">
              <w:rPr>
                <w:sz w:val="20"/>
                <w:szCs w:val="20"/>
              </w:rPr>
              <w:t>needs).</w:t>
            </w:r>
          </w:p>
          <w:p w:rsidR="00BC3C3F" w:rsidRPr="005C5991" w:rsidRDefault="00BC3C3F" w:rsidP="00BC3C3F">
            <w:pPr>
              <w:rPr>
                <w:sz w:val="20"/>
                <w:szCs w:val="20"/>
              </w:rPr>
            </w:pPr>
            <w:r w:rsidRPr="005C5991">
              <w:rPr>
                <w:sz w:val="20"/>
                <w:szCs w:val="20"/>
              </w:rPr>
              <w:t>These design</w:t>
            </w:r>
          </w:p>
          <w:p w:rsidR="00BC3C3F" w:rsidRPr="005C5991" w:rsidRDefault="00BC3C3F" w:rsidP="00BC3C3F">
            <w:pPr>
              <w:rPr>
                <w:sz w:val="20"/>
                <w:szCs w:val="20"/>
              </w:rPr>
            </w:pPr>
            <w:r w:rsidRPr="005C5991">
              <w:rPr>
                <w:sz w:val="20"/>
                <w:szCs w:val="20"/>
              </w:rPr>
              <w:t>inputs will feed into</w:t>
            </w:r>
          </w:p>
          <w:p w:rsidR="00BC3C3F" w:rsidRPr="005C5991" w:rsidRDefault="00BC3C3F" w:rsidP="00BC3C3F">
            <w:pPr>
              <w:rPr>
                <w:sz w:val="20"/>
                <w:szCs w:val="20"/>
              </w:rPr>
            </w:pPr>
            <w:r w:rsidRPr="005C5991">
              <w:rPr>
                <w:sz w:val="20"/>
                <w:szCs w:val="20"/>
              </w:rPr>
              <w:t>the definition of the</w:t>
            </w:r>
          </w:p>
          <w:p w:rsidR="00BC3C3F" w:rsidRPr="005C5991" w:rsidRDefault="00BC3C3F" w:rsidP="00BC3C3F">
            <w:pPr>
              <w:rPr>
                <w:sz w:val="20"/>
                <w:szCs w:val="20"/>
              </w:rPr>
            </w:pPr>
            <w:r w:rsidRPr="005C5991">
              <w:rPr>
                <w:sz w:val="20"/>
                <w:szCs w:val="20"/>
              </w:rPr>
              <w:t>final product</w:t>
            </w:r>
          </w:p>
          <w:p w:rsidR="00B555C0" w:rsidRPr="005C5991" w:rsidRDefault="00BC3C3F" w:rsidP="00BC3C3F">
            <w:pPr>
              <w:rPr>
                <w:sz w:val="20"/>
                <w:szCs w:val="20"/>
              </w:rPr>
            </w:pPr>
            <w:r w:rsidRPr="005C5991">
              <w:rPr>
                <w:sz w:val="20"/>
                <w:szCs w:val="20"/>
              </w:rPr>
              <w:t>design.</w:t>
            </w:r>
          </w:p>
        </w:tc>
        <w:tc>
          <w:tcPr>
            <w:tcW w:w="1556" w:type="dxa"/>
          </w:tcPr>
          <w:p w:rsidR="00B555C0" w:rsidRPr="005C5991" w:rsidRDefault="00C2236E" w:rsidP="004849DE">
            <w:pPr>
              <w:rPr>
                <w:sz w:val="20"/>
                <w:szCs w:val="20"/>
              </w:rPr>
            </w:pPr>
            <w:r w:rsidRPr="005C5991">
              <w:rPr>
                <w:sz w:val="20"/>
                <w:szCs w:val="20"/>
              </w:rPr>
              <w:t>15</w:t>
            </w:r>
            <w:r w:rsidRPr="005C5991">
              <w:rPr>
                <w:sz w:val="20"/>
                <w:szCs w:val="20"/>
                <w:vertAlign w:val="superscript"/>
              </w:rPr>
              <w:t>th</w:t>
            </w:r>
            <w:r w:rsidRPr="005C5991">
              <w:rPr>
                <w:sz w:val="20"/>
                <w:szCs w:val="20"/>
              </w:rPr>
              <w:t xml:space="preserve"> March</w:t>
            </w:r>
          </w:p>
        </w:tc>
        <w:tc>
          <w:tcPr>
            <w:tcW w:w="2919" w:type="dxa"/>
          </w:tcPr>
          <w:p w:rsidR="00BC3C3F" w:rsidRPr="005C5991" w:rsidRDefault="00BC3C3F">
            <w:pPr>
              <w:rPr>
                <w:sz w:val="20"/>
                <w:szCs w:val="20"/>
              </w:rPr>
            </w:pPr>
            <w:r w:rsidRPr="005C5991">
              <w:rPr>
                <w:sz w:val="20"/>
                <w:szCs w:val="20"/>
              </w:rPr>
              <w:t>None</w:t>
            </w:r>
          </w:p>
          <w:p w:rsidR="00B555C0" w:rsidRPr="005C5991" w:rsidRDefault="00C2236E">
            <w:pPr>
              <w:rPr>
                <w:sz w:val="20"/>
                <w:szCs w:val="20"/>
              </w:rPr>
            </w:pPr>
            <w:r w:rsidRPr="005C5991">
              <w:rPr>
                <w:sz w:val="20"/>
                <w:szCs w:val="20"/>
              </w:rPr>
              <w:t xml:space="preserve">This was completed ahead of schedule.  The definition of design inputs </w:t>
            </w:r>
            <w:r w:rsidR="00076C94" w:rsidRPr="005C5991">
              <w:rPr>
                <w:sz w:val="20"/>
                <w:szCs w:val="20"/>
              </w:rPr>
              <w:t>translated from</w:t>
            </w:r>
            <w:r w:rsidRPr="005C5991">
              <w:rPr>
                <w:sz w:val="20"/>
                <w:szCs w:val="20"/>
              </w:rPr>
              <w:t xml:space="preserve"> both the clinical and patients’ needs represents best practice and significantly reduces commercialisat</w:t>
            </w:r>
            <w:r w:rsidR="0035413D">
              <w:rPr>
                <w:sz w:val="20"/>
                <w:szCs w:val="20"/>
              </w:rPr>
              <w:t>ion and technical risks during P</w:t>
            </w:r>
            <w:r w:rsidRPr="005C5991">
              <w:rPr>
                <w:sz w:val="20"/>
                <w:szCs w:val="20"/>
              </w:rPr>
              <w:t>hase II</w:t>
            </w:r>
            <w:r w:rsidR="004849DE">
              <w:rPr>
                <w:sz w:val="20"/>
                <w:szCs w:val="20"/>
              </w:rPr>
              <w:t>.</w:t>
            </w:r>
          </w:p>
        </w:tc>
        <w:tc>
          <w:tcPr>
            <w:tcW w:w="2352" w:type="dxa"/>
          </w:tcPr>
          <w:p w:rsidR="00B555C0" w:rsidRPr="005C5991" w:rsidRDefault="005C5991">
            <w:pPr>
              <w:rPr>
                <w:sz w:val="20"/>
                <w:szCs w:val="20"/>
              </w:rPr>
            </w:pPr>
            <w:r>
              <w:rPr>
                <w:sz w:val="20"/>
                <w:szCs w:val="20"/>
              </w:rPr>
              <w:t>On track</w:t>
            </w:r>
          </w:p>
        </w:tc>
      </w:tr>
      <w:tr w:rsidR="00BC3C3F" w:rsidRPr="005C5991" w:rsidTr="00935593">
        <w:tc>
          <w:tcPr>
            <w:tcW w:w="556" w:type="dxa"/>
          </w:tcPr>
          <w:p w:rsidR="00B555C0" w:rsidRPr="005C5991" w:rsidRDefault="00B555C0" w:rsidP="00B555C0">
            <w:pPr>
              <w:pStyle w:val="ListParagraph"/>
              <w:numPr>
                <w:ilvl w:val="0"/>
                <w:numId w:val="2"/>
              </w:numPr>
              <w:rPr>
                <w:sz w:val="20"/>
                <w:szCs w:val="20"/>
              </w:rPr>
            </w:pPr>
          </w:p>
        </w:tc>
        <w:tc>
          <w:tcPr>
            <w:tcW w:w="2377" w:type="dxa"/>
          </w:tcPr>
          <w:p w:rsidR="000A292E" w:rsidRPr="005C5991" w:rsidRDefault="000A292E" w:rsidP="000A292E">
            <w:pPr>
              <w:rPr>
                <w:sz w:val="20"/>
                <w:szCs w:val="20"/>
              </w:rPr>
            </w:pPr>
            <w:r w:rsidRPr="005C5991">
              <w:rPr>
                <w:sz w:val="20"/>
                <w:szCs w:val="20"/>
              </w:rPr>
              <w:t>Enrichment of</w:t>
            </w:r>
          </w:p>
          <w:p w:rsidR="00B555C0" w:rsidRPr="005C5991" w:rsidRDefault="000A292E" w:rsidP="000A292E">
            <w:pPr>
              <w:rPr>
                <w:sz w:val="20"/>
                <w:szCs w:val="20"/>
              </w:rPr>
            </w:pPr>
            <w:r w:rsidRPr="005C5991">
              <w:rPr>
                <w:sz w:val="20"/>
                <w:szCs w:val="20"/>
              </w:rPr>
              <w:t>concept</w:t>
            </w:r>
          </w:p>
          <w:p w:rsidR="00B555C0" w:rsidRPr="005C5991" w:rsidRDefault="00B555C0">
            <w:pPr>
              <w:rPr>
                <w:sz w:val="20"/>
                <w:szCs w:val="20"/>
              </w:rPr>
            </w:pPr>
          </w:p>
        </w:tc>
        <w:tc>
          <w:tcPr>
            <w:tcW w:w="1268" w:type="dxa"/>
          </w:tcPr>
          <w:p w:rsidR="00BC3C3F" w:rsidRPr="005C5991" w:rsidRDefault="00BC3C3F" w:rsidP="00BC3C3F">
            <w:pPr>
              <w:spacing w:before="120" w:after="120" w:line="240" w:lineRule="exact"/>
              <w:rPr>
                <w:sz w:val="20"/>
                <w:szCs w:val="20"/>
              </w:rPr>
            </w:pPr>
            <w:r w:rsidRPr="005C5991">
              <w:rPr>
                <w:sz w:val="20"/>
                <w:szCs w:val="20"/>
              </w:rPr>
              <w:t>20 weeks</w:t>
            </w:r>
          </w:p>
          <w:p w:rsidR="00B555C0" w:rsidRPr="005C5991" w:rsidRDefault="00BC3C3F" w:rsidP="00BC3C3F">
            <w:pPr>
              <w:rPr>
                <w:sz w:val="20"/>
                <w:szCs w:val="20"/>
              </w:rPr>
            </w:pPr>
            <w:r w:rsidRPr="005C5991">
              <w:rPr>
                <w:sz w:val="20"/>
                <w:szCs w:val="20"/>
              </w:rPr>
              <w:t>22</w:t>
            </w:r>
            <w:r w:rsidRPr="005C5991">
              <w:rPr>
                <w:sz w:val="20"/>
                <w:szCs w:val="20"/>
                <w:vertAlign w:val="superscript"/>
              </w:rPr>
              <w:t>nd</w:t>
            </w:r>
            <w:r w:rsidRPr="005C5991">
              <w:rPr>
                <w:sz w:val="20"/>
                <w:szCs w:val="20"/>
              </w:rPr>
              <w:t xml:space="preserve"> May 2017</w:t>
            </w:r>
          </w:p>
        </w:tc>
        <w:tc>
          <w:tcPr>
            <w:tcW w:w="1967" w:type="dxa"/>
          </w:tcPr>
          <w:p w:rsidR="00BC3C3F" w:rsidRPr="005C5991" w:rsidRDefault="00BC3C3F" w:rsidP="00BC3C3F">
            <w:pPr>
              <w:rPr>
                <w:sz w:val="20"/>
                <w:szCs w:val="20"/>
              </w:rPr>
            </w:pPr>
            <w:r w:rsidRPr="005C5991">
              <w:rPr>
                <w:sz w:val="20"/>
                <w:szCs w:val="20"/>
              </w:rPr>
              <w:t>All including the</w:t>
            </w:r>
          </w:p>
          <w:p w:rsidR="00BC3C3F" w:rsidRPr="005C5991" w:rsidRDefault="00076C94" w:rsidP="00BC3C3F">
            <w:pPr>
              <w:rPr>
                <w:sz w:val="20"/>
                <w:szCs w:val="20"/>
              </w:rPr>
            </w:pPr>
            <w:r w:rsidRPr="005C5991">
              <w:rPr>
                <w:sz w:val="20"/>
                <w:szCs w:val="20"/>
              </w:rPr>
              <w:t>Non-Woven</w:t>
            </w:r>
          </w:p>
          <w:p w:rsidR="00BC3C3F" w:rsidRPr="005C5991" w:rsidRDefault="00BC3C3F" w:rsidP="00BC3C3F">
            <w:pPr>
              <w:rPr>
                <w:sz w:val="20"/>
                <w:szCs w:val="20"/>
              </w:rPr>
            </w:pPr>
            <w:r w:rsidRPr="005C5991">
              <w:rPr>
                <w:sz w:val="20"/>
                <w:szCs w:val="20"/>
              </w:rPr>
              <w:t>Research Institute</w:t>
            </w:r>
          </w:p>
          <w:p w:rsidR="00BC3C3F" w:rsidRPr="005C5991" w:rsidRDefault="00BC3C3F" w:rsidP="00BC3C3F">
            <w:pPr>
              <w:rPr>
                <w:sz w:val="20"/>
                <w:szCs w:val="20"/>
              </w:rPr>
            </w:pPr>
            <w:r w:rsidRPr="005C5991">
              <w:rPr>
                <w:sz w:val="20"/>
                <w:szCs w:val="20"/>
              </w:rPr>
              <w:t>(who will be</w:t>
            </w:r>
          </w:p>
          <w:p w:rsidR="00BC3C3F" w:rsidRPr="005C5991" w:rsidRDefault="00BC3C3F" w:rsidP="00BC3C3F">
            <w:pPr>
              <w:rPr>
                <w:sz w:val="20"/>
                <w:szCs w:val="20"/>
              </w:rPr>
            </w:pPr>
            <w:r w:rsidRPr="005C5991">
              <w:rPr>
                <w:sz w:val="20"/>
                <w:szCs w:val="20"/>
              </w:rPr>
              <w:t>contracted to aid in</w:t>
            </w:r>
          </w:p>
          <w:p w:rsidR="00BC3C3F" w:rsidRPr="005C5991" w:rsidRDefault="00BC3C3F" w:rsidP="00BC3C3F">
            <w:pPr>
              <w:rPr>
                <w:sz w:val="20"/>
                <w:szCs w:val="20"/>
              </w:rPr>
            </w:pPr>
            <w:r w:rsidRPr="005C5991">
              <w:rPr>
                <w:sz w:val="20"/>
                <w:szCs w:val="20"/>
              </w:rPr>
              <w:t>the final design and</w:t>
            </w:r>
          </w:p>
          <w:p w:rsidR="00BC3C3F" w:rsidRPr="005C5991" w:rsidRDefault="00BC3C3F" w:rsidP="00BC3C3F">
            <w:pPr>
              <w:rPr>
                <w:sz w:val="20"/>
                <w:szCs w:val="20"/>
              </w:rPr>
            </w:pPr>
            <w:r w:rsidRPr="005C5991">
              <w:rPr>
                <w:sz w:val="20"/>
                <w:szCs w:val="20"/>
              </w:rPr>
              <w:t>prototyping</w:t>
            </w:r>
          </w:p>
          <w:p w:rsidR="00B555C0" w:rsidRPr="005C5991" w:rsidRDefault="00BC3C3F" w:rsidP="00BC3C3F">
            <w:pPr>
              <w:rPr>
                <w:sz w:val="20"/>
                <w:szCs w:val="20"/>
              </w:rPr>
            </w:pPr>
            <w:r w:rsidRPr="005C5991">
              <w:rPr>
                <w:sz w:val="20"/>
                <w:szCs w:val="20"/>
              </w:rPr>
              <w:t>stages).</w:t>
            </w:r>
          </w:p>
        </w:tc>
        <w:tc>
          <w:tcPr>
            <w:tcW w:w="2393" w:type="dxa"/>
          </w:tcPr>
          <w:p w:rsidR="00BC3C3F" w:rsidRPr="005C5991" w:rsidRDefault="00BC3C3F" w:rsidP="00BC3C3F">
            <w:pPr>
              <w:rPr>
                <w:sz w:val="20"/>
                <w:szCs w:val="20"/>
              </w:rPr>
            </w:pPr>
            <w:r w:rsidRPr="005C5991">
              <w:rPr>
                <w:sz w:val="20"/>
                <w:szCs w:val="20"/>
              </w:rPr>
              <w:t>The definition of 3-</w:t>
            </w:r>
          </w:p>
          <w:p w:rsidR="00BC3C3F" w:rsidRPr="005C5991" w:rsidRDefault="00BC3C3F" w:rsidP="00BC3C3F">
            <w:pPr>
              <w:rPr>
                <w:sz w:val="20"/>
                <w:szCs w:val="20"/>
              </w:rPr>
            </w:pPr>
            <w:r w:rsidRPr="005C5991">
              <w:rPr>
                <w:sz w:val="20"/>
                <w:szCs w:val="20"/>
              </w:rPr>
              <w:t>4 alternative</w:t>
            </w:r>
          </w:p>
          <w:p w:rsidR="00BC3C3F" w:rsidRPr="005C5991" w:rsidRDefault="00BC3C3F" w:rsidP="00BC3C3F">
            <w:pPr>
              <w:rPr>
                <w:sz w:val="20"/>
                <w:szCs w:val="20"/>
              </w:rPr>
            </w:pPr>
            <w:r w:rsidRPr="005C5991">
              <w:rPr>
                <w:sz w:val="20"/>
                <w:szCs w:val="20"/>
              </w:rPr>
              <w:t>designs and</w:t>
            </w:r>
          </w:p>
          <w:p w:rsidR="00BC3C3F" w:rsidRPr="005C5991" w:rsidRDefault="00BC3C3F" w:rsidP="00BC3C3F">
            <w:pPr>
              <w:rPr>
                <w:sz w:val="20"/>
                <w:szCs w:val="20"/>
              </w:rPr>
            </w:pPr>
            <w:r w:rsidRPr="005C5991">
              <w:rPr>
                <w:sz w:val="20"/>
                <w:szCs w:val="20"/>
              </w:rPr>
              <w:t>benchmarking with</w:t>
            </w:r>
          </w:p>
          <w:p w:rsidR="00BC3C3F" w:rsidRPr="005C5991" w:rsidRDefault="00BC3C3F" w:rsidP="00BC3C3F">
            <w:pPr>
              <w:rPr>
                <w:sz w:val="20"/>
                <w:szCs w:val="20"/>
              </w:rPr>
            </w:pPr>
            <w:r w:rsidRPr="005C5991">
              <w:rPr>
                <w:sz w:val="20"/>
                <w:szCs w:val="20"/>
              </w:rPr>
              <w:t>market leader</w:t>
            </w:r>
          </w:p>
          <w:p w:rsidR="00BC3C3F" w:rsidRPr="005C5991" w:rsidRDefault="00BC3C3F" w:rsidP="00BC3C3F">
            <w:pPr>
              <w:rPr>
                <w:sz w:val="20"/>
                <w:szCs w:val="20"/>
              </w:rPr>
            </w:pPr>
            <w:r w:rsidRPr="005C5991">
              <w:rPr>
                <w:sz w:val="20"/>
                <w:szCs w:val="20"/>
              </w:rPr>
              <w:t>(using Pugh</w:t>
            </w:r>
          </w:p>
          <w:p w:rsidR="00BC3C3F" w:rsidRPr="005C5991" w:rsidRDefault="00BC3C3F" w:rsidP="00BC3C3F">
            <w:pPr>
              <w:rPr>
                <w:sz w:val="20"/>
                <w:szCs w:val="20"/>
              </w:rPr>
            </w:pPr>
            <w:r w:rsidRPr="005C5991">
              <w:rPr>
                <w:sz w:val="20"/>
                <w:szCs w:val="20"/>
              </w:rPr>
              <w:t>matrix).</w:t>
            </w:r>
          </w:p>
          <w:p w:rsidR="00BC3C3F" w:rsidRPr="005C5991" w:rsidRDefault="00BC3C3F" w:rsidP="00BC3C3F">
            <w:pPr>
              <w:rPr>
                <w:sz w:val="20"/>
                <w:szCs w:val="20"/>
              </w:rPr>
            </w:pPr>
            <w:r w:rsidRPr="005C5991">
              <w:rPr>
                <w:sz w:val="20"/>
                <w:szCs w:val="20"/>
              </w:rPr>
              <w:t>Success criteria is</w:t>
            </w:r>
          </w:p>
          <w:p w:rsidR="00BC3C3F" w:rsidRPr="005C5991" w:rsidRDefault="00BC3C3F" w:rsidP="00BC3C3F">
            <w:pPr>
              <w:rPr>
                <w:sz w:val="20"/>
                <w:szCs w:val="20"/>
              </w:rPr>
            </w:pPr>
            <w:r w:rsidRPr="005C5991">
              <w:rPr>
                <w:sz w:val="20"/>
                <w:szCs w:val="20"/>
              </w:rPr>
              <w:t>definition of</w:t>
            </w:r>
          </w:p>
          <w:p w:rsidR="00BC3C3F" w:rsidRPr="005C5991" w:rsidRDefault="00BC3C3F" w:rsidP="00BC3C3F">
            <w:pPr>
              <w:rPr>
                <w:sz w:val="20"/>
                <w:szCs w:val="20"/>
              </w:rPr>
            </w:pPr>
            <w:r w:rsidRPr="005C5991">
              <w:rPr>
                <w:sz w:val="20"/>
                <w:szCs w:val="20"/>
              </w:rPr>
              <w:t>alternative product</w:t>
            </w:r>
          </w:p>
          <w:p w:rsidR="00B555C0" w:rsidRPr="005C5991" w:rsidRDefault="00BC3C3F" w:rsidP="00BC3C3F">
            <w:pPr>
              <w:rPr>
                <w:sz w:val="20"/>
                <w:szCs w:val="20"/>
              </w:rPr>
            </w:pPr>
            <w:r w:rsidRPr="005C5991">
              <w:rPr>
                <w:sz w:val="20"/>
                <w:szCs w:val="20"/>
              </w:rPr>
              <w:t>designs</w:t>
            </w:r>
            <w:r w:rsidR="004849DE">
              <w:rPr>
                <w:sz w:val="20"/>
                <w:szCs w:val="20"/>
              </w:rPr>
              <w:t>.</w:t>
            </w:r>
          </w:p>
        </w:tc>
        <w:tc>
          <w:tcPr>
            <w:tcW w:w="1556" w:type="dxa"/>
          </w:tcPr>
          <w:p w:rsidR="00B555C0" w:rsidRPr="005C5991" w:rsidRDefault="005C0D58">
            <w:pPr>
              <w:rPr>
                <w:sz w:val="20"/>
                <w:szCs w:val="20"/>
              </w:rPr>
            </w:pPr>
            <w:r w:rsidRPr="005C5991">
              <w:rPr>
                <w:sz w:val="20"/>
                <w:szCs w:val="20"/>
              </w:rPr>
              <w:t>On track</w:t>
            </w:r>
          </w:p>
        </w:tc>
        <w:tc>
          <w:tcPr>
            <w:tcW w:w="2919" w:type="dxa"/>
          </w:tcPr>
          <w:p w:rsidR="00B555C0" w:rsidRPr="005C5991" w:rsidRDefault="00BC3C3F">
            <w:pPr>
              <w:rPr>
                <w:sz w:val="20"/>
                <w:szCs w:val="20"/>
              </w:rPr>
            </w:pPr>
            <w:r w:rsidRPr="005C5991">
              <w:rPr>
                <w:sz w:val="20"/>
                <w:szCs w:val="20"/>
              </w:rPr>
              <w:t>None</w:t>
            </w:r>
          </w:p>
          <w:p w:rsidR="00BC3C3F" w:rsidRPr="005C5991" w:rsidRDefault="00BC3C3F">
            <w:pPr>
              <w:rPr>
                <w:sz w:val="20"/>
                <w:szCs w:val="20"/>
              </w:rPr>
            </w:pPr>
          </w:p>
        </w:tc>
        <w:tc>
          <w:tcPr>
            <w:tcW w:w="2352" w:type="dxa"/>
          </w:tcPr>
          <w:p w:rsidR="00B555C0" w:rsidRPr="005C5991" w:rsidRDefault="005C5991">
            <w:pPr>
              <w:rPr>
                <w:sz w:val="20"/>
                <w:szCs w:val="20"/>
              </w:rPr>
            </w:pPr>
            <w:r>
              <w:rPr>
                <w:sz w:val="20"/>
                <w:szCs w:val="20"/>
              </w:rPr>
              <w:t>On track</w:t>
            </w:r>
          </w:p>
        </w:tc>
      </w:tr>
      <w:tr w:rsidR="00BC3C3F" w:rsidRPr="005C5991" w:rsidTr="00935593">
        <w:tc>
          <w:tcPr>
            <w:tcW w:w="556" w:type="dxa"/>
          </w:tcPr>
          <w:p w:rsidR="00B555C0" w:rsidRPr="005C5991" w:rsidRDefault="00B555C0" w:rsidP="00B555C0">
            <w:pPr>
              <w:pStyle w:val="ListParagraph"/>
              <w:numPr>
                <w:ilvl w:val="0"/>
                <w:numId w:val="2"/>
              </w:numPr>
              <w:rPr>
                <w:sz w:val="20"/>
                <w:szCs w:val="20"/>
              </w:rPr>
            </w:pPr>
          </w:p>
        </w:tc>
        <w:tc>
          <w:tcPr>
            <w:tcW w:w="2377" w:type="dxa"/>
          </w:tcPr>
          <w:p w:rsidR="00B555C0" w:rsidRPr="005C5991" w:rsidRDefault="00B555C0">
            <w:pPr>
              <w:rPr>
                <w:sz w:val="20"/>
                <w:szCs w:val="20"/>
              </w:rPr>
            </w:pPr>
          </w:p>
          <w:p w:rsidR="00BC3C3F" w:rsidRPr="005C5991" w:rsidRDefault="00BC3C3F" w:rsidP="00BC3C3F">
            <w:pPr>
              <w:rPr>
                <w:sz w:val="20"/>
                <w:szCs w:val="20"/>
              </w:rPr>
            </w:pPr>
            <w:r w:rsidRPr="005C5991">
              <w:rPr>
                <w:sz w:val="20"/>
                <w:szCs w:val="20"/>
              </w:rPr>
              <w:t>Clinical study</w:t>
            </w:r>
          </w:p>
          <w:p w:rsidR="00B555C0" w:rsidRPr="005C5991" w:rsidRDefault="00BC3C3F" w:rsidP="00BC3C3F">
            <w:pPr>
              <w:rPr>
                <w:sz w:val="20"/>
                <w:szCs w:val="20"/>
              </w:rPr>
            </w:pPr>
            <w:r w:rsidRPr="005C5991">
              <w:rPr>
                <w:sz w:val="20"/>
                <w:szCs w:val="20"/>
              </w:rPr>
              <w:t>protocol</w:t>
            </w:r>
          </w:p>
          <w:p w:rsidR="00B555C0" w:rsidRPr="005C5991" w:rsidRDefault="00B555C0">
            <w:pPr>
              <w:rPr>
                <w:sz w:val="20"/>
                <w:szCs w:val="20"/>
              </w:rPr>
            </w:pPr>
          </w:p>
        </w:tc>
        <w:tc>
          <w:tcPr>
            <w:tcW w:w="1268" w:type="dxa"/>
          </w:tcPr>
          <w:p w:rsidR="00BC3C3F" w:rsidRPr="005C5991" w:rsidRDefault="00BC3C3F" w:rsidP="00BC3C3F">
            <w:pPr>
              <w:rPr>
                <w:sz w:val="20"/>
                <w:szCs w:val="20"/>
              </w:rPr>
            </w:pPr>
            <w:r w:rsidRPr="005C5991">
              <w:rPr>
                <w:sz w:val="20"/>
                <w:szCs w:val="20"/>
              </w:rPr>
              <w:t>24 weeks</w:t>
            </w:r>
          </w:p>
          <w:p w:rsidR="00B555C0" w:rsidRPr="005C5991" w:rsidRDefault="00BC3C3F" w:rsidP="00BC3C3F">
            <w:pPr>
              <w:rPr>
                <w:sz w:val="20"/>
                <w:szCs w:val="20"/>
              </w:rPr>
            </w:pPr>
            <w:r w:rsidRPr="005C5991">
              <w:rPr>
                <w:sz w:val="20"/>
                <w:szCs w:val="20"/>
              </w:rPr>
              <w:t>22nd June</w:t>
            </w:r>
          </w:p>
        </w:tc>
        <w:tc>
          <w:tcPr>
            <w:tcW w:w="1967" w:type="dxa"/>
          </w:tcPr>
          <w:p w:rsidR="00BC3C3F" w:rsidRPr="005C5991" w:rsidRDefault="00BC3C3F" w:rsidP="00BC3C3F">
            <w:pPr>
              <w:rPr>
                <w:sz w:val="20"/>
                <w:szCs w:val="20"/>
              </w:rPr>
            </w:pPr>
            <w:r w:rsidRPr="005C5991">
              <w:rPr>
                <w:sz w:val="20"/>
                <w:szCs w:val="20"/>
              </w:rPr>
              <w:t>Prof Heather</w:t>
            </w:r>
          </w:p>
          <w:p w:rsidR="00B555C0" w:rsidRPr="005C5991" w:rsidRDefault="00BC3C3F" w:rsidP="00BC3C3F">
            <w:pPr>
              <w:rPr>
                <w:sz w:val="20"/>
                <w:szCs w:val="20"/>
              </w:rPr>
            </w:pPr>
            <w:r w:rsidRPr="005C5991">
              <w:rPr>
                <w:sz w:val="20"/>
                <w:szCs w:val="20"/>
              </w:rPr>
              <w:t>Elphick and Dr Ruth Kingshott</w:t>
            </w:r>
          </w:p>
        </w:tc>
        <w:tc>
          <w:tcPr>
            <w:tcW w:w="2393" w:type="dxa"/>
          </w:tcPr>
          <w:p w:rsidR="00BC3C3F" w:rsidRPr="005C5991" w:rsidRDefault="00BC3C3F" w:rsidP="00BC3C3F">
            <w:pPr>
              <w:spacing w:before="120" w:after="120" w:line="240" w:lineRule="exact"/>
              <w:rPr>
                <w:sz w:val="20"/>
                <w:szCs w:val="20"/>
              </w:rPr>
            </w:pPr>
            <w:r w:rsidRPr="005C5991">
              <w:rPr>
                <w:sz w:val="20"/>
                <w:szCs w:val="20"/>
              </w:rPr>
              <w:t>Formal clinical protocol   to be used</w:t>
            </w:r>
            <w:r w:rsidR="004849DE">
              <w:rPr>
                <w:sz w:val="20"/>
                <w:szCs w:val="20"/>
              </w:rPr>
              <w:t xml:space="preserve"> </w:t>
            </w:r>
            <w:r w:rsidRPr="005C5991">
              <w:rPr>
                <w:sz w:val="20"/>
                <w:szCs w:val="20"/>
              </w:rPr>
              <w:t>for clinical</w:t>
            </w:r>
          </w:p>
          <w:p w:rsidR="00B555C0" w:rsidRPr="005C5991" w:rsidRDefault="004849DE" w:rsidP="00BC3C3F">
            <w:pPr>
              <w:rPr>
                <w:sz w:val="20"/>
                <w:szCs w:val="20"/>
              </w:rPr>
            </w:pPr>
            <w:r>
              <w:rPr>
                <w:sz w:val="20"/>
                <w:szCs w:val="20"/>
              </w:rPr>
              <w:t>e</w:t>
            </w:r>
            <w:r w:rsidR="00BC3C3F" w:rsidRPr="005C5991">
              <w:rPr>
                <w:sz w:val="20"/>
                <w:szCs w:val="20"/>
              </w:rPr>
              <w:t>valuation work</w:t>
            </w:r>
            <w:r>
              <w:rPr>
                <w:sz w:val="20"/>
                <w:szCs w:val="20"/>
              </w:rPr>
              <w:t>.</w:t>
            </w:r>
          </w:p>
        </w:tc>
        <w:tc>
          <w:tcPr>
            <w:tcW w:w="1556" w:type="dxa"/>
          </w:tcPr>
          <w:p w:rsidR="00BC3C3F" w:rsidRPr="005C5991" w:rsidRDefault="00BC3C3F">
            <w:pPr>
              <w:rPr>
                <w:sz w:val="20"/>
                <w:szCs w:val="20"/>
              </w:rPr>
            </w:pPr>
            <w:r w:rsidRPr="005C5991">
              <w:rPr>
                <w:sz w:val="20"/>
                <w:szCs w:val="20"/>
              </w:rPr>
              <w:t xml:space="preserve">End of </w:t>
            </w:r>
            <w:r w:rsidR="00076C94" w:rsidRPr="005C5991">
              <w:rPr>
                <w:sz w:val="20"/>
                <w:szCs w:val="20"/>
              </w:rPr>
              <w:t>Jan 2017</w:t>
            </w:r>
            <w:r w:rsidR="0035413D">
              <w:rPr>
                <w:sz w:val="20"/>
                <w:szCs w:val="20"/>
              </w:rPr>
              <w:t>for (P</w:t>
            </w:r>
            <w:r w:rsidRPr="005C5991">
              <w:rPr>
                <w:sz w:val="20"/>
                <w:szCs w:val="20"/>
              </w:rPr>
              <w:t>hase I clinical work)</w:t>
            </w:r>
          </w:p>
        </w:tc>
        <w:tc>
          <w:tcPr>
            <w:tcW w:w="2919" w:type="dxa"/>
          </w:tcPr>
          <w:p w:rsidR="00B555C0" w:rsidRPr="005C5991" w:rsidRDefault="00BC3C3F">
            <w:pPr>
              <w:rPr>
                <w:sz w:val="20"/>
                <w:szCs w:val="20"/>
              </w:rPr>
            </w:pPr>
            <w:r w:rsidRPr="005C5991">
              <w:rPr>
                <w:sz w:val="20"/>
                <w:szCs w:val="20"/>
              </w:rPr>
              <w:t>None</w:t>
            </w:r>
          </w:p>
          <w:p w:rsidR="00BC3C3F" w:rsidRPr="005C5991" w:rsidRDefault="00BC3C3F">
            <w:pPr>
              <w:rPr>
                <w:sz w:val="20"/>
                <w:szCs w:val="20"/>
              </w:rPr>
            </w:pPr>
            <w:r w:rsidRPr="005C5991">
              <w:rPr>
                <w:sz w:val="20"/>
                <w:szCs w:val="20"/>
              </w:rPr>
              <w:t>Protocol is complete at time of writing application was going through ethics</w:t>
            </w:r>
            <w:r w:rsidR="004849DE">
              <w:rPr>
                <w:sz w:val="20"/>
                <w:szCs w:val="20"/>
              </w:rPr>
              <w:t>.</w:t>
            </w:r>
          </w:p>
        </w:tc>
        <w:tc>
          <w:tcPr>
            <w:tcW w:w="2352" w:type="dxa"/>
          </w:tcPr>
          <w:p w:rsidR="00B555C0" w:rsidRPr="005C5991" w:rsidRDefault="005C5991">
            <w:pPr>
              <w:rPr>
                <w:sz w:val="20"/>
                <w:szCs w:val="20"/>
              </w:rPr>
            </w:pPr>
            <w:r>
              <w:rPr>
                <w:sz w:val="20"/>
                <w:szCs w:val="20"/>
              </w:rPr>
              <w:t>On track</w:t>
            </w:r>
          </w:p>
        </w:tc>
      </w:tr>
      <w:tr w:rsidR="00BC3C3F" w:rsidRPr="005C5991" w:rsidTr="00935593">
        <w:tc>
          <w:tcPr>
            <w:tcW w:w="556" w:type="dxa"/>
          </w:tcPr>
          <w:p w:rsidR="00B555C0" w:rsidRPr="005C5991" w:rsidRDefault="00B555C0" w:rsidP="00B555C0">
            <w:pPr>
              <w:pStyle w:val="ListParagraph"/>
              <w:numPr>
                <w:ilvl w:val="0"/>
                <w:numId w:val="2"/>
              </w:numPr>
              <w:rPr>
                <w:sz w:val="20"/>
                <w:szCs w:val="20"/>
              </w:rPr>
            </w:pPr>
          </w:p>
        </w:tc>
        <w:tc>
          <w:tcPr>
            <w:tcW w:w="2377" w:type="dxa"/>
          </w:tcPr>
          <w:p w:rsidR="00B555C0" w:rsidRPr="005C5991" w:rsidRDefault="00B555C0">
            <w:pPr>
              <w:rPr>
                <w:sz w:val="20"/>
                <w:szCs w:val="20"/>
              </w:rPr>
            </w:pPr>
          </w:p>
          <w:p w:rsidR="00BC3C3F" w:rsidRPr="005C5991" w:rsidRDefault="00BC3C3F" w:rsidP="00BC3C3F">
            <w:pPr>
              <w:rPr>
                <w:sz w:val="20"/>
                <w:szCs w:val="20"/>
              </w:rPr>
            </w:pPr>
            <w:r w:rsidRPr="005C5991">
              <w:rPr>
                <w:sz w:val="20"/>
                <w:szCs w:val="20"/>
              </w:rPr>
              <w:t>Equipment and</w:t>
            </w:r>
          </w:p>
          <w:p w:rsidR="00BC3C3F" w:rsidRPr="005C5991" w:rsidRDefault="00BC3C3F" w:rsidP="00BC3C3F">
            <w:pPr>
              <w:rPr>
                <w:sz w:val="20"/>
                <w:szCs w:val="20"/>
              </w:rPr>
            </w:pPr>
            <w:r w:rsidRPr="005C5991">
              <w:rPr>
                <w:sz w:val="20"/>
                <w:szCs w:val="20"/>
              </w:rPr>
              <w:t>NHS ethics</w:t>
            </w:r>
          </w:p>
          <w:p w:rsidR="00BC3C3F" w:rsidRPr="005C5991" w:rsidRDefault="00BC3C3F" w:rsidP="00BC3C3F">
            <w:pPr>
              <w:rPr>
                <w:sz w:val="20"/>
                <w:szCs w:val="20"/>
              </w:rPr>
            </w:pPr>
            <w:r w:rsidRPr="005C5991">
              <w:rPr>
                <w:sz w:val="20"/>
                <w:szCs w:val="20"/>
              </w:rPr>
              <w:t>approval for</w:t>
            </w:r>
          </w:p>
          <w:p w:rsidR="00BC3C3F" w:rsidRPr="005C5991" w:rsidRDefault="00BC3C3F" w:rsidP="00BC3C3F">
            <w:pPr>
              <w:rPr>
                <w:sz w:val="20"/>
                <w:szCs w:val="20"/>
              </w:rPr>
            </w:pPr>
            <w:r w:rsidRPr="005C5991">
              <w:rPr>
                <w:sz w:val="20"/>
                <w:szCs w:val="20"/>
              </w:rPr>
              <w:t>benchmark testing</w:t>
            </w:r>
          </w:p>
          <w:p w:rsidR="00B555C0" w:rsidRPr="005C5991" w:rsidRDefault="00BC3C3F" w:rsidP="00BC3C3F">
            <w:pPr>
              <w:rPr>
                <w:sz w:val="20"/>
                <w:szCs w:val="20"/>
              </w:rPr>
            </w:pPr>
            <w:r w:rsidRPr="005C5991">
              <w:rPr>
                <w:sz w:val="20"/>
                <w:szCs w:val="20"/>
              </w:rPr>
              <w:t>of existing devices</w:t>
            </w:r>
          </w:p>
          <w:p w:rsidR="00B555C0" w:rsidRPr="005C5991" w:rsidRDefault="00B555C0">
            <w:pPr>
              <w:rPr>
                <w:sz w:val="20"/>
                <w:szCs w:val="20"/>
              </w:rPr>
            </w:pPr>
          </w:p>
        </w:tc>
        <w:tc>
          <w:tcPr>
            <w:tcW w:w="1268" w:type="dxa"/>
          </w:tcPr>
          <w:p w:rsidR="00BC3C3F" w:rsidRPr="005C5991" w:rsidRDefault="00BC3C3F" w:rsidP="00BC3C3F">
            <w:pPr>
              <w:rPr>
                <w:sz w:val="20"/>
                <w:szCs w:val="20"/>
              </w:rPr>
            </w:pPr>
            <w:r w:rsidRPr="005C5991">
              <w:rPr>
                <w:sz w:val="20"/>
                <w:szCs w:val="20"/>
              </w:rPr>
              <w:t>8 weeks</w:t>
            </w:r>
          </w:p>
          <w:p w:rsidR="00B555C0" w:rsidRPr="005C5991" w:rsidRDefault="00BC3C3F" w:rsidP="00BC3C3F">
            <w:pPr>
              <w:rPr>
                <w:sz w:val="20"/>
                <w:szCs w:val="20"/>
              </w:rPr>
            </w:pPr>
            <w:r w:rsidRPr="005C5991">
              <w:rPr>
                <w:sz w:val="20"/>
                <w:szCs w:val="20"/>
              </w:rPr>
              <w:t>22nd February</w:t>
            </w:r>
          </w:p>
        </w:tc>
        <w:tc>
          <w:tcPr>
            <w:tcW w:w="1967" w:type="dxa"/>
          </w:tcPr>
          <w:p w:rsidR="00B555C0" w:rsidRPr="005C5991" w:rsidRDefault="00BC3C3F">
            <w:pPr>
              <w:rPr>
                <w:sz w:val="20"/>
                <w:szCs w:val="20"/>
              </w:rPr>
            </w:pPr>
            <w:r w:rsidRPr="005C5991">
              <w:rPr>
                <w:sz w:val="20"/>
                <w:szCs w:val="20"/>
              </w:rPr>
              <w:t>SCH</w:t>
            </w:r>
          </w:p>
        </w:tc>
        <w:tc>
          <w:tcPr>
            <w:tcW w:w="2393" w:type="dxa"/>
          </w:tcPr>
          <w:p w:rsidR="00B555C0" w:rsidRPr="005C5991" w:rsidRDefault="00BC3C3F">
            <w:pPr>
              <w:rPr>
                <w:sz w:val="20"/>
                <w:szCs w:val="20"/>
              </w:rPr>
            </w:pPr>
            <w:r w:rsidRPr="005C5991">
              <w:rPr>
                <w:sz w:val="20"/>
                <w:szCs w:val="20"/>
              </w:rPr>
              <w:t>Approval for equipment to be used in clinical work</w:t>
            </w:r>
            <w:r w:rsidR="004849DE">
              <w:rPr>
                <w:sz w:val="20"/>
                <w:szCs w:val="20"/>
              </w:rPr>
              <w:t>.</w:t>
            </w:r>
          </w:p>
        </w:tc>
        <w:tc>
          <w:tcPr>
            <w:tcW w:w="1556" w:type="dxa"/>
          </w:tcPr>
          <w:p w:rsidR="00B555C0" w:rsidRPr="005C5991" w:rsidRDefault="00BC3C3F">
            <w:pPr>
              <w:rPr>
                <w:sz w:val="20"/>
                <w:szCs w:val="20"/>
              </w:rPr>
            </w:pPr>
            <w:r w:rsidRPr="005C5991">
              <w:rPr>
                <w:sz w:val="20"/>
                <w:szCs w:val="20"/>
              </w:rPr>
              <w:t>Mid Feb 2017</w:t>
            </w:r>
          </w:p>
        </w:tc>
        <w:tc>
          <w:tcPr>
            <w:tcW w:w="2919" w:type="dxa"/>
          </w:tcPr>
          <w:p w:rsidR="00B555C0" w:rsidRPr="005C5991" w:rsidRDefault="00BC3C3F">
            <w:pPr>
              <w:rPr>
                <w:sz w:val="20"/>
                <w:szCs w:val="20"/>
              </w:rPr>
            </w:pPr>
            <w:r w:rsidRPr="005C5991">
              <w:rPr>
                <w:sz w:val="20"/>
                <w:szCs w:val="20"/>
              </w:rPr>
              <w:t>None</w:t>
            </w:r>
          </w:p>
        </w:tc>
        <w:tc>
          <w:tcPr>
            <w:tcW w:w="2352" w:type="dxa"/>
          </w:tcPr>
          <w:p w:rsidR="00B555C0" w:rsidRPr="005C5991" w:rsidRDefault="005C5991">
            <w:pPr>
              <w:rPr>
                <w:sz w:val="20"/>
                <w:szCs w:val="20"/>
              </w:rPr>
            </w:pPr>
            <w:r>
              <w:rPr>
                <w:sz w:val="20"/>
                <w:szCs w:val="20"/>
              </w:rPr>
              <w:t>On track</w:t>
            </w:r>
          </w:p>
        </w:tc>
      </w:tr>
      <w:tr w:rsidR="00BC3C3F" w:rsidRPr="005C5991" w:rsidTr="00935593">
        <w:tc>
          <w:tcPr>
            <w:tcW w:w="556" w:type="dxa"/>
          </w:tcPr>
          <w:p w:rsidR="00B555C0" w:rsidRPr="005C5991" w:rsidRDefault="00B555C0" w:rsidP="00B555C0">
            <w:pPr>
              <w:pStyle w:val="ListParagraph"/>
              <w:numPr>
                <w:ilvl w:val="0"/>
                <w:numId w:val="2"/>
              </w:numPr>
              <w:rPr>
                <w:sz w:val="20"/>
                <w:szCs w:val="20"/>
              </w:rPr>
            </w:pPr>
          </w:p>
        </w:tc>
        <w:tc>
          <w:tcPr>
            <w:tcW w:w="2377" w:type="dxa"/>
          </w:tcPr>
          <w:p w:rsidR="00BC3C3F" w:rsidRPr="005C5991" w:rsidRDefault="00BC3C3F" w:rsidP="00BC3C3F">
            <w:pPr>
              <w:rPr>
                <w:sz w:val="20"/>
                <w:szCs w:val="20"/>
              </w:rPr>
            </w:pPr>
            <w:r w:rsidRPr="005C5991">
              <w:rPr>
                <w:sz w:val="20"/>
                <w:szCs w:val="20"/>
              </w:rPr>
              <w:t>Testing existing</w:t>
            </w:r>
          </w:p>
          <w:p w:rsidR="00BC3C3F" w:rsidRPr="005C5991" w:rsidRDefault="00BC3C3F" w:rsidP="00BC3C3F">
            <w:pPr>
              <w:rPr>
                <w:sz w:val="20"/>
                <w:szCs w:val="20"/>
              </w:rPr>
            </w:pPr>
            <w:r w:rsidRPr="005C5991">
              <w:rPr>
                <w:sz w:val="20"/>
                <w:szCs w:val="20"/>
              </w:rPr>
              <w:t>algorithms and</w:t>
            </w:r>
          </w:p>
          <w:p w:rsidR="00BC3C3F" w:rsidRPr="005C5991" w:rsidRDefault="00BC3C3F" w:rsidP="00BC3C3F">
            <w:pPr>
              <w:rPr>
                <w:sz w:val="20"/>
                <w:szCs w:val="20"/>
              </w:rPr>
            </w:pPr>
            <w:r w:rsidRPr="005C5991">
              <w:rPr>
                <w:sz w:val="20"/>
                <w:szCs w:val="20"/>
              </w:rPr>
              <w:t>products on 10</w:t>
            </w:r>
          </w:p>
          <w:p w:rsidR="00B555C0" w:rsidRPr="005C5991" w:rsidRDefault="00BC3C3F" w:rsidP="00BC3C3F">
            <w:pPr>
              <w:rPr>
                <w:sz w:val="20"/>
                <w:szCs w:val="20"/>
              </w:rPr>
            </w:pPr>
            <w:r w:rsidRPr="005C5991">
              <w:rPr>
                <w:sz w:val="20"/>
                <w:szCs w:val="20"/>
              </w:rPr>
              <w:t>patients</w:t>
            </w:r>
          </w:p>
          <w:p w:rsidR="00B555C0" w:rsidRPr="005C5991" w:rsidRDefault="00B555C0">
            <w:pPr>
              <w:rPr>
                <w:sz w:val="20"/>
                <w:szCs w:val="20"/>
              </w:rPr>
            </w:pPr>
          </w:p>
          <w:p w:rsidR="00B555C0" w:rsidRPr="005C5991" w:rsidRDefault="00B555C0">
            <w:pPr>
              <w:rPr>
                <w:sz w:val="20"/>
                <w:szCs w:val="20"/>
              </w:rPr>
            </w:pPr>
          </w:p>
        </w:tc>
        <w:tc>
          <w:tcPr>
            <w:tcW w:w="1268" w:type="dxa"/>
          </w:tcPr>
          <w:p w:rsidR="00BC3C3F" w:rsidRPr="005C5991" w:rsidRDefault="00BC3C3F" w:rsidP="00BC3C3F">
            <w:pPr>
              <w:rPr>
                <w:sz w:val="20"/>
                <w:szCs w:val="20"/>
              </w:rPr>
            </w:pPr>
            <w:r w:rsidRPr="005C5991">
              <w:rPr>
                <w:sz w:val="20"/>
                <w:szCs w:val="20"/>
              </w:rPr>
              <w:t>16 weeks</w:t>
            </w:r>
          </w:p>
          <w:p w:rsidR="00B555C0" w:rsidRPr="005C5991" w:rsidRDefault="00BC3C3F" w:rsidP="00BC3C3F">
            <w:pPr>
              <w:rPr>
                <w:sz w:val="20"/>
                <w:szCs w:val="20"/>
              </w:rPr>
            </w:pPr>
            <w:r w:rsidRPr="005C5991">
              <w:rPr>
                <w:sz w:val="20"/>
                <w:szCs w:val="20"/>
              </w:rPr>
              <w:t>22nd April 2017</w:t>
            </w:r>
          </w:p>
        </w:tc>
        <w:tc>
          <w:tcPr>
            <w:tcW w:w="1967" w:type="dxa"/>
          </w:tcPr>
          <w:p w:rsidR="00B555C0" w:rsidRPr="005C5991" w:rsidRDefault="00BC3C3F">
            <w:pPr>
              <w:rPr>
                <w:sz w:val="20"/>
                <w:szCs w:val="20"/>
              </w:rPr>
            </w:pPr>
            <w:r w:rsidRPr="005C5991">
              <w:rPr>
                <w:sz w:val="20"/>
                <w:szCs w:val="20"/>
              </w:rPr>
              <w:t>SCH</w:t>
            </w:r>
          </w:p>
        </w:tc>
        <w:tc>
          <w:tcPr>
            <w:tcW w:w="2393" w:type="dxa"/>
          </w:tcPr>
          <w:p w:rsidR="00BC3C3F" w:rsidRPr="005C5991" w:rsidRDefault="00BC3C3F" w:rsidP="00BC3C3F">
            <w:pPr>
              <w:rPr>
                <w:sz w:val="20"/>
                <w:szCs w:val="20"/>
              </w:rPr>
            </w:pPr>
            <w:r w:rsidRPr="005C5991">
              <w:rPr>
                <w:sz w:val="20"/>
                <w:szCs w:val="20"/>
              </w:rPr>
              <w:t>It is important to</w:t>
            </w:r>
          </w:p>
          <w:p w:rsidR="00BC3C3F" w:rsidRPr="005C5991" w:rsidRDefault="00BC3C3F" w:rsidP="00BC3C3F">
            <w:pPr>
              <w:rPr>
                <w:sz w:val="20"/>
                <w:szCs w:val="20"/>
              </w:rPr>
            </w:pPr>
            <w:r w:rsidRPr="005C5991">
              <w:rPr>
                <w:sz w:val="20"/>
                <w:szCs w:val="20"/>
              </w:rPr>
              <w:t>benchmark the</w:t>
            </w:r>
          </w:p>
          <w:p w:rsidR="00BC3C3F" w:rsidRPr="005C5991" w:rsidRDefault="00BC3C3F" w:rsidP="00BC3C3F">
            <w:pPr>
              <w:rPr>
                <w:sz w:val="20"/>
                <w:szCs w:val="20"/>
              </w:rPr>
            </w:pPr>
            <w:r w:rsidRPr="005C5991">
              <w:rPr>
                <w:sz w:val="20"/>
                <w:szCs w:val="20"/>
              </w:rPr>
              <w:t>suitability of</w:t>
            </w:r>
          </w:p>
          <w:p w:rsidR="00BC3C3F" w:rsidRPr="005C5991" w:rsidRDefault="00BC3C3F" w:rsidP="00BC3C3F">
            <w:pPr>
              <w:rPr>
                <w:sz w:val="20"/>
                <w:szCs w:val="20"/>
              </w:rPr>
            </w:pPr>
            <w:r w:rsidRPr="005C5991">
              <w:rPr>
                <w:sz w:val="20"/>
                <w:szCs w:val="20"/>
              </w:rPr>
              <w:t>existing algorithms</w:t>
            </w:r>
          </w:p>
          <w:p w:rsidR="00BC3C3F" w:rsidRPr="005C5991" w:rsidRDefault="00BC3C3F" w:rsidP="00BC3C3F">
            <w:pPr>
              <w:rPr>
                <w:sz w:val="20"/>
                <w:szCs w:val="20"/>
              </w:rPr>
            </w:pPr>
            <w:r w:rsidRPr="005C5991">
              <w:rPr>
                <w:sz w:val="20"/>
                <w:szCs w:val="20"/>
              </w:rPr>
              <w:t>to identify and</w:t>
            </w:r>
          </w:p>
          <w:p w:rsidR="00BC3C3F" w:rsidRPr="005C5991" w:rsidRDefault="00BC3C3F" w:rsidP="00BC3C3F">
            <w:pPr>
              <w:rPr>
                <w:sz w:val="20"/>
                <w:szCs w:val="20"/>
              </w:rPr>
            </w:pPr>
            <w:r w:rsidRPr="005C5991">
              <w:rPr>
                <w:sz w:val="20"/>
                <w:szCs w:val="20"/>
              </w:rPr>
              <w:t>design the</w:t>
            </w:r>
          </w:p>
          <w:p w:rsidR="00BC3C3F" w:rsidRPr="005C5991" w:rsidRDefault="00BC3C3F" w:rsidP="00BC3C3F">
            <w:pPr>
              <w:rPr>
                <w:sz w:val="20"/>
                <w:szCs w:val="20"/>
              </w:rPr>
            </w:pPr>
            <w:r w:rsidRPr="005C5991">
              <w:rPr>
                <w:sz w:val="20"/>
                <w:szCs w:val="20"/>
              </w:rPr>
              <w:t>algorithm used in</w:t>
            </w:r>
          </w:p>
          <w:p w:rsidR="00BC3C3F" w:rsidRPr="005C5991" w:rsidRDefault="00BC3C3F" w:rsidP="00BC3C3F">
            <w:pPr>
              <w:rPr>
                <w:sz w:val="20"/>
                <w:szCs w:val="20"/>
              </w:rPr>
            </w:pPr>
            <w:r w:rsidRPr="005C5991">
              <w:rPr>
                <w:sz w:val="20"/>
                <w:szCs w:val="20"/>
              </w:rPr>
              <w:t>the clinical testing</w:t>
            </w:r>
          </w:p>
          <w:p w:rsidR="00B555C0" w:rsidRPr="005C5991" w:rsidRDefault="0035413D" w:rsidP="00BC3C3F">
            <w:pPr>
              <w:rPr>
                <w:sz w:val="20"/>
                <w:szCs w:val="20"/>
              </w:rPr>
            </w:pPr>
            <w:r>
              <w:rPr>
                <w:sz w:val="20"/>
                <w:szCs w:val="20"/>
              </w:rPr>
              <w:t>for P</w:t>
            </w:r>
            <w:r w:rsidR="00BC3C3F" w:rsidRPr="005C5991">
              <w:rPr>
                <w:sz w:val="20"/>
                <w:szCs w:val="20"/>
              </w:rPr>
              <w:t>hase II.</w:t>
            </w:r>
          </w:p>
        </w:tc>
        <w:tc>
          <w:tcPr>
            <w:tcW w:w="1556" w:type="dxa"/>
          </w:tcPr>
          <w:p w:rsidR="00B555C0" w:rsidRPr="005C5991" w:rsidRDefault="005C0D58">
            <w:pPr>
              <w:rPr>
                <w:sz w:val="20"/>
                <w:szCs w:val="20"/>
              </w:rPr>
            </w:pPr>
            <w:r w:rsidRPr="005C5991">
              <w:rPr>
                <w:sz w:val="20"/>
                <w:szCs w:val="20"/>
              </w:rPr>
              <w:t>On track</w:t>
            </w:r>
          </w:p>
        </w:tc>
        <w:tc>
          <w:tcPr>
            <w:tcW w:w="2919" w:type="dxa"/>
          </w:tcPr>
          <w:p w:rsidR="00B555C0" w:rsidRPr="005C5991" w:rsidRDefault="00B555C0">
            <w:pPr>
              <w:rPr>
                <w:sz w:val="20"/>
                <w:szCs w:val="20"/>
              </w:rPr>
            </w:pPr>
          </w:p>
        </w:tc>
        <w:tc>
          <w:tcPr>
            <w:tcW w:w="2352" w:type="dxa"/>
          </w:tcPr>
          <w:p w:rsidR="00B555C0" w:rsidRPr="005C5991" w:rsidRDefault="00B555C0">
            <w:pPr>
              <w:rPr>
                <w:sz w:val="20"/>
                <w:szCs w:val="20"/>
              </w:rPr>
            </w:pPr>
          </w:p>
        </w:tc>
      </w:tr>
      <w:tr w:rsidR="00BC3C3F" w:rsidRPr="005C5991" w:rsidTr="00935593">
        <w:tc>
          <w:tcPr>
            <w:tcW w:w="556" w:type="dxa"/>
          </w:tcPr>
          <w:p w:rsidR="00B555C0" w:rsidRPr="005C5991" w:rsidRDefault="00B555C0" w:rsidP="00B555C0">
            <w:pPr>
              <w:pStyle w:val="ListParagraph"/>
              <w:numPr>
                <w:ilvl w:val="0"/>
                <w:numId w:val="2"/>
              </w:numPr>
              <w:rPr>
                <w:sz w:val="20"/>
                <w:szCs w:val="20"/>
              </w:rPr>
            </w:pPr>
          </w:p>
        </w:tc>
        <w:tc>
          <w:tcPr>
            <w:tcW w:w="2377" w:type="dxa"/>
          </w:tcPr>
          <w:p w:rsidR="00BC3C3F" w:rsidRPr="005C5991" w:rsidRDefault="00BC3C3F" w:rsidP="00BC3C3F">
            <w:pPr>
              <w:rPr>
                <w:sz w:val="20"/>
                <w:szCs w:val="20"/>
              </w:rPr>
            </w:pPr>
            <w:r w:rsidRPr="005C5991">
              <w:rPr>
                <w:sz w:val="20"/>
                <w:szCs w:val="20"/>
              </w:rPr>
              <w:t>Selection &amp;</w:t>
            </w:r>
          </w:p>
          <w:p w:rsidR="00BC3C3F" w:rsidRPr="005C5991" w:rsidRDefault="00BC3C3F" w:rsidP="00BC3C3F">
            <w:pPr>
              <w:rPr>
                <w:sz w:val="20"/>
                <w:szCs w:val="20"/>
              </w:rPr>
            </w:pPr>
            <w:r w:rsidRPr="005C5991">
              <w:rPr>
                <w:sz w:val="20"/>
                <w:szCs w:val="20"/>
              </w:rPr>
              <w:t>validation of</w:t>
            </w:r>
          </w:p>
          <w:p w:rsidR="00BC3C3F" w:rsidRPr="005C5991" w:rsidRDefault="00BC3C3F" w:rsidP="00BC3C3F">
            <w:pPr>
              <w:rPr>
                <w:sz w:val="20"/>
                <w:szCs w:val="20"/>
              </w:rPr>
            </w:pPr>
            <w:r w:rsidRPr="005C5991">
              <w:rPr>
                <w:sz w:val="20"/>
                <w:szCs w:val="20"/>
              </w:rPr>
              <w:t>concept to move</w:t>
            </w:r>
          </w:p>
          <w:p w:rsidR="00BC3C3F" w:rsidRPr="005C5991" w:rsidRDefault="00BC3C3F" w:rsidP="00BC3C3F">
            <w:pPr>
              <w:rPr>
                <w:sz w:val="20"/>
                <w:szCs w:val="20"/>
              </w:rPr>
            </w:pPr>
            <w:r w:rsidRPr="005C5991">
              <w:rPr>
                <w:sz w:val="20"/>
                <w:szCs w:val="20"/>
              </w:rPr>
              <w:t>into clinical testing</w:t>
            </w:r>
          </w:p>
          <w:p w:rsidR="00B555C0" w:rsidRPr="005C5991" w:rsidRDefault="0035413D" w:rsidP="00BC3C3F">
            <w:pPr>
              <w:rPr>
                <w:sz w:val="20"/>
                <w:szCs w:val="20"/>
              </w:rPr>
            </w:pPr>
            <w:r>
              <w:rPr>
                <w:sz w:val="20"/>
                <w:szCs w:val="20"/>
              </w:rPr>
              <w:t>(P</w:t>
            </w:r>
            <w:r w:rsidR="00BC3C3F" w:rsidRPr="005C5991">
              <w:rPr>
                <w:sz w:val="20"/>
                <w:szCs w:val="20"/>
              </w:rPr>
              <w:t>hase II)</w:t>
            </w:r>
          </w:p>
          <w:p w:rsidR="00B555C0" w:rsidRPr="005C5991" w:rsidRDefault="00B555C0">
            <w:pPr>
              <w:rPr>
                <w:sz w:val="20"/>
                <w:szCs w:val="20"/>
              </w:rPr>
            </w:pPr>
          </w:p>
        </w:tc>
        <w:tc>
          <w:tcPr>
            <w:tcW w:w="1268" w:type="dxa"/>
          </w:tcPr>
          <w:p w:rsidR="00B555C0" w:rsidRPr="005C5991" w:rsidRDefault="00BC3C3F">
            <w:pPr>
              <w:rPr>
                <w:sz w:val="20"/>
                <w:szCs w:val="20"/>
              </w:rPr>
            </w:pPr>
            <w:r w:rsidRPr="005C5991">
              <w:rPr>
                <w:sz w:val="20"/>
                <w:szCs w:val="20"/>
              </w:rPr>
              <w:t>22</w:t>
            </w:r>
            <w:r w:rsidRPr="005C5991">
              <w:rPr>
                <w:sz w:val="20"/>
                <w:szCs w:val="20"/>
                <w:vertAlign w:val="superscript"/>
              </w:rPr>
              <w:t>nd</w:t>
            </w:r>
            <w:r w:rsidRPr="005C5991">
              <w:rPr>
                <w:sz w:val="20"/>
                <w:szCs w:val="20"/>
              </w:rPr>
              <w:t xml:space="preserve"> June 2017</w:t>
            </w:r>
          </w:p>
        </w:tc>
        <w:tc>
          <w:tcPr>
            <w:tcW w:w="1967" w:type="dxa"/>
          </w:tcPr>
          <w:p w:rsidR="00B555C0" w:rsidRPr="005C5991" w:rsidRDefault="005C0D58">
            <w:pPr>
              <w:rPr>
                <w:sz w:val="20"/>
                <w:szCs w:val="20"/>
              </w:rPr>
            </w:pPr>
            <w:r w:rsidRPr="005C5991">
              <w:rPr>
                <w:sz w:val="20"/>
                <w:szCs w:val="20"/>
              </w:rPr>
              <w:t>All</w:t>
            </w:r>
          </w:p>
        </w:tc>
        <w:tc>
          <w:tcPr>
            <w:tcW w:w="2393" w:type="dxa"/>
          </w:tcPr>
          <w:p w:rsidR="00BC3C3F" w:rsidRPr="005C5991" w:rsidRDefault="00BC3C3F">
            <w:pPr>
              <w:rPr>
                <w:sz w:val="20"/>
                <w:szCs w:val="20"/>
              </w:rPr>
            </w:pPr>
          </w:p>
          <w:p w:rsidR="00BC3C3F" w:rsidRPr="005C5991" w:rsidRDefault="00BC3C3F" w:rsidP="00BC3C3F">
            <w:pPr>
              <w:rPr>
                <w:sz w:val="20"/>
                <w:szCs w:val="20"/>
              </w:rPr>
            </w:pPr>
            <w:r w:rsidRPr="005C5991">
              <w:rPr>
                <w:sz w:val="20"/>
                <w:szCs w:val="20"/>
              </w:rPr>
              <w:t>A final design spec</w:t>
            </w:r>
          </w:p>
          <w:p w:rsidR="00BC3C3F" w:rsidRPr="005C5991" w:rsidRDefault="00BC3C3F" w:rsidP="00BC3C3F">
            <w:pPr>
              <w:rPr>
                <w:sz w:val="20"/>
                <w:szCs w:val="20"/>
              </w:rPr>
            </w:pPr>
            <w:r w:rsidRPr="005C5991">
              <w:rPr>
                <w:sz w:val="20"/>
                <w:szCs w:val="20"/>
              </w:rPr>
              <w:t>and detailed</w:t>
            </w:r>
          </w:p>
          <w:p w:rsidR="00BC3C3F" w:rsidRPr="005C5991" w:rsidRDefault="00BC3C3F" w:rsidP="00BC3C3F">
            <w:pPr>
              <w:rPr>
                <w:sz w:val="20"/>
                <w:szCs w:val="20"/>
              </w:rPr>
            </w:pPr>
            <w:r w:rsidRPr="005C5991">
              <w:rPr>
                <w:sz w:val="20"/>
                <w:szCs w:val="20"/>
              </w:rPr>
              <w:t>product design will</w:t>
            </w:r>
          </w:p>
          <w:p w:rsidR="00BC3C3F" w:rsidRPr="005C5991" w:rsidRDefault="00BC3C3F" w:rsidP="00BC3C3F">
            <w:pPr>
              <w:rPr>
                <w:sz w:val="20"/>
                <w:szCs w:val="20"/>
              </w:rPr>
            </w:pPr>
            <w:r w:rsidRPr="005C5991">
              <w:rPr>
                <w:sz w:val="20"/>
                <w:szCs w:val="20"/>
              </w:rPr>
              <w:t>be the measure of</w:t>
            </w:r>
          </w:p>
          <w:p w:rsidR="00B555C0" w:rsidRPr="005C5991" w:rsidRDefault="00BC3C3F" w:rsidP="00BC3C3F">
            <w:pPr>
              <w:rPr>
                <w:sz w:val="20"/>
                <w:szCs w:val="20"/>
              </w:rPr>
            </w:pPr>
            <w:r w:rsidRPr="005C5991">
              <w:rPr>
                <w:sz w:val="20"/>
                <w:szCs w:val="20"/>
              </w:rPr>
              <w:t>success.</w:t>
            </w:r>
          </w:p>
        </w:tc>
        <w:tc>
          <w:tcPr>
            <w:tcW w:w="1556" w:type="dxa"/>
          </w:tcPr>
          <w:p w:rsidR="00B555C0" w:rsidRPr="005C5991" w:rsidRDefault="005C0D58">
            <w:pPr>
              <w:rPr>
                <w:sz w:val="20"/>
                <w:szCs w:val="20"/>
              </w:rPr>
            </w:pPr>
            <w:r w:rsidRPr="005C5991">
              <w:rPr>
                <w:sz w:val="20"/>
                <w:szCs w:val="20"/>
              </w:rPr>
              <w:t>On track</w:t>
            </w:r>
          </w:p>
        </w:tc>
        <w:tc>
          <w:tcPr>
            <w:tcW w:w="2919" w:type="dxa"/>
          </w:tcPr>
          <w:p w:rsidR="00B555C0" w:rsidRPr="005C5991" w:rsidRDefault="00B555C0">
            <w:pPr>
              <w:rPr>
                <w:sz w:val="20"/>
                <w:szCs w:val="20"/>
              </w:rPr>
            </w:pPr>
          </w:p>
        </w:tc>
        <w:tc>
          <w:tcPr>
            <w:tcW w:w="2352" w:type="dxa"/>
          </w:tcPr>
          <w:p w:rsidR="00B555C0" w:rsidRPr="005C5991" w:rsidRDefault="00B555C0">
            <w:pPr>
              <w:rPr>
                <w:sz w:val="20"/>
                <w:szCs w:val="20"/>
              </w:rPr>
            </w:pPr>
          </w:p>
        </w:tc>
      </w:tr>
    </w:tbl>
    <w:p w:rsidR="00876A34" w:rsidRPr="005C5991" w:rsidRDefault="00876A34">
      <w:pPr>
        <w:rPr>
          <w:sz w:val="20"/>
          <w:szCs w:val="20"/>
        </w:rPr>
      </w:pPr>
    </w:p>
    <w:p w:rsidR="00652CE8" w:rsidRPr="005C5991" w:rsidRDefault="00652CE8">
      <w:pPr>
        <w:rPr>
          <w:sz w:val="20"/>
          <w:szCs w:val="20"/>
        </w:rPr>
        <w:sectPr w:rsidR="00652CE8" w:rsidRPr="005C5991" w:rsidSect="00B555C0">
          <w:pgSz w:w="16838" w:h="11906" w:orient="landscape"/>
          <w:pgMar w:top="720" w:right="720" w:bottom="720" w:left="720" w:header="709" w:footer="709" w:gutter="0"/>
          <w:cols w:space="708"/>
          <w:docGrid w:linePitch="360"/>
        </w:sectPr>
      </w:pPr>
    </w:p>
    <w:tbl>
      <w:tblPr>
        <w:tblW w:w="5004" w:type="pct"/>
        <w:tblInd w:w="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64"/>
      </w:tblGrid>
      <w:tr w:rsidR="00B555C0" w:rsidRPr="00B20D2B" w:rsidTr="00B555C0">
        <w:trPr>
          <w:trHeight w:val="259"/>
        </w:trPr>
        <w:tc>
          <w:tcPr>
            <w:tcW w:w="5000" w:type="pct"/>
            <w:shd w:val="clear" w:color="auto" w:fill="333333"/>
          </w:tcPr>
          <w:p w:rsidR="00B555C0" w:rsidRPr="00CD2FD3" w:rsidRDefault="00B555C0" w:rsidP="00122757">
            <w:pPr>
              <w:rPr>
                <w:rFonts w:asciiTheme="minorHAnsi" w:hAnsiTheme="minorHAnsi" w:cs="Arial"/>
                <w:b/>
                <w:szCs w:val="20"/>
              </w:rPr>
            </w:pPr>
            <w:r w:rsidRPr="00CD2FD3">
              <w:rPr>
                <w:rFonts w:asciiTheme="minorHAnsi" w:hAnsiTheme="minorHAnsi" w:cs="Arial"/>
                <w:b/>
                <w:szCs w:val="20"/>
              </w:rPr>
              <w:lastRenderedPageBreak/>
              <w:t xml:space="preserve">Key Test: </w:t>
            </w:r>
          </w:p>
        </w:tc>
      </w:tr>
      <w:tr w:rsidR="00B555C0" w:rsidRPr="00B20D2B" w:rsidTr="00B555C0">
        <w:trPr>
          <w:trHeight w:val="1555"/>
        </w:trPr>
        <w:tc>
          <w:tcPr>
            <w:tcW w:w="5000" w:type="pct"/>
          </w:tcPr>
          <w:p w:rsidR="00B555C0" w:rsidRDefault="00B555C0" w:rsidP="00122757">
            <w:pPr>
              <w:rPr>
                <w:rFonts w:cs="Arial"/>
                <w:sz w:val="20"/>
                <w:szCs w:val="20"/>
              </w:rPr>
            </w:pPr>
          </w:p>
          <w:p w:rsidR="00B555C0" w:rsidRDefault="00BC3C3F" w:rsidP="00122757">
            <w:pPr>
              <w:rPr>
                <w:rFonts w:cs="Arial"/>
                <w:sz w:val="20"/>
                <w:szCs w:val="20"/>
              </w:rPr>
            </w:pPr>
            <w:r w:rsidRPr="00BC3C3F">
              <w:rPr>
                <w:rFonts w:cs="Arial"/>
                <w:sz w:val="20"/>
                <w:szCs w:val="20"/>
              </w:rPr>
              <w:t>A final design and detailed product design will be the measure of success.</w:t>
            </w:r>
            <w:r>
              <w:rPr>
                <w:rFonts w:cs="Arial"/>
                <w:sz w:val="20"/>
                <w:szCs w:val="20"/>
              </w:rPr>
              <w:t xml:space="preserve">  It is anticipated that at the end of phase I this might be reduced to 2- 3 alternatives.</w:t>
            </w:r>
          </w:p>
          <w:p w:rsidR="00B555C0" w:rsidRDefault="00B555C0" w:rsidP="00122757">
            <w:pPr>
              <w:rPr>
                <w:rFonts w:cs="Arial"/>
                <w:sz w:val="20"/>
                <w:szCs w:val="20"/>
              </w:rPr>
            </w:pPr>
          </w:p>
          <w:p w:rsidR="00B555C0" w:rsidRDefault="00B555C0" w:rsidP="00122757">
            <w:pPr>
              <w:rPr>
                <w:rFonts w:cs="Arial"/>
                <w:sz w:val="20"/>
                <w:szCs w:val="20"/>
              </w:rPr>
            </w:pPr>
          </w:p>
          <w:p w:rsidR="00B555C0" w:rsidRPr="00DB6127" w:rsidRDefault="00B555C0" w:rsidP="00122757">
            <w:pPr>
              <w:rPr>
                <w:rFonts w:cs="Arial"/>
                <w:sz w:val="20"/>
                <w:szCs w:val="20"/>
              </w:rPr>
            </w:pPr>
          </w:p>
        </w:tc>
      </w:tr>
    </w:tbl>
    <w:p w:rsidR="00B555C0" w:rsidRDefault="00B555C0"/>
    <w:p w:rsidR="00B555C0" w:rsidRDefault="00B555C0"/>
    <w:tbl>
      <w:tblPr>
        <w:tblW w:w="5014"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85"/>
      </w:tblGrid>
      <w:tr w:rsidR="00B555C0" w:rsidRPr="00B20D2B" w:rsidTr="00B555C0">
        <w:trPr>
          <w:trHeight w:val="845"/>
        </w:trPr>
        <w:tc>
          <w:tcPr>
            <w:tcW w:w="5000" w:type="pct"/>
            <w:shd w:val="clear" w:color="auto" w:fill="333333"/>
          </w:tcPr>
          <w:p w:rsidR="00B555C0" w:rsidRDefault="00B555C0" w:rsidP="00122757">
            <w:pPr>
              <w:spacing w:after="120"/>
              <w:rPr>
                <w:rFonts w:asciiTheme="minorHAnsi" w:hAnsiTheme="minorHAnsi" w:cs="Arial"/>
                <w:b/>
                <w:szCs w:val="22"/>
                <w:lang w:eastAsia="en-US"/>
              </w:rPr>
            </w:pPr>
            <w:r>
              <w:rPr>
                <w:rFonts w:asciiTheme="minorHAnsi" w:hAnsiTheme="minorHAnsi" w:cs="Arial"/>
                <w:b/>
                <w:szCs w:val="22"/>
              </w:rPr>
              <w:t>4</w:t>
            </w:r>
            <w:r w:rsidRPr="00DB6127">
              <w:rPr>
                <w:rFonts w:asciiTheme="minorHAnsi" w:hAnsiTheme="minorHAnsi" w:cs="Arial"/>
                <w:b/>
                <w:szCs w:val="22"/>
              </w:rPr>
              <w:t xml:space="preserve">.  </w:t>
            </w:r>
            <w:r>
              <w:rPr>
                <w:rFonts w:asciiTheme="minorHAnsi" w:hAnsiTheme="minorHAnsi" w:cs="Arial"/>
                <w:b/>
                <w:szCs w:val="22"/>
                <w:lang w:eastAsia="en-US"/>
              </w:rPr>
              <w:t>To what extent has the project to date met the key test set out in the Phase 1 contract?</w:t>
            </w:r>
            <w:r w:rsidRPr="00DB6127">
              <w:rPr>
                <w:rFonts w:asciiTheme="minorHAnsi" w:hAnsiTheme="minorHAnsi" w:cs="Arial"/>
                <w:b/>
                <w:szCs w:val="22"/>
                <w:lang w:eastAsia="en-US"/>
              </w:rPr>
              <w:t xml:space="preserve"> </w:t>
            </w:r>
          </w:p>
          <w:p w:rsidR="00B555C0" w:rsidRPr="00DB6127" w:rsidRDefault="00B555C0" w:rsidP="00122757">
            <w:pPr>
              <w:spacing w:after="120"/>
              <w:jc w:val="right"/>
              <w:rPr>
                <w:rFonts w:asciiTheme="minorHAnsi" w:hAnsiTheme="minorHAnsi" w:cs="Arial"/>
                <w:b/>
                <w:szCs w:val="22"/>
                <w:lang w:eastAsia="en-US"/>
              </w:rPr>
            </w:pPr>
            <w:r>
              <w:rPr>
                <w:rFonts w:asciiTheme="minorHAnsi" w:hAnsiTheme="minorHAnsi" w:cs="Arial"/>
                <w:b/>
                <w:szCs w:val="22"/>
                <w:lang w:eastAsia="en-US"/>
              </w:rPr>
              <w:t>(max. 300 words)</w:t>
            </w:r>
          </w:p>
        </w:tc>
      </w:tr>
      <w:tr w:rsidR="00B555C0" w:rsidRPr="00B20D2B" w:rsidTr="00B555C0">
        <w:trPr>
          <w:trHeight w:val="2653"/>
        </w:trPr>
        <w:tc>
          <w:tcPr>
            <w:tcW w:w="5000" w:type="pct"/>
          </w:tcPr>
          <w:p w:rsidR="00327174" w:rsidRDefault="00327174" w:rsidP="00327174">
            <w:pPr>
              <w:pStyle w:val="NormalWeb"/>
              <w:shd w:val="clear" w:color="auto" w:fill="FFFFFF"/>
              <w:rPr>
                <w:rFonts w:ascii="Arial" w:hAnsi="Arial" w:cs="Arial"/>
                <w:sz w:val="20"/>
                <w:szCs w:val="20"/>
              </w:rPr>
            </w:pPr>
            <w:r w:rsidRPr="00327174">
              <w:rPr>
                <w:rFonts w:ascii="Arial" w:hAnsi="Arial" w:cs="Arial"/>
                <w:sz w:val="20"/>
                <w:szCs w:val="20"/>
              </w:rPr>
              <w:t>The project is only 3 months in and a substantial amo</w:t>
            </w:r>
            <w:r>
              <w:rPr>
                <w:rFonts w:ascii="Arial" w:hAnsi="Arial" w:cs="Arial"/>
                <w:sz w:val="20"/>
                <w:szCs w:val="20"/>
              </w:rPr>
              <w:t xml:space="preserve">unt of progress has been made.  </w:t>
            </w:r>
          </w:p>
          <w:p w:rsidR="00327174" w:rsidRDefault="00327174" w:rsidP="00327174">
            <w:pPr>
              <w:pStyle w:val="NormalWeb"/>
              <w:shd w:val="clear" w:color="auto" w:fill="FFFFFF"/>
              <w:rPr>
                <w:rFonts w:ascii="Arial" w:hAnsi="Arial" w:cs="Arial"/>
                <w:sz w:val="20"/>
                <w:szCs w:val="20"/>
              </w:rPr>
            </w:pPr>
            <w:r w:rsidRPr="00327174">
              <w:rPr>
                <w:rFonts w:ascii="Arial" w:hAnsi="Arial" w:cs="Arial"/>
                <w:sz w:val="20"/>
                <w:szCs w:val="20"/>
              </w:rPr>
              <w:t>The project is based on using the best practice to innovatio</w:t>
            </w:r>
            <w:r>
              <w:rPr>
                <w:rFonts w:ascii="Arial" w:hAnsi="Arial" w:cs="Arial"/>
                <w:sz w:val="20"/>
                <w:szCs w:val="20"/>
              </w:rPr>
              <w:t>n in which the unmet need is un</w:t>
            </w:r>
            <w:r w:rsidRPr="00327174">
              <w:rPr>
                <w:rFonts w:ascii="Arial" w:hAnsi="Arial" w:cs="Arial"/>
                <w:sz w:val="20"/>
                <w:szCs w:val="20"/>
              </w:rPr>
              <w:t>derstood in sufficient detail to defined the design inputs and</w:t>
            </w:r>
            <w:r>
              <w:rPr>
                <w:rFonts w:ascii="Arial" w:hAnsi="Arial" w:cs="Arial"/>
                <w:sz w:val="20"/>
                <w:szCs w:val="20"/>
              </w:rPr>
              <w:t xml:space="preserve"> </w:t>
            </w:r>
            <w:r w:rsidR="00076C94">
              <w:rPr>
                <w:rFonts w:ascii="Arial" w:hAnsi="Arial" w:cs="Arial"/>
                <w:sz w:val="20"/>
                <w:szCs w:val="20"/>
              </w:rPr>
              <w:t xml:space="preserve">to </w:t>
            </w:r>
            <w:r w:rsidR="00076C94" w:rsidRPr="00327174">
              <w:rPr>
                <w:rFonts w:ascii="Arial" w:hAnsi="Arial" w:cs="Arial"/>
                <w:sz w:val="20"/>
                <w:szCs w:val="20"/>
              </w:rPr>
              <w:t>define</w:t>
            </w:r>
            <w:r w:rsidRPr="00327174">
              <w:rPr>
                <w:rFonts w:ascii="Arial" w:hAnsi="Arial" w:cs="Arial"/>
                <w:sz w:val="20"/>
                <w:szCs w:val="20"/>
              </w:rPr>
              <w:t xml:space="preserve"> several iterations of the concept and to use a structured approach to concept selection based on clinical needs, patients</w:t>
            </w:r>
            <w:r>
              <w:rPr>
                <w:rFonts w:ascii="Arial" w:hAnsi="Arial" w:cs="Arial"/>
                <w:sz w:val="20"/>
                <w:szCs w:val="20"/>
              </w:rPr>
              <w:t>’</w:t>
            </w:r>
            <w:r w:rsidRPr="00327174">
              <w:rPr>
                <w:rFonts w:ascii="Arial" w:hAnsi="Arial" w:cs="Arial"/>
                <w:sz w:val="20"/>
                <w:szCs w:val="20"/>
              </w:rPr>
              <w:t xml:space="preserve"> needs and commissioners</w:t>
            </w:r>
            <w:r>
              <w:rPr>
                <w:rFonts w:ascii="Arial" w:hAnsi="Arial" w:cs="Arial"/>
                <w:sz w:val="20"/>
                <w:szCs w:val="20"/>
              </w:rPr>
              <w:t>’</w:t>
            </w:r>
            <w:r w:rsidRPr="00327174">
              <w:rPr>
                <w:rFonts w:ascii="Arial" w:hAnsi="Arial" w:cs="Arial"/>
                <w:sz w:val="20"/>
                <w:szCs w:val="20"/>
              </w:rPr>
              <w:t xml:space="preserve"> needs. </w:t>
            </w:r>
          </w:p>
          <w:p w:rsidR="005C0D58" w:rsidRDefault="0035413D" w:rsidP="00327174">
            <w:pPr>
              <w:pStyle w:val="NormalWeb"/>
              <w:shd w:val="clear" w:color="auto" w:fill="FFFFFF"/>
              <w:rPr>
                <w:rFonts w:ascii="Arial" w:hAnsi="Arial" w:cs="Arial"/>
                <w:sz w:val="20"/>
                <w:szCs w:val="20"/>
              </w:rPr>
            </w:pPr>
            <w:r>
              <w:rPr>
                <w:rFonts w:ascii="Arial" w:hAnsi="Arial" w:cs="Arial"/>
                <w:sz w:val="20"/>
                <w:szCs w:val="20"/>
              </w:rPr>
              <w:t>The focus of P</w:t>
            </w:r>
            <w:r w:rsidR="00327174">
              <w:rPr>
                <w:rFonts w:ascii="Arial" w:hAnsi="Arial" w:cs="Arial"/>
                <w:sz w:val="20"/>
                <w:szCs w:val="20"/>
              </w:rPr>
              <w:t>hase I is to ensure the design meets patient needs and clinicians need and this has been the focus of months 0-3 of the work. This strong fo</w:t>
            </w:r>
            <w:r w:rsidR="005C0D58">
              <w:rPr>
                <w:rFonts w:ascii="Arial" w:hAnsi="Arial" w:cs="Arial"/>
                <w:sz w:val="20"/>
                <w:szCs w:val="20"/>
              </w:rPr>
              <w:t xml:space="preserve">undation is expected to reduce </w:t>
            </w:r>
            <w:r w:rsidR="00327174">
              <w:rPr>
                <w:rFonts w:ascii="Arial" w:hAnsi="Arial" w:cs="Arial"/>
                <w:sz w:val="20"/>
                <w:szCs w:val="20"/>
              </w:rPr>
              <w:t xml:space="preserve">technical and commercial risk. </w:t>
            </w:r>
            <w:r w:rsidR="005C0D58">
              <w:rPr>
                <w:rFonts w:ascii="Arial" w:hAnsi="Arial" w:cs="Arial"/>
                <w:sz w:val="20"/>
                <w:szCs w:val="20"/>
              </w:rPr>
              <w:t xml:space="preserve"> A series of interviews, surveys and focus groups have been conducted to understand the needs of patients, clinicians and parents (or care</w:t>
            </w:r>
            <w:r w:rsidR="00AE2B14">
              <w:rPr>
                <w:rFonts w:ascii="Arial" w:hAnsi="Arial" w:cs="Arial"/>
                <w:sz w:val="20"/>
                <w:szCs w:val="20"/>
              </w:rPr>
              <w:t>r</w:t>
            </w:r>
            <w:r w:rsidR="005C0D58">
              <w:rPr>
                <w:rFonts w:ascii="Arial" w:hAnsi="Arial" w:cs="Arial"/>
                <w:sz w:val="20"/>
                <w:szCs w:val="20"/>
              </w:rPr>
              <w:t>s).</w:t>
            </w:r>
          </w:p>
          <w:p w:rsidR="005C0D58" w:rsidRDefault="005C0D58" w:rsidP="00327174">
            <w:pPr>
              <w:pStyle w:val="NormalWeb"/>
              <w:shd w:val="clear" w:color="auto" w:fill="FFFFFF"/>
              <w:rPr>
                <w:rFonts w:ascii="Arial" w:hAnsi="Arial" w:cs="Arial"/>
                <w:sz w:val="20"/>
                <w:szCs w:val="20"/>
              </w:rPr>
            </w:pPr>
            <w:r>
              <w:rPr>
                <w:rFonts w:ascii="Arial" w:hAnsi="Arial" w:cs="Arial"/>
                <w:sz w:val="20"/>
                <w:szCs w:val="20"/>
              </w:rPr>
              <w:t xml:space="preserve">This work has </w:t>
            </w:r>
            <w:r w:rsidR="00076C94">
              <w:rPr>
                <w:rFonts w:ascii="Arial" w:hAnsi="Arial" w:cs="Arial"/>
                <w:sz w:val="20"/>
                <w:szCs w:val="20"/>
              </w:rPr>
              <w:t>identified</w:t>
            </w:r>
            <w:r>
              <w:rPr>
                <w:rFonts w:ascii="Arial" w:hAnsi="Arial" w:cs="Arial"/>
                <w:sz w:val="20"/>
                <w:szCs w:val="20"/>
              </w:rPr>
              <w:t xml:space="preserve"> some clear </w:t>
            </w:r>
            <w:r w:rsidR="00076C94">
              <w:rPr>
                <w:rFonts w:ascii="Arial" w:hAnsi="Arial" w:cs="Arial"/>
                <w:sz w:val="20"/>
                <w:szCs w:val="20"/>
              </w:rPr>
              <w:t>needs such</w:t>
            </w:r>
            <w:r>
              <w:rPr>
                <w:rFonts w:ascii="Arial" w:hAnsi="Arial" w:cs="Arial"/>
                <w:sz w:val="20"/>
                <w:szCs w:val="20"/>
              </w:rPr>
              <w:t xml:space="preserve"> as the removal /reduction or wires, need to reduce pressure (and increase comfort at the sensor site), the need to make sensors more durable, to reduce problems associated with sensors falling off and the need to access data remotely.</w:t>
            </w:r>
          </w:p>
          <w:p w:rsidR="005C0D58" w:rsidRDefault="005C0D58" w:rsidP="00327174">
            <w:pPr>
              <w:pStyle w:val="NormalWeb"/>
              <w:shd w:val="clear" w:color="auto" w:fill="FFFFFF"/>
              <w:rPr>
                <w:rFonts w:ascii="Arial" w:hAnsi="Arial" w:cs="Arial"/>
                <w:sz w:val="20"/>
                <w:szCs w:val="20"/>
              </w:rPr>
            </w:pPr>
            <w:r>
              <w:rPr>
                <w:rFonts w:ascii="Arial" w:hAnsi="Arial" w:cs="Arial"/>
                <w:sz w:val="20"/>
                <w:szCs w:val="20"/>
              </w:rPr>
              <w:t>The team are currently working on concepts based on these needs</w:t>
            </w:r>
            <w:r w:rsidR="00B16F73">
              <w:rPr>
                <w:rFonts w:ascii="Arial" w:hAnsi="Arial" w:cs="Arial"/>
                <w:sz w:val="20"/>
                <w:szCs w:val="20"/>
              </w:rPr>
              <w:t xml:space="preserve"> and are on </w:t>
            </w:r>
            <w:r w:rsidR="00076C94">
              <w:rPr>
                <w:rFonts w:ascii="Arial" w:hAnsi="Arial" w:cs="Arial"/>
                <w:sz w:val="20"/>
                <w:szCs w:val="20"/>
              </w:rPr>
              <w:t>track to</w:t>
            </w:r>
            <w:r w:rsidR="00B16F73">
              <w:rPr>
                <w:rFonts w:ascii="Arial" w:hAnsi="Arial" w:cs="Arial"/>
                <w:sz w:val="20"/>
                <w:szCs w:val="20"/>
              </w:rPr>
              <w:t xml:space="preserve"> define </w:t>
            </w:r>
            <w:r w:rsidR="00076C94">
              <w:rPr>
                <w:rFonts w:ascii="Arial" w:hAnsi="Arial" w:cs="Arial"/>
                <w:sz w:val="20"/>
                <w:szCs w:val="20"/>
              </w:rPr>
              <w:t>a desired</w:t>
            </w:r>
            <w:r w:rsidR="00B16F73">
              <w:rPr>
                <w:rFonts w:ascii="Arial" w:hAnsi="Arial" w:cs="Arial"/>
                <w:sz w:val="20"/>
                <w:szCs w:val="20"/>
              </w:rPr>
              <w:t xml:space="preserve"> final concept by the end of phase I.  The results of </w:t>
            </w:r>
            <w:r w:rsidR="0035413D">
              <w:rPr>
                <w:rFonts w:ascii="Arial" w:hAnsi="Arial" w:cs="Arial"/>
                <w:sz w:val="20"/>
                <w:szCs w:val="20"/>
              </w:rPr>
              <w:t>P</w:t>
            </w:r>
            <w:r w:rsidR="00B16F73">
              <w:rPr>
                <w:rFonts w:ascii="Arial" w:hAnsi="Arial" w:cs="Arial"/>
                <w:sz w:val="20"/>
                <w:szCs w:val="20"/>
              </w:rPr>
              <w:t xml:space="preserve">hase I have already </w:t>
            </w:r>
            <w:r w:rsidR="00076C94">
              <w:rPr>
                <w:rFonts w:ascii="Arial" w:hAnsi="Arial" w:cs="Arial"/>
                <w:sz w:val="20"/>
                <w:szCs w:val="20"/>
              </w:rPr>
              <w:t>shown the several</w:t>
            </w:r>
            <w:r w:rsidR="00B16F73">
              <w:rPr>
                <w:rFonts w:ascii="Arial" w:hAnsi="Arial" w:cs="Arial"/>
                <w:sz w:val="20"/>
                <w:szCs w:val="20"/>
              </w:rPr>
              <w:t xml:space="preserve"> areas of the anatomy </w:t>
            </w:r>
            <w:r w:rsidR="00076C94">
              <w:rPr>
                <w:rFonts w:ascii="Arial" w:hAnsi="Arial" w:cs="Arial"/>
                <w:sz w:val="20"/>
                <w:szCs w:val="20"/>
              </w:rPr>
              <w:t>including forehead</w:t>
            </w:r>
            <w:r w:rsidR="00B16F73">
              <w:rPr>
                <w:rFonts w:ascii="Arial" w:hAnsi="Arial" w:cs="Arial"/>
                <w:sz w:val="20"/>
                <w:szCs w:val="20"/>
              </w:rPr>
              <w:t>, nose, fingers (used on existing oximeters</w:t>
            </w:r>
            <w:r w:rsidR="00076C94">
              <w:rPr>
                <w:rFonts w:ascii="Arial" w:hAnsi="Arial" w:cs="Arial"/>
                <w:sz w:val="20"/>
                <w:szCs w:val="20"/>
              </w:rPr>
              <w:t>), chest</w:t>
            </w:r>
            <w:r w:rsidR="00B16F73">
              <w:rPr>
                <w:rFonts w:ascii="Arial" w:hAnsi="Arial" w:cs="Arial"/>
                <w:sz w:val="20"/>
                <w:szCs w:val="20"/>
              </w:rPr>
              <w:t xml:space="preserve"> and upper arm (proposed new sites) are unacceptable for patients. Future concepts are focussing on devices that could attached to prioritised areas such as the leg, wrist, ear, stomach or toes.</w:t>
            </w:r>
          </w:p>
          <w:p w:rsidR="00327174" w:rsidRPr="00327174" w:rsidRDefault="0035413D" w:rsidP="00327174">
            <w:pPr>
              <w:pStyle w:val="NormalWeb"/>
              <w:shd w:val="clear" w:color="auto" w:fill="FFFFFF"/>
              <w:rPr>
                <w:rFonts w:ascii="Arial" w:hAnsi="Arial" w:cs="Arial"/>
                <w:sz w:val="20"/>
                <w:szCs w:val="20"/>
              </w:rPr>
            </w:pPr>
            <w:r>
              <w:rPr>
                <w:rFonts w:ascii="Arial" w:hAnsi="Arial" w:cs="Arial"/>
                <w:sz w:val="20"/>
                <w:szCs w:val="20"/>
              </w:rPr>
              <w:t xml:space="preserve">At the time of writing </w:t>
            </w:r>
            <w:r w:rsidR="00327174">
              <w:rPr>
                <w:rFonts w:ascii="Arial" w:hAnsi="Arial" w:cs="Arial"/>
                <w:sz w:val="20"/>
                <w:szCs w:val="20"/>
              </w:rPr>
              <w:t>new device concepts an</w:t>
            </w:r>
            <w:r w:rsidR="005C0D58">
              <w:rPr>
                <w:rFonts w:ascii="Arial" w:hAnsi="Arial" w:cs="Arial"/>
                <w:sz w:val="20"/>
                <w:szCs w:val="20"/>
              </w:rPr>
              <w:t>d designs are bei</w:t>
            </w:r>
            <w:r w:rsidR="00B16F73">
              <w:rPr>
                <w:rFonts w:ascii="Arial" w:hAnsi="Arial" w:cs="Arial"/>
                <w:sz w:val="20"/>
                <w:szCs w:val="20"/>
              </w:rPr>
              <w:t>ng</w:t>
            </w:r>
            <w:r w:rsidR="00327174">
              <w:rPr>
                <w:rFonts w:ascii="Arial" w:hAnsi="Arial" w:cs="Arial"/>
                <w:sz w:val="20"/>
                <w:szCs w:val="20"/>
              </w:rPr>
              <w:t xml:space="preserve"> created. The team look forward to repo</w:t>
            </w:r>
            <w:r w:rsidR="00B16F73">
              <w:rPr>
                <w:rFonts w:ascii="Arial" w:hAnsi="Arial" w:cs="Arial"/>
                <w:sz w:val="20"/>
                <w:szCs w:val="20"/>
              </w:rPr>
              <w:t>rting t</w:t>
            </w:r>
            <w:r>
              <w:rPr>
                <w:rFonts w:ascii="Arial" w:hAnsi="Arial" w:cs="Arial"/>
                <w:sz w:val="20"/>
                <w:szCs w:val="20"/>
              </w:rPr>
              <w:t>hese at the end of P</w:t>
            </w:r>
            <w:r w:rsidR="00B16F73">
              <w:rPr>
                <w:rFonts w:ascii="Arial" w:hAnsi="Arial" w:cs="Arial"/>
                <w:sz w:val="20"/>
                <w:szCs w:val="20"/>
              </w:rPr>
              <w:t>hase 1</w:t>
            </w:r>
            <w:r w:rsidR="001074D7">
              <w:rPr>
                <w:rFonts w:ascii="Arial" w:hAnsi="Arial" w:cs="Arial"/>
                <w:sz w:val="20"/>
                <w:szCs w:val="20"/>
              </w:rPr>
              <w:t>.</w:t>
            </w:r>
          </w:p>
          <w:p w:rsidR="00B555C0" w:rsidRPr="00DB6127" w:rsidRDefault="00B555C0" w:rsidP="00327174">
            <w:pPr>
              <w:pStyle w:val="NormalWeb"/>
              <w:shd w:val="clear" w:color="auto" w:fill="FFFFFF"/>
              <w:spacing w:after="0"/>
              <w:rPr>
                <w:rFonts w:cs="Arial"/>
                <w:sz w:val="20"/>
                <w:szCs w:val="20"/>
              </w:rPr>
            </w:pPr>
          </w:p>
        </w:tc>
      </w:tr>
    </w:tbl>
    <w:p w:rsidR="00B555C0" w:rsidRDefault="00B555C0"/>
    <w:tbl>
      <w:tblPr>
        <w:tblpPr w:leftFromText="180" w:rightFromText="180" w:vertAnchor="text" w:tblpY="76"/>
        <w:tblW w:w="5014"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85"/>
      </w:tblGrid>
      <w:tr w:rsidR="00B555C0" w:rsidRPr="00B20D2B" w:rsidTr="00B555C0">
        <w:trPr>
          <w:trHeight w:val="845"/>
        </w:trPr>
        <w:tc>
          <w:tcPr>
            <w:tcW w:w="5000" w:type="pct"/>
            <w:shd w:val="clear" w:color="auto" w:fill="333333"/>
          </w:tcPr>
          <w:p w:rsidR="00B555C0" w:rsidRDefault="00B555C0" w:rsidP="00122757">
            <w:pPr>
              <w:spacing w:after="120"/>
              <w:rPr>
                <w:rFonts w:asciiTheme="minorHAnsi" w:hAnsiTheme="minorHAnsi" w:cs="Arial"/>
                <w:b/>
                <w:szCs w:val="22"/>
              </w:rPr>
            </w:pPr>
            <w:r>
              <w:rPr>
                <w:rFonts w:asciiTheme="minorHAnsi" w:hAnsiTheme="minorHAnsi" w:cs="Arial"/>
                <w:b/>
                <w:szCs w:val="22"/>
              </w:rPr>
              <w:t>5</w:t>
            </w:r>
            <w:r w:rsidRPr="00DB6127">
              <w:rPr>
                <w:rFonts w:asciiTheme="minorHAnsi" w:hAnsiTheme="minorHAnsi" w:cs="Arial"/>
                <w:b/>
                <w:szCs w:val="22"/>
              </w:rPr>
              <w:t xml:space="preserve">.  </w:t>
            </w:r>
            <w:r>
              <w:rPr>
                <w:rFonts w:asciiTheme="minorHAnsi" w:hAnsiTheme="minorHAnsi" w:cs="Arial"/>
                <w:b/>
                <w:szCs w:val="22"/>
              </w:rPr>
              <w:t xml:space="preserve">Have there been </w:t>
            </w:r>
            <w:r w:rsidRPr="00BB4997">
              <w:rPr>
                <w:rFonts w:asciiTheme="minorHAnsi" w:hAnsiTheme="minorHAnsi" w:cs="Arial"/>
                <w:b/>
                <w:szCs w:val="22"/>
              </w:rPr>
              <w:t>any changes in the management structure or personnel administering the award</w:t>
            </w:r>
            <w:r>
              <w:rPr>
                <w:rFonts w:asciiTheme="minorHAnsi" w:hAnsiTheme="minorHAnsi" w:cs="Arial"/>
                <w:b/>
                <w:szCs w:val="22"/>
              </w:rPr>
              <w:t xml:space="preserve"> in the project to date?</w:t>
            </w:r>
          </w:p>
          <w:p w:rsidR="00B555C0" w:rsidRPr="00DB6127" w:rsidRDefault="00B555C0" w:rsidP="00122757">
            <w:pPr>
              <w:spacing w:after="120"/>
              <w:jc w:val="right"/>
              <w:rPr>
                <w:rFonts w:asciiTheme="minorHAnsi" w:hAnsiTheme="minorHAnsi" w:cs="Arial"/>
                <w:b/>
                <w:szCs w:val="22"/>
                <w:lang w:eastAsia="en-US"/>
              </w:rPr>
            </w:pPr>
            <w:r>
              <w:rPr>
                <w:rFonts w:asciiTheme="minorHAnsi" w:hAnsiTheme="minorHAnsi" w:cs="Arial"/>
                <w:b/>
                <w:szCs w:val="22"/>
              </w:rPr>
              <w:t>(max. 300 words)</w:t>
            </w:r>
          </w:p>
        </w:tc>
      </w:tr>
      <w:tr w:rsidR="00B555C0" w:rsidRPr="00B20D2B" w:rsidTr="00B555C0">
        <w:trPr>
          <w:trHeight w:val="3693"/>
        </w:trPr>
        <w:tc>
          <w:tcPr>
            <w:tcW w:w="5000" w:type="pct"/>
          </w:tcPr>
          <w:p w:rsidR="00327174" w:rsidRPr="001074D7" w:rsidRDefault="00327174" w:rsidP="00122757">
            <w:pPr>
              <w:pStyle w:val="NormalWeb"/>
              <w:shd w:val="clear" w:color="auto" w:fill="FFFFFF"/>
              <w:spacing w:after="0"/>
              <w:rPr>
                <w:rFonts w:ascii="Arial" w:hAnsi="Arial" w:cs="Arial"/>
                <w:sz w:val="20"/>
                <w:szCs w:val="20"/>
              </w:rPr>
            </w:pPr>
            <w:r w:rsidRPr="00122757">
              <w:rPr>
                <w:rFonts w:ascii="Arial" w:hAnsi="Arial" w:cs="Arial"/>
                <w:sz w:val="20"/>
                <w:szCs w:val="20"/>
              </w:rPr>
              <w:t>There are no changes in management or personnel.  The team remains firmly committed and enjoy</w:t>
            </w:r>
            <w:r w:rsidR="001074D7">
              <w:rPr>
                <w:rFonts w:ascii="Arial" w:hAnsi="Arial" w:cs="Arial"/>
                <w:sz w:val="20"/>
                <w:szCs w:val="20"/>
              </w:rPr>
              <w:t xml:space="preserve"> a strong working relationship.</w:t>
            </w:r>
          </w:p>
        </w:tc>
      </w:tr>
    </w:tbl>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p w:rsidR="00B555C0" w:rsidRDefault="00B555C0"/>
    <w:tbl>
      <w:tblPr>
        <w:tblpPr w:leftFromText="180" w:rightFromText="180" w:vertAnchor="text" w:tblpY="76"/>
        <w:tblW w:w="4946"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43"/>
      </w:tblGrid>
      <w:tr w:rsidR="00B555C0" w:rsidRPr="00B20D2B" w:rsidTr="007044ED">
        <w:trPr>
          <w:trHeight w:val="845"/>
        </w:trPr>
        <w:tc>
          <w:tcPr>
            <w:tcW w:w="5000" w:type="pct"/>
            <w:shd w:val="clear" w:color="auto" w:fill="333333"/>
          </w:tcPr>
          <w:p w:rsidR="00B555C0" w:rsidRDefault="00B555C0" w:rsidP="00122757">
            <w:pPr>
              <w:spacing w:after="120"/>
              <w:rPr>
                <w:rFonts w:asciiTheme="minorHAnsi" w:hAnsiTheme="minorHAnsi" w:cs="Arial"/>
                <w:b/>
                <w:szCs w:val="22"/>
              </w:rPr>
            </w:pPr>
            <w:r>
              <w:rPr>
                <w:rFonts w:asciiTheme="minorHAnsi" w:hAnsiTheme="minorHAnsi" w:cs="Arial"/>
                <w:b/>
                <w:szCs w:val="22"/>
              </w:rPr>
              <w:t>6</w:t>
            </w:r>
            <w:r w:rsidRPr="00BB4997">
              <w:rPr>
                <w:rFonts w:asciiTheme="minorHAnsi" w:hAnsiTheme="minorHAnsi" w:cs="Arial"/>
                <w:b/>
                <w:szCs w:val="22"/>
              </w:rPr>
              <w:t xml:space="preserve">.  Please provide a </w:t>
            </w:r>
            <w:r>
              <w:rPr>
                <w:rFonts w:asciiTheme="minorHAnsi" w:hAnsiTheme="minorHAnsi" w:cs="Arial"/>
                <w:b/>
                <w:szCs w:val="22"/>
              </w:rPr>
              <w:t xml:space="preserve">detailed </w:t>
            </w:r>
            <w:r w:rsidRPr="00BB4997">
              <w:rPr>
                <w:rFonts w:asciiTheme="minorHAnsi" w:hAnsiTheme="minorHAnsi" w:cs="Arial"/>
                <w:b/>
                <w:szCs w:val="22"/>
              </w:rPr>
              <w:t>summary of the outputs obtained</w:t>
            </w:r>
            <w:r>
              <w:rPr>
                <w:rFonts w:asciiTheme="minorHAnsi" w:hAnsiTheme="minorHAnsi" w:cs="Arial"/>
                <w:b/>
                <w:szCs w:val="22"/>
              </w:rPr>
              <w:t xml:space="preserve"> by the project to date, include a description of the current iteration of the product and any associated service offering, along with any available data generated as part of trials/pilots etc. being carried out.</w:t>
            </w:r>
          </w:p>
          <w:p w:rsidR="00B555C0" w:rsidRPr="00DB6127" w:rsidRDefault="00B555C0" w:rsidP="00122757">
            <w:pPr>
              <w:spacing w:after="120"/>
              <w:jc w:val="right"/>
              <w:rPr>
                <w:rFonts w:asciiTheme="minorHAnsi" w:hAnsiTheme="minorHAnsi" w:cs="Arial"/>
                <w:b/>
                <w:szCs w:val="22"/>
                <w:lang w:eastAsia="en-US"/>
              </w:rPr>
            </w:pPr>
            <w:r>
              <w:rPr>
                <w:rFonts w:asciiTheme="minorHAnsi" w:hAnsiTheme="minorHAnsi" w:cs="Arial"/>
                <w:b/>
                <w:szCs w:val="22"/>
              </w:rPr>
              <w:t>(max. 3 pages)</w:t>
            </w:r>
          </w:p>
        </w:tc>
      </w:tr>
      <w:tr w:rsidR="00B555C0" w:rsidRPr="00B20D2B" w:rsidTr="001074D7">
        <w:trPr>
          <w:trHeight w:val="6663"/>
        </w:trPr>
        <w:tc>
          <w:tcPr>
            <w:tcW w:w="5000" w:type="pct"/>
          </w:tcPr>
          <w:p w:rsidR="00B555C0" w:rsidRPr="00A94094" w:rsidRDefault="00327174" w:rsidP="00122757">
            <w:pPr>
              <w:spacing w:after="120"/>
              <w:rPr>
                <w:rFonts w:cs="Arial"/>
                <w:b/>
                <w:sz w:val="20"/>
                <w:szCs w:val="20"/>
              </w:rPr>
            </w:pPr>
            <w:r w:rsidRPr="00A94094">
              <w:rPr>
                <w:rFonts w:cs="Arial"/>
                <w:b/>
                <w:sz w:val="20"/>
                <w:szCs w:val="20"/>
              </w:rPr>
              <w:t xml:space="preserve">The project is less than   3 months old </w:t>
            </w:r>
            <w:r w:rsidR="00076C94" w:rsidRPr="00A94094">
              <w:rPr>
                <w:rFonts w:cs="Arial"/>
                <w:b/>
                <w:sz w:val="20"/>
                <w:szCs w:val="20"/>
              </w:rPr>
              <w:t>and is</w:t>
            </w:r>
            <w:r w:rsidRPr="00A94094">
              <w:rPr>
                <w:rFonts w:cs="Arial"/>
                <w:b/>
                <w:sz w:val="20"/>
                <w:szCs w:val="20"/>
              </w:rPr>
              <w:t xml:space="preserve"> on track to meet all milestones</w:t>
            </w:r>
          </w:p>
          <w:p w:rsidR="00327174" w:rsidRPr="00A94094" w:rsidRDefault="00327174" w:rsidP="00122757">
            <w:pPr>
              <w:spacing w:after="120"/>
              <w:rPr>
                <w:rFonts w:cs="Arial"/>
                <w:b/>
                <w:sz w:val="20"/>
                <w:szCs w:val="20"/>
              </w:rPr>
            </w:pPr>
            <w:r w:rsidRPr="00A94094">
              <w:rPr>
                <w:rFonts w:cs="Arial"/>
                <w:b/>
                <w:sz w:val="20"/>
                <w:szCs w:val="20"/>
              </w:rPr>
              <w:t>In the section below a summary of the main activities is provides.</w:t>
            </w:r>
          </w:p>
          <w:p w:rsidR="00327174" w:rsidRPr="00A94094" w:rsidRDefault="00327174" w:rsidP="00122757">
            <w:pPr>
              <w:spacing w:after="120"/>
              <w:rPr>
                <w:rFonts w:cs="Arial"/>
                <w:b/>
                <w:sz w:val="20"/>
                <w:szCs w:val="20"/>
              </w:rPr>
            </w:pPr>
          </w:p>
          <w:p w:rsidR="00327174" w:rsidRPr="00A94094" w:rsidRDefault="00327174" w:rsidP="00122757">
            <w:pPr>
              <w:spacing w:after="120"/>
              <w:rPr>
                <w:rFonts w:cs="Arial"/>
                <w:b/>
                <w:sz w:val="20"/>
                <w:szCs w:val="20"/>
                <w:u w:val="single"/>
              </w:rPr>
            </w:pPr>
            <w:r w:rsidRPr="00A94094">
              <w:rPr>
                <w:rFonts w:cs="Arial"/>
                <w:b/>
                <w:sz w:val="20"/>
                <w:szCs w:val="20"/>
                <w:u w:val="single"/>
              </w:rPr>
              <w:t>Competitor analysis</w:t>
            </w:r>
          </w:p>
          <w:p w:rsidR="00327174" w:rsidRPr="00A94094" w:rsidRDefault="00327174" w:rsidP="00327174">
            <w:pPr>
              <w:spacing w:after="120"/>
              <w:rPr>
                <w:rFonts w:cs="Arial"/>
                <w:sz w:val="20"/>
                <w:szCs w:val="20"/>
              </w:rPr>
            </w:pPr>
            <w:r w:rsidRPr="00A94094">
              <w:rPr>
                <w:rFonts w:cs="Arial"/>
                <w:sz w:val="20"/>
                <w:szCs w:val="20"/>
              </w:rPr>
              <w:t>An assessment was made of both products on the market and patent filings of companies that are currently active in the oximeter market.</w:t>
            </w:r>
          </w:p>
          <w:p w:rsidR="00327174" w:rsidRPr="00A94094" w:rsidRDefault="00327174" w:rsidP="00327174">
            <w:pPr>
              <w:spacing w:after="120"/>
              <w:rPr>
                <w:rFonts w:cs="Arial"/>
                <w:sz w:val="20"/>
                <w:szCs w:val="20"/>
              </w:rPr>
            </w:pPr>
            <w:r w:rsidRPr="00A94094">
              <w:rPr>
                <w:rFonts w:cs="Arial"/>
                <w:sz w:val="20"/>
                <w:szCs w:val="20"/>
              </w:rPr>
              <w:t>There are over 1200 patent families that mention the work ‘oximeter’ in the title. This does not include filings that use other descriptive phases).  Due to the large number of filings in the oximeter field it was impossible to review every patent.   A deeper assessment of Masimo was conducted than the other companies, but key trends and examples of key patents from other players was also covered.</w:t>
            </w:r>
          </w:p>
          <w:p w:rsidR="00A94094" w:rsidRPr="00A94094" w:rsidRDefault="00A94094" w:rsidP="00327174">
            <w:pPr>
              <w:spacing w:after="120"/>
              <w:rPr>
                <w:rFonts w:cs="Arial"/>
                <w:sz w:val="20"/>
                <w:szCs w:val="20"/>
              </w:rPr>
            </w:pPr>
          </w:p>
          <w:p w:rsidR="00A94094" w:rsidRPr="00A94094" w:rsidRDefault="00A94094" w:rsidP="00327174">
            <w:pPr>
              <w:spacing w:after="120"/>
              <w:rPr>
                <w:rFonts w:cs="Arial"/>
                <w:sz w:val="20"/>
                <w:szCs w:val="20"/>
              </w:rPr>
            </w:pPr>
            <w:r w:rsidRPr="00A94094">
              <w:rPr>
                <w:rFonts w:cs="Arial"/>
                <w:sz w:val="20"/>
                <w:szCs w:val="20"/>
              </w:rPr>
              <w:t xml:space="preserve">Separate searches were conducts to cover the main </w:t>
            </w:r>
            <w:r w:rsidR="00076C94" w:rsidRPr="00A94094">
              <w:rPr>
                <w:rFonts w:cs="Arial"/>
                <w:sz w:val="20"/>
                <w:szCs w:val="20"/>
              </w:rPr>
              <w:t>players (</w:t>
            </w:r>
            <w:r w:rsidRPr="00A94094">
              <w:rPr>
                <w:rFonts w:cs="Arial"/>
                <w:sz w:val="20"/>
                <w:szCs w:val="20"/>
              </w:rPr>
              <w:t xml:space="preserve">Masimo, GE Healthcare, Philips Respironics, GE Healthcare, Biochem International (BCI), Nonin Medical, Medtronic (Covidien) and </w:t>
            </w:r>
            <w:r w:rsidR="00076C94" w:rsidRPr="00A94094">
              <w:rPr>
                <w:rFonts w:cs="Arial"/>
                <w:sz w:val="20"/>
                <w:szCs w:val="20"/>
              </w:rPr>
              <w:t>Konica</w:t>
            </w:r>
            <w:r w:rsidRPr="00A94094">
              <w:rPr>
                <w:rFonts w:cs="Arial"/>
                <w:sz w:val="20"/>
                <w:szCs w:val="20"/>
              </w:rPr>
              <w:t xml:space="preserve"> Minolta.</w:t>
            </w:r>
          </w:p>
          <w:p w:rsidR="00A94094" w:rsidRPr="00A94094" w:rsidRDefault="00A94094" w:rsidP="00327174">
            <w:pPr>
              <w:spacing w:after="120"/>
              <w:rPr>
                <w:rFonts w:cs="Arial"/>
                <w:sz w:val="20"/>
                <w:szCs w:val="20"/>
              </w:rPr>
            </w:pPr>
          </w:p>
          <w:p w:rsidR="00A94094" w:rsidRPr="00A94094" w:rsidRDefault="00A94094" w:rsidP="00327174">
            <w:pPr>
              <w:spacing w:after="120"/>
              <w:rPr>
                <w:rFonts w:cs="Arial"/>
                <w:sz w:val="20"/>
                <w:szCs w:val="20"/>
              </w:rPr>
            </w:pPr>
            <w:r w:rsidRPr="00A94094">
              <w:rPr>
                <w:rFonts w:cs="Arial"/>
                <w:sz w:val="20"/>
                <w:szCs w:val="20"/>
              </w:rPr>
              <w:t>These highlight both technical trends and areas of focus and specific relent patents.  The figure below is an example of some of the analysis taken from the report</w:t>
            </w:r>
            <w:r>
              <w:rPr>
                <w:rFonts w:cs="Arial"/>
                <w:sz w:val="20"/>
                <w:szCs w:val="20"/>
              </w:rPr>
              <w:t xml:space="preserve"> (these were repeated for each competitor and are shown here for illustrative purposes only.</w:t>
            </w:r>
          </w:p>
          <w:p w:rsidR="00A94094" w:rsidRPr="00A94094" w:rsidRDefault="00122757" w:rsidP="00327174">
            <w:pPr>
              <w:spacing w:after="120"/>
              <w:rPr>
                <w:rFonts w:cs="Arial"/>
                <w:b/>
                <w:sz w:val="20"/>
                <w:szCs w:val="20"/>
              </w:rPr>
            </w:pPr>
            <w:r w:rsidRPr="00A94094">
              <w:rPr>
                <w:rFonts w:cs="Arial"/>
                <w:b/>
                <w:noProof/>
                <w:sz w:val="20"/>
                <w:szCs w:val="20"/>
              </w:rPr>
              <w:drawing>
                <wp:inline distT="0" distB="0" distL="0" distR="0" wp14:anchorId="7193C80F" wp14:editId="4D6EE75A">
                  <wp:extent cx="5467350" cy="32447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97604" cy="3262665"/>
                          </a:xfrm>
                          <a:prstGeom prst="rect">
                            <a:avLst/>
                          </a:prstGeom>
                          <a:noFill/>
                        </pic:spPr>
                      </pic:pic>
                    </a:graphicData>
                  </a:graphic>
                </wp:inline>
              </w:drawing>
            </w:r>
          </w:p>
          <w:p w:rsidR="00A94094" w:rsidRPr="00A94094" w:rsidRDefault="00A94094" w:rsidP="00327174">
            <w:pPr>
              <w:spacing w:after="120"/>
              <w:rPr>
                <w:rFonts w:cs="Arial"/>
                <w:b/>
                <w:sz w:val="20"/>
                <w:szCs w:val="20"/>
              </w:rPr>
            </w:pPr>
          </w:p>
          <w:p w:rsidR="00A94094" w:rsidRPr="00A94094" w:rsidRDefault="00122757" w:rsidP="00327174">
            <w:pPr>
              <w:spacing w:after="120"/>
              <w:rPr>
                <w:rFonts w:cs="Arial"/>
                <w:i/>
                <w:sz w:val="20"/>
                <w:szCs w:val="20"/>
              </w:rPr>
            </w:pPr>
            <w:r>
              <w:rPr>
                <w:rFonts w:cs="Arial"/>
                <w:i/>
                <w:sz w:val="20"/>
                <w:szCs w:val="20"/>
              </w:rPr>
              <w:t>Figure 1: Pat</w:t>
            </w:r>
            <w:r w:rsidR="00A94094" w:rsidRPr="00A94094">
              <w:rPr>
                <w:rFonts w:cs="Arial"/>
                <w:i/>
                <w:sz w:val="20"/>
                <w:szCs w:val="20"/>
              </w:rPr>
              <w:t>ent map for Masimo</w:t>
            </w:r>
            <w:r>
              <w:rPr>
                <w:rFonts w:cs="Arial"/>
                <w:i/>
                <w:sz w:val="20"/>
                <w:szCs w:val="20"/>
              </w:rPr>
              <w:t xml:space="preserve"> with respect to patent filings </w:t>
            </w:r>
            <w:r w:rsidR="00076C94">
              <w:rPr>
                <w:rFonts w:cs="Arial"/>
                <w:i/>
                <w:sz w:val="20"/>
                <w:szCs w:val="20"/>
              </w:rPr>
              <w:t>a</w:t>
            </w:r>
            <w:r w:rsidR="00AE2B14">
              <w:rPr>
                <w:rFonts w:cs="Arial"/>
                <w:i/>
                <w:sz w:val="20"/>
                <w:szCs w:val="20"/>
              </w:rPr>
              <w:t>nd</w:t>
            </w:r>
            <w:r>
              <w:rPr>
                <w:rFonts w:cs="Arial"/>
                <w:i/>
                <w:sz w:val="20"/>
                <w:szCs w:val="20"/>
              </w:rPr>
              <w:t xml:space="preserve"> priority date (not granted and </w:t>
            </w:r>
            <w:r w:rsidR="00076C94">
              <w:rPr>
                <w:rFonts w:cs="Arial"/>
                <w:i/>
                <w:sz w:val="20"/>
                <w:szCs w:val="20"/>
              </w:rPr>
              <w:t>non-granted</w:t>
            </w:r>
            <w:r>
              <w:rPr>
                <w:rFonts w:cs="Arial"/>
                <w:i/>
                <w:sz w:val="20"/>
                <w:szCs w:val="20"/>
              </w:rPr>
              <w:t xml:space="preserve"> applications are shown with granted patents in yellow).</w:t>
            </w:r>
          </w:p>
          <w:p w:rsidR="00A94094" w:rsidRPr="00A94094" w:rsidRDefault="00A94094" w:rsidP="00327174">
            <w:pPr>
              <w:spacing w:after="120"/>
              <w:rPr>
                <w:rFonts w:cs="Arial"/>
                <w:b/>
                <w:sz w:val="20"/>
                <w:szCs w:val="20"/>
              </w:rPr>
            </w:pPr>
          </w:p>
          <w:p w:rsidR="00A94094" w:rsidRPr="00A94094" w:rsidRDefault="00A94094" w:rsidP="00327174">
            <w:pPr>
              <w:spacing w:after="120"/>
              <w:rPr>
                <w:rFonts w:cs="Arial"/>
                <w:b/>
                <w:sz w:val="20"/>
                <w:szCs w:val="20"/>
              </w:rPr>
            </w:pPr>
            <w:r w:rsidRPr="00A94094">
              <w:rPr>
                <w:rFonts w:cs="Arial"/>
                <w:b/>
                <w:noProof/>
                <w:sz w:val="20"/>
                <w:szCs w:val="20"/>
              </w:rPr>
              <w:drawing>
                <wp:inline distT="0" distB="0" distL="0" distR="0" wp14:anchorId="3EA65DE9">
                  <wp:extent cx="4996180" cy="2590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00926" cy="2593261"/>
                          </a:xfrm>
                          <a:prstGeom prst="rect">
                            <a:avLst/>
                          </a:prstGeom>
                          <a:noFill/>
                        </pic:spPr>
                      </pic:pic>
                    </a:graphicData>
                  </a:graphic>
                </wp:inline>
              </w:drawing>
            </w:r>
          </w:p>
          <w:p w:rsidR="00A94094" w:rsidRPr="00A94094" w:rsidRDefault="00A94094" w:rsidP="00327174">
            <w:pPr>
              <w:spacing w:after="120"/>
              <w:rPr>
                <w:rFonts w:cs="Arial"/>
                <w:i/>
                <w:sz w:val="20"/>
                <w:szCs w:val="20"/>
              </w:rPr>
            </w:pPr>
            <w:r w:rsidRPr="00A94094">
              <w:rPr>
                <w:rFonts w:cs="Arial"/>
                <w:i/>
                <w:sz w:val="20"/>
                <w:szCs w:val="20"/>
              </w:rPr>
              <w:t>Figure 2: Trend analysis for Masimo</w:t>
            </w:r>
          </w:p>
          <w:p w:rsidR="00A94094" w:rsidRPr="00A94094" w:rsidRDefault="00A94094" w:rsidP="00327174">
            <w:pPr>
              <w:spacing w:after="120"/>
              <w:rPr>
                <w:rFonts w:cs="Arial"/>
                <w:b/>
                <w:sz w:val="20"/>
                <w:szCs w:val="20"/>
              </w:rPr>
            </w:pPr>
          </w:p>
          <w:p w:rsidR="00A94094" w:rsidRPr="001074D7" w:rsidRDefault="00A94094" w:rsidP="00A94094">
            <w:pPr>
              <w:spacing w:after="120"/>
              <w:rPr>
                <w:rFonts w:cs="Arial"/>
                <w:sz w:val="20"/>
                <w:szCs w:val="20"/>
              </w:rPr>
            </w:pPr>
            <w:r w:rsidRPr="00122757">
              <w:rPr>
                <w:rFonts w:cs="Arial"/>
                <w:sz w:val="20"/>
                <w:szCs w:val="20"/>
              </w:rPr>
              <w:t>In summary, the data shows there is a clear drive to wireless devices and remote monitoring and that while there is activity around calibration and noise reduction the design, placement and design of sensors might offer an avenue to reduce artefacts while generating strong IP (although the device might have to incorporate Bluetooth or wireless functi</w:t>
            </w:r>
            <w:r w:rsidR="001074D7">
              <w:rPr>
                <w:rFonts w:cs="Arial"/>
                <w:sz w:val="20"/>
                <w:szCs w:val="20"/>
              </w:rPr>
              <w:t xml:space="preserve">onality to meet future needs.  </w:t>
            </w:r>
          </w:p>
          <w:p w:rsidR="00A94094" w:rsidRPr="00A94094" w:rsidRDefault="00A94094" w:rsidP="00A94094">
            <w:pPr>
              <w:spacing w:after="120"/>
              <w:rPr>
                <w:rFonts w:cs="Arial"/>
                <w:sz w:val="20"/>
                <w:szCs w:val="20"/>
              </w:rPr>
            </w:pPr>
            <w:r w:rsidRPr="00A94094">
              <w:rPr>
                <w:rFonts w:cs="Arial"/>
                <w:sz w:val="20"/>
                <w:szCs w:val="20"/>
              </w:rPr>
              <w:t xml:space="preserve">In general </w:t>
            </w:r>
            <w:r w:rsidR="00076C94" w:rsidRPr="00A94094">
              <w:rPr>
                <w:rFonts w:cs="Arial"/>
                <w:sz w:val="20"/>
                <w:szCs w:val="20"/>
              </w:rPr>
              <w:t>terms,</w:t>
            </w:r>
            <w:r w:rsidRPr="00A94094">
              <w:rPr>
                <w:rFonts w:cs="Arial"/>
                <w:sz w:val="20"/>
                <w:szCs w:val="20"/>
              </w:rPr>
              <w:t xml:space="preserve"> many of the key players have intellectual property that covers the US and not Europe (although there are exceptions).   This means that for a European market freedom to operate might not be a large barrier (but individual inventions will need to be assessed), although this does not necessary equate to an invention being patentable as the team will need to demonstrate that any new patentable invention is novel, non-obvious and reduced to practice.  Although there are patent filings on wireless solutions companies appear to be having these rejected or challenged (some are on ongoing correspondence).   There are a small number of granted patents (in the US rather than Europe) and more detailed assessment of these should be made as the project progresses</w:t>
            </w:r>
            <w:r>
              <w:rPr>
                <w:rFonts w:cs="Arial"/>
                <w:sz w:val="20"/>
                <w:szCs w:val="20"/>
              </w:rPr>
              <w:t xml:space="preserve"> (in relation to specific concepts)</w:t>
            </w:r>
            <w:r w:rsidRPr="00A94094">
              <w:rPr>
                <w:rFonts w:cs="Arial"/>
                <w:sz w:val="20"/>
                <w:szCs w:val="20"/>
              </w:rPr>
              <w:t>.</w:t>
            </w:r>
          </w:p>
          <w:p w:rsidR="00A94094" w:rsidRPr="001074D7" w:rsidRDefault="00A94094" w:rsidP="00327174">
            <w:pPr>
              <w:spacing w:after="120"/>
              <w:rPr>
                <w:rFonts w:cs="Arial"/>
                <w:sz w:val="20"/>
                <w:szCs w:val="20"/>
              </w:rPr>
            </w:pPr>
            <w:r w:rsidRPr="00A94094">
              <w:rPr>
                <w:rFonts w:cs="Arial"/>
                <w:sz w:val="20"/>
                <w:szCs w:val="20"/>
              </w:rPr>
              <w:t>This report is intended to be a top level broad report and is intended to help with product positioning and idea generation and defining the overall int</w:t>
            </w:r>
            <w:r w:rsidR="001074D7">
              <w:rPr>
                <w:rFonts w:cs="Arial"/>
                <w:sz w:val="20"/>
                <w:szCs w:val="20"/>
              </w:rPr>
              <w:t xml:space="preserve">ellectual property strategy.   </w:t>
            </w:r>
          </w:p>
          <w:p w:rsidR="00A94094" w:rsidRPr="00A94094" w:rsidRDefault="00A94094" w:rsidP="00327174">
            <w:pPr>
              <w:spacing w:after="120"/>
              <w:rPr>
                <w:rFonts w:cs="Arial"/>
                <w:b/>
                <w:sz w:val="20"/>
                <w:szCs w:val="20"/>
              </w:rPr>
            </w:pPr>
            <w:r w:rsidRPr="00A94094">
              <w:rPr>
                <w:rFonts w:cs="Arial"/>
                <w:b/>
                <w:sz w:val="20"/>
                <w:szCs w:val="20"/>
              </w:rPr>
              <w:t xml:space="preserve">Clinical and patient </w:t>
            </w:r>
            <w:r w:rsidR="00076C94" w:rsidRPr="00A94094">
              <w:rPr>
                <w:rFonts w:cs="Arial"/>
                <w:b/>
                <w:sz w:val="20"/>
                <w:szCs w:val="20"/>
              </w:rPr>
              <w:t xml:space="preserve">needs </w:t>
            </w:r>
            <w:r w:rsidR="00076C94">
              <w:rPr>
                <w:rFonts w:cs="Arial"/>
                <w:b/>
                <w:sz w:val="20"/>
                <w:szCs w:val="20"/>
              </w:rPr>
              <w:t>and</w:t>
            </w:r>
            <w:r w:rsidR="00AD6270">
              <w:rPr>
                <w:rFonts w:cs="Arial"/>
                <w:b/>
                <w:sz w:val="20"/>
                <w:szCs w:val="20"/>
              </w:rPr>
              <w:t xml:space="preserve"> conversion to design</w:t>
            </w:r>
          </w:p>
          <w:p w:rsidR="00122757" w:rsidRDefault="00A94094" w:rsidP="00327174">
            <w:pPr>
              <w:spacing w:after="120"/>
              <w:rPr>
                <w:rFonts w:cs="Arial"/>
                <w:sz w:val="20"/>
                <w:szCs w:val="20"/>
              </w:rPr>
            </w:pPr>
            <w:r w:rsidRPr="00122757">
              <w:rPr>
                <w:rFonts w:cs="Arial"/>
                <w:sz w:val="20"/>
                <w:szCs w:val="20"/>
              </w:rPr>
              <w:t>A significant amount of effort has gone in to defining the</w:t>
            </w:r>
            <w:r w:rsidR="00122757">
              <w:rPr>
                <w:rFonts w:cs="Arial"/>
                <w:sz w:val="20"/>
                <w:szCs w:val="20"/>
              </w:rPr>
              <w:t xml:space="preserve"> needs and this has highlighted the user requirement.  </w:t>
            </w:r>
            <w:r w:rsidR="00076C94">
              <w:rPr>
                <w:rFonts w:cs="Arial"/>
                <w:sz w:val="20"/>
                <w:szCs w:val="20"/>
              </w:rPr>
              <w:t>Innovation techniques</w:t>
            </w:r>
            <w:r w:rsidR="00122757">
              <w:rPr>
                <w:rFonts w:cs="Arial"/>
                <w:sz w:val="20"/>
                <w:szCs w:val="20"/>
              </w:rPr>
              <w:t xml:space="preserve"> were used to get both clinicians to rate and rank needs and specific design features that are important so the team could focus only on the important criteria. Many innovations fail at market because the design team have not focussed on the right areas. the structured approach used in this project has reduced this risk.</w:t>
            </w:r>
          </w:p>
          <w:p w:rsidR="00AD6270" w:rsidRDefault="00122757" w:rsidP="00327174">
            <w:pPr>
              <w:spacing w:after="120"/>
              <w:rPr>
                <w:rFonts w:cs="Arial"/>
                <w:sz w:val="20"/>
                <w:szCs w:val="20"/>
              </w:rPr>
            </w:pPr>
            <w:r>
              <w:rPr>
                <w:rFonts w:cs="Arial"/>
                <w:sz w:val="20"/>
                <w:szCs w:val="20"/>
              </w:rPr>
              <w:t xml:space="preserve">Figure 3 shows screen shots that were used during the </w:t>
            </w:r>
            <w:r w:rsidR="00AD6270">
              <w:rPr>
                <w:rFonts w:cs="Arial"/>
                <w:sz w:val="20"/>
                <w:szCs w:val="20"/>
              </w:rPr>
              <w:t xml:space="preserve">capturing </w:t>
            </w:r>
            <w:r w:rsidR="00076C94">
              <w:rPr>
                <w:rFonts w:cs="Arial"/>
                <w:sz w:val="20"/>
                <w:szCs w:val="20"/>
              </w:rPr>
              <w:t>clinicians needs</w:t>
            </w:r>
            <w:r w:rsidR="00AD6270">
              <w:rPr>
                <w:rFonts w:cs="Arial"/>
                <w:sz w:val="20"/>
                <w:szCs w:val="20"/>
              </w:rPr>
              <w:t xml:space="preserve"> and rating the </w:t>
            </w:r>
            <w:r w:rsidR="00076C94">
              <w:rPr>
                <w:rFonts w:cs="Arial"/>
                <w:sz w:val="20"/>
                <w:szCs w:val="20"/>
              </w:rPr>
              <w:t>importance</w:t>
            </w:r>
            <w:r w:rsidR="00AD6270">
              <w:rPr>
                <w:rFonts w:cs="Arial"/>
                <w:sz w:val="20"/>
                <w:szCs w:val="20"/>
              </w:rPr>
              <w:t xml:space="preserve"> of specific </w:t>
            </w:r>
            <w:r w:rsidR="00076C94">
              <w:rPr>
                <w:rFonts w:cs="Arial"/>
                <w:sz w:val="20"/>
                <w:szCs w:val="20"/>
              </w:rPr>
              <w:t>design</w:t>
            </w:r>
            <w:r w:rsidR="00AD6270">
              <w:rPr>
                <w:rFonts w:cs="Arial"/>
                <w:sz w:val="20"/>
                <w:szCs w:val="20"/>
              </w:rPr>
              <w:t xml:space="preserve"> elements.</w:t>
            </w:r>
          </w:p>
          <w:p w:rsidR="00A94094" w:rsidRPr="00A94094" w:rsidRDefault="00A94094" w:rsidP="00A94094">
            <w:pPr>
              <w:spacing w:after="120"/>
              <w:rPr>
                <w:rFonts w:cs="Arial"/>
                <w:b/>
                <w:sz w:val="20"/>
                <w:szCs w:val="20"/>
              </w:rPr>
            </w:pPr>
          </w:p>
          <w:p w:rsidR="00AD6270" w:rsidRDefault="00AD6270" w:rsidP="00327174">
            <w:pPr>
              <w:spacing w:after="120"/>
              <w:rPr>
                <w:rFonts w:cs="Arial"/>
                <w:b/>
                <w:sz w:val="20"/>
                <w:szCs w:val="20"/>
              </w:rPr>
            </w:pPr>
            <w:r>
              <w:rPr>
                <w:rFonts w:cs="Arial"/>
                <w:b/>
                <w:noProof/>
                <w:sz w:val="20"/>
                <w:szCs w:val="20"/>
              </w:rPr>
              <w:lastRenderedPageBreak/>
              <w:drawing>
                <wp:inline distT="0" distB="0" distL="0" distR="0" wp14:anchorId="139BB0E2">
                  <wp:extent cx="6224270" cy="1884045"/>
                  <wp:effectExtent l="0" t="0" r="508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24270" cy="1884045"/>
                          </a:xfrm>
                          <a:prstGeom prst="rect">
                            <a:avLst/>
                          </a:prstGeom>
                          <a:noFill/>
                        </pic:spPr>
                      </pic:pic>
                    </a:graphicData>
                  </a:graphic>
                </wp:inline>
              </w:drawing>
            </w:r>
          </w:p>
          <w:p w:rsidR="00AD6270" w:rsidRPr="00AD6270" w:rsidRDefault="00AD6270" w:rsidP="00AD6270">
            <w:pPr>
              <w:rPr>
                <w:rFonts w:cs="Arial"/>
                <w:sz w:val="20"/>
                <w:szCs w:val="20"/>
              </w:rPr>
            </w:pPr>
          </w:p>
          <w:p w:rsidR="00AD6270" w:rsidRPr="005C5991" w:rsidRDefault="00AD6270" w:rsidP="00AD6270">
            <w:pPr>
              <w:rPr>
                <w:rFonts w:cs="Arial"/>
                <w:i/>
                <w:sz w:val="20"/>
                <w:szCs w:val="20"/>
              </w:rPr>
            </w:pPr>
            <w:r w:rsidRPr="005C5991">
              <w:rPr>
                <w:rFonts w:cs="Arial"/>
                <w:i/>
                <w:sz w:val="20"/>
                <w:szCs w:val="20"/>
              </w:rPr>
              <w:t>Figure 3: Screen shots showing the example of the approach used to select and prioritise needs and design features.</w:t>
            </w:r>
          </w:p>
          <w:p w:rsidR="00AD6270" w:rsidRDefault="00AD6270" w:rsidP="00AD6270">
            <w:pPr>
              <w:rPr>
                <w:rFonts w:cs="Arial"/>
                <w:sz w:val="20"/>
                <w:szCs w:val="20"/>
              </w:rPr>
            </w:pPr>
          </w:p>
          <w:p w:rsidR="00AD6270" w:rsidRDefault="00AD6270" w:rsidP="00AD6270">
            <w:pPr>
              <w:rPr>
                <w:rFonts w:cs="Arial"/>
                <w:sz w:val="20"/>
                <w:szCs w:val="20"/>
              </w:rPr>
            </w:pPr>
            <w:r>
              <w:rPr>
                <w:rFonts w:cs="Arial"/>
                <w:sz w:val="20"/>
                <w:szCs w:val="20"/>
              </w:rPr>
              <w:t xml:space="preserve">At the time of writing this information was being translated into a formal list of design inputs and concepts are currently being generated that will be assessed at focus group 3 for prioritisation and selection. </w:t>
            </w:r>
          </w:p>
          <w:p w:rsidR="00AD6270" w:rsidRDefault="00AD6270" w:rsidP="00AD6270">
            <w:pPr>
              <w:rPr>
                <w:rFonts w:cs="Arial"/>
                <w:sz w:val="20"/>
                <w:szCs w:val="20"/>
              </w:rPr>
            </w:pPr>
          </w:p>
          <w:p w:rsidR="00AD6270" w:rsidRDefault="000B7DAE" w:rsidP="00AD6270">
            <w:pPr>
              <w:rPr>
                <w:rFonts w:cs="Arial"/>
                <w:sz w:val="20"/>
                <w:szCs w:val="20"/>
              </w:rPr>
            </w:pPr>
            <w:r>
              <w:rPr>
                <w:rFonts w:cs="Arial"/>
                <w:sz w:val="20"/>
                <w:szCs w:val="20"/>
              </w:rPr>
              <w:t xml:space="preserve">Figure 4 shows a summary of the patient focus group that was conducted </w:t>
            </w:r>
            <w:r w:rsidR="00076C94">
              <w:rPr>
                <w:rFonts w:cs="Arial"/>
                <w:sz w:val="20"/>
                <w:szCs w:val="20"/>
              </w:rPr>
              <w:t>on 9</w:t>
            </w:r>
            <w:r w:rsidRPr="000B7DAE">
              <w:rPr>
                <w:rFonts w:cs="Arial"/>
                <w:sz w:val="20"/>
                <w:szCs w:val="20"/>
                <w:vertAlign w:val="superscript"/>
              </w:rPr>
              <w:t>th</w:t>
            </w:r>
            <w:r>
              <w:rPr>
                <w:rFonts w:cs="Arial"/>
                <w:sz w:val="20"/>
                <w:szCs w:val="20"/>
              </w:rPr>
              <w:t xml:space="preserve"> march 2017</w:t>
            </w:r>
            <w:r w:rsidR="000E7BE9">
              <w:rPr>
                <w:rFonts w:cs="Arial"/>
                <w:sz w:val="20"/>
                <w:szCs w:val="20"/>
              </w:rPr>
              <w:t>.</w:t>
            </w:r>
          </w:p>
          <w:p w:rsidR="000E7BE9" w:rsidRDefault="000E7BE9" w:rsidP="00AD6270">
            <w:pPr>
              <w:rPr>
                <w:rFonts w:cs="Arial"/>
                <w:sz w:val="20"/>
                <w:szCs w:val="20"/>
              </w:rPr>
            </w:pPr>
          </w:p>
          <w:p w:rsidR="000E7BE9" w:rsidRDefault="000E7BE9" w:rsidP="00AD6270">
            <w:pPr>
              <w:rPr>
                <w:rFonts w:cs="Arial"/>
                <w:sz w:val="20"/>
                <w:szCs w:val="20"/>
              </w:rPr>
            </w:pPr>
          </w:p>
          <w:p w:rsidR="000E7BE9" w:rsidRDefault="000E7BE9" w:rsidP="00AD6270">
            <w:pPr>
              <w:rPr>
                <w:rFonts w:cs="Arial"/>
                <w:sz w:val="20"/>
                <w:szCs w:val="20"/>
              </w:rPr>
            </w:pPr>
          </w:p>
          <w:p w:rsidR="000E7BE9" w:rsidRDefault="000E7BE9" w:rsidP="00AD6270">
            <w:pPr>
              <w:rPr>
                <w:rFonts w:cs="Arial"/>
                <w:sz w:val="20"/>
                <w:szCs w:val="20"/>
              </w:rPr>
            </w:pPr>
          </w:p>
          <w:p w:rsidR="000B7DAE" w:rsidRDefault="000E7BE9" w:rsidP="00AD6270">
            <w:pPr>
              <w:rPr>
                <w:rFonts w:cs="Arial"/>
                <w:sz w:val="20"/>
                <w:szCs w:val="20"/>
              </w:rPr>
            </w:pPr>
            <w:r w:rsidRPr="000E7BE9">
              <w:rPr>
                <w:rFonts w:cs="Arial"/>
                <w:noProof/>
                <w:sz w:val="20"/>
                <w:szCs w:val="20"/>
              </w:rPr>
              <w:drawing>
                <wp:inline distT="0" distB="0" distL="0" distR="0" wp14:anchorId="15A43299" wp14:editId="499E6360">
                  <wp:extent cx="5057421" cy="2457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084127" cy="2470427"/>
                          </a:xfrm>
                          <a:prstGeom prst="rect">
                            <a:avLst/>
                          </a:prstGeom>
                        </pic:spPr>
                      </pic:pic>
                    </a:graphicData>
                  </a:graphic>
                </wp:inline>
              </w:drawing>
            </w:r>
          </w:p>
          <w:p w:rsidR="000B7DAE" w:rsidRPr="000E7BE9" w:rsidRDefault="000B7DAE" w:rsidP="00AD6270">
            <w:pPr>
              <w:rPr>
                <w:rFonts w:cs="Arial"/>
                <w:i/>
                <w:sz w:val="20"/>
                <w:szCs w:val="20"/>
              </w:rPr>
            </w:pPr>
          </w:p>
          <w:p w:rsidR="000B7DAE" w:rsidRDefault="000E7BE9" w:rsidP="00AD6270">
            <w:pPr>
              <w:rPr>
                <w:rFonts w:cs="Arial"/>
                <w:i/>
                <w:sz w:val="20"/>
                <w:szCs w:val="20"/>
              </w:rPr>
            </w:pPr>
            <w:r w:rsidRPr="000E7BE9">
              <w:rPr>
                <w:rFonts w:cs="Arial"/>
                <w:i/>
                <w:sz w:val="20"/>
                <w:szCs w:val="20"/>
              </w:rPr>
              <w:t>Fig</w:t>
            </w:r>
            <w:r w:rsidR="00042790">
              <w:rPr>
                <w:rFonts w:cs="Arial"/>
                <w:i/>
                <w:sz w:val="20"/>
                <w:szCs w:val="20"/>
              </w:rPr>
              <w:t>ure 4: T</w:t>
            </w:r>
            <w:r w:rsidRPr="000E7BE9">
              <w:rPr>
                <w:rFonts w:cs="Arial"/>
                <w:i/>
                <w:sz w:val="20"/>
                <w:szCs w:val="20"/>
              </w:rPr>
              <w:t>he patient focus group process showing pictures taken during the focus group.</w:t>
            </w:r>
          </w:p>
          <w:p w:rsidR="000E7BE9" w:rsidRDefault="000E7BE9" w:rsidP="00AD6270">
            <w:pPr>
              <w:rPr>
                <w:rFonts w:cs="Arial"/>
                <w:i/>
                <w:sz w:val="20"/>
                <w:szCs w:val="20"/>
              </w:rPr>
            </w:pPr>
          </w:p>
          <w:p w:rsidR="000E7BE9" w:rsidRDefault="000E7BE9" w:rsidP="00AD6270">
            <w:pPr>
              <w:rPr>
                <w:rFonts w:cs="Arial"/>
                <w:i/>
                <w:sz w:val="20"/>
                <w:szCs w:val="20"/>
              </w:rPr>
            </w:pPr>
          </w:p>
          <w:p w:rsidR="000E7BE9" w:rsidRPr="000E7BE9" w:rsidRDefault="000E7BE9" w:rsidP="00AD6270">
            <w:pPr>
              <w:rPr>
                <w:rFonts w:cs="Arial"/>
                <w:sz w:val="20"/>
                <w:szCs w:val="20"/>
              </w:rPr>
            </w:pPr>
            <w:r>
              <w:rPr>
                <w:rFonts w:cs="Arial"/>
                <w:sz w:val="20"/>
                <w:szCs w:val="20"/>
              </w:rPr>
              <w:t xml:space="preserve">The data and outputs from the workshops were still being interpreted at the time of wring this report. </w:t>
            </w:r>
            <w:r w:rsidR="00076C94">
              <w:rPr>
                <w:rFonts w:cs="Arial"/>
                <w:sz w:val="20"/>
                <w:szCs w:val="20"/>
              </w:rPr>
              <w:t>However,</w:t>
            </w:r>
            <w:r>
              <w:rPr>
                <w:rFonts w:cs="Arial"/>
                <w:sz w:val="20"/>
                <w:szCs w:val="20"/>
              </w:rPr>
              <w:t xml:space="preserve"> figure 5 provides a snapshot of the type of work that patients have contributed directly to with regard to the </w:t>
            </w:r>
          </w:p>
          <w:p w:rsidR="000E7BE9" w:rsidRPr="000E7BE9" w:rsidRDefault="000E7BE9" w:rsidP="00AD6270">
            <w:pPr>
              <w:rPr>
                <w:rFonts w:cs="Arial"/>
                <w:i/>
                <w:sz w:val="20"/>
                <w:szCs w:val="20"/>
              </w:rPr>
            </w:pPr>
          </w:p>
          <w:p w:rsidR="000B7DAE" w:rsidRDefault="000B7DAE" w:rsidP="00AD6270">
            <w:pPr>
              <w:rPr>
                <w:rFonts w:cs="Arial"/>
                <w:sz w:val="20"/>
                <w:szCs w:val="20"/>
              </w:rPr>
            </w:pPr>
          </w:p>
          <w:p w:rsidR="000E7BE9" w:rsidRDefault="000E7BE9" w:rsidP="00AD6270">
            <w:pPr>
              <w:rPr>
                <w:rFonts w:cs="Arial"/>
                <w:sz w:val="20"/>
                <w:szCs w:val="20"/>
              </w:rPr>
            </w:pPr>
          </w:p>
          <w:p w:rsidR="000E7BE9" w:rsidRDefault="00042790" w:rsidP="00AD6270">
            <w:pPr>
              <w:rPr>
                <w:rFonts w:cs="Arial"/>
                <w:sz w:val="20"/>
                <w:szCs w:val="20"/>
              </w:rPr>
            </w:pPr>
            <w:r>
              <w:rPr>
                <w:noProof/>
              </w:rPr>
              <w:lastRenderedPageBreak/>
              <w:drawing>
                <wp:inline distT="0" distB="0" distL="0" distR="0" wp14:anchorId="71123AAF" wp14:editId="63624CC0">
                  <wp:extent cx="4867194" cy="26098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874534" cy="2613786"/>
                          </a:xfrm>
                          <a:prstGeom prst="rect">
                            <a:avLst/>
                          </a:prstGeom>
                        </pic:spPr>
                      </pic:pic>
                    </a:graphicData>
                  </a:graphic>
                </wp:inline>
              </w:drawing>
            </w:r>
          </w:p>
          <w:p w:rsidR="000E7BE9" w:rsidRPr="00042790" w:rsidRDefault="000E7BE9" w:rsidP="00AD6270">
            <w:pPr>
              <w:rPr>
                <w:rFonts w:cs="Arial"/>
                <w:i/>
                <w:sz w:val="20"/>
                <w:szCs w:val="20"/>
              </w:rPr>
            </w:pPr>
          </w:p>
          <w:p w:rsidR="000E7BE9" w:rsidRPr="00042790" w:rsidRDefault="00042790" w:rsidP="00AD6270">
            <w:pPr>
              <w:rPr>
                <w:rFonts w:cs="Arial"/>
                <w:i/>
                <w:sz w:val="20"/>
                <w:szCs w:val="20"/>
              </w:rPr>
            </w:pPr>
            <w:r w:rsidRPr="00042790">
              <w:rPr>
                <w:rFonts w:cs="Arial"/>
                <w:i/>
                <w:sz w:val="20"/>
                <w:szCs w:val="20"/>
              </w:rPr>
              <w:t>Figure 5: An example of the outputs of the patient focus group</w:t>
            </w:r>
            <w:r>
              <w:rPr>
                <w:rFonts w:cs="Arial"/>
                <w:i/>
                <w:sz w:val="20"/>
                <w:szCs w:val="20"/>
              </w:rPr>
              <w:t xml:space="preserve">. A full </w:t>
            </w:r>
            <w:r w:rsidR="00076C94">
              <w:rPr>
                <w:rFonts w:cs="Arial"/>
                <w:i/>
                <w:sz w:val="20"/>
                <w:szCs w:val="20"/>
              </w:rPr>
              <w:t>appraisal</w:t>
            </w:r>
            <w:r>
              <w:rPr>
                <w:rFonts w:cs="Arial"/>
                <w:i/>
                <w:sz w:val="20"/>
                <w:szCs w:val="20"/>
              </w:rPr>
              <w:t xml:space="preserve"> of results and how it relates to new product design will be in the end of </w:t>
            </w:r>
            <w:r w:rsidR="0035413D">
              <w:rPr>
                <w:rFonts w:cs="Arial"/>
                <w:i/>
                <w:sz w:val="20"/>
                <w:szCs w:val="20"/>
              </w:rPr>
              <w:t>P</w:t>
            </w:r>
            <w:r>
              <w:rPr>
                <w:rFonts w:cs="Arial"/>
                <w:i/>
                <w:sz w:val="20"/>
                <w:szCs w:val="20"/>
              </w:rPr>
              <w:t>hase I report.</w:t>
            </w:r>
          </w:p>
          <w:p w:rsidR="000E7BE9" w:rsidRDefault="000E7BE9" w:rsidP="00AD6270">
            <w:pPr>
              <w:rPr>
                <w:rFonts w:cs="Arial"/>
                <w:sz w:val="20"/>
                <w:szCs w:val="20"/>
              </w:rPr>
            </w:pPr>
          </w:p>
          <w:p w:rsidR="000E7BE9" w:rsidRDefault="000E7BE9" w:rsidP="00AD6270">
            <w:pPr>
              <w:rPr>
                <w:rFonts w:cs="Arial"/>
                <w:sz w:val="20"/>
                <w:szCs w:val="20"/>
              </w:rPr>
            </w:pPr>
          </w:p>
          <w:p w:rsidR="00AD6270" w:rsidRPr="00AD6270" w:rsidRDefault="00AD6270" w:rsidP="00AD6270">
            <w:pPr>
              <w:rPr>
                <w:rFonts w:cs="Arial"/>
                <w:b/>
                <w:sz w:val="20"/>
                <w:szCs w:val="20"/>
              </w:rPr>
            </w:pPr>
            <w:r w:rsidRPr="00AD6270">
              <w:rPr>
                <w:rFonts w:cs="Arial"/>
                <w:b/>
                <w:sz w:val="20"/>
                <w:szCs w:val="20"/>
              </w:rPr>
              <w:t>Clinical Phase I</w:t>
            </w:r>
          </w:p>
          <w:p w:rsidR="00AD6270" w:rsidRDefault="00AE2B14" w:rsidP="00AD6270">
            <w:pPr>
              <w:rPr>
                <w:rFonts w:cs="Arial"/>
                <w:sz w:val="20"/>
                <w:szCs w:val="20"/>
              </w:rPr>
            </w:pPr>
            <w:r>
              <w:rPr>
                <w:rFonts w:cs="Arial"/>
                <w:sz w:val="20"/>
                <w:szCs w:val="20"/>
              </w:rPr>
              <w:t>Phase I includes t</w:t>
            </w:r>
            <w:r w:rsidR="00AD6270">
              <w:rPr>
                <w:rFonts w:cs="Arial"/>
                <w:sz w:val="20"/>
                <w:szCs w:val="20"/>
              </w:rPr>
              <w:t xml:space="preserve">esting existing algorithms and products on 10 </w:t>
            </w:r>
            <w:r w:rsidR="00AD6270" w:rsidRPr="00AD6270">
              <w:rPr>
                <w:rFonts w:cs="Arial"/>
                <w:sz w:val="20"/>
                <w:szCs w:val="20"/>
              </w:rPr>
              <w:t>patients</w:t>
            </w:r>
            <w:r w:rsidR="00AD6270">
              <w:rPr>
                <w:rFonts w:cs="Arial"/>
                <w:sz w:val="20"/>
                <w:szCs w:val="20"/>
              </w:rPr>
              <w:t xml:space="preserve"> to get baseline data.  This has included protocol development </w:t>
            </w:r>
            <w:r w:rsidR="00076C94">
              <w:rPr>
                <w:rFonts w:cs="Arial"/>
                <w:sz w:val="20"/>
                <w:szCs w:val="20"/>
              </w:rPr>
              <w:t>and a</w:t>
            </w:r>
            <w:r w:rsidR="00AD6270">
              <w:rPr>
                <w:rFonts w:cs="Arial"/>
                <w:sz w:val="20"/>
                <w:szCs w:val="20"/>
              </w:rPr>
              <w:t xml:space="preserve"> series of approval panels (MEMG and Ethics).  At the time of writing approval via the MEMG panel had been approved and the team are awaiting approval from the ETHIC Review Panel.</w:t>
            </w:r>
          </w:p>
          <w:p w:rsidR="00472D9A" w:rsidRDefault="00472D9A" w:rsidP="00AD6270">
            <w:pPr>
              <w:rPr>
                <w:rFonts w:cs="Arial"/>
                <w:sz w:val="20"/>
                <w:szCs w:val="20"/>
              </w:rPr>
            </w:pPr>
            <w:r>
              <w:rPr>
                <w:rFonts w:cs="Arial"/>
                <w:sz w:val="20"/>
                <w:szCs w:val="20"/>
              </w:rPr>
              <w:t xml:space="preserve">Phase I clinical work will be reported at the end of </w:t>
            </w:r>
            <w:r w:rsidR="0035413D">
              <w:rPr>
                <w:rFonts w:cs="Arial"/>
                <w:sz w:val="20"/>
                <w:szCs w:val="20"/>
              </w:rPr>
              <w:t>P</w:t>
            </w:r>
            <w:r>
              <w:rPr>
                <w:rFonts w:cs="Arial"/>
                <w:sz w:val="20"/>
                <w:szCs w:val="20"/>
              </w:rPr>
              <w:t>hase I</w:t>
            </w:r>
          </w:p>
          <w:p w:rsidR="00AD6270" w:rsidRDefault="00AD6270" w:rsidP="00AD6270">
            <w:pPr>
              <w:rPr>
                <w:rFonts w:cs="Arial"/>
                <w:sz w:val="20"/>
                <w:szCs w:val="20"/>
              </w:rPr>
            </w:pPr>
          </w:p>
          <w:p w:rsidR="00AD6270" w:rsidRDefault="00AD6270" w:rsidP="00AD6270">
            <w:pPr>
              <w:rPr>
                <w:rFonts w:cs="Arial"/>
                <w:sz w:val="20"/>
                <w:szCs w:val="20"/>
              </w:rPr>
            </w:pPr>
          </w:p>
          <w:p w:rsidR="00AD6270" w:rsidRDefault="00AD6270" w:rsidP="00AD6270">
            <w:pPr>
              <w:rPr>
                <w:rFonts w:cs="Arial"/>
                <w:sz w:val="20"/>
                <w:szCs w:val="20"/>
              </w:rPr>
            </w:pPr>
          </w:p>
          <w:p w:rsidR="00327174" w:rsidRPr="00AD6270" w:rsidRDefault="00AD6270" w:rsidP="00AD6270">
            <w:pPr>
              <w:tabs>
                <w:tab w:val="left" w:pos="2025"/>
              </w:tabs>
              <w:rPr>
                <w:rFonts w:cs="Arial"/>
                <w:sz w:val="20"/>
                <w:szCs w:val="20"/>
              </w:rPr>
            </w:pPr>
            <w:r>
              <w:rPr>
                <w:rFonts w:cs="Arial"/>
                <w:sz w:val="20"/>
                <w:szCs w:val="20"/>
              </w:rPr>
              <w:tab/>
            </w:r>
          </w:p>
        </w:tc>
      </w:tr>
    </w:tbl>
    <w:p w:rsidR="007044ED" w:rsidRDefault="007044ED"/>
    <w:tbl>
      <w:tblPr>
        <w:tblpPr w:leftFromText="180" w:rightFromText="180" w:vertAnchor="text" w:tblpY="76"/>
        <w:tblW w:w="5014" w:type="pct"/>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485"/>
      </w:tblGrid>
      <w:tr w:rsidR="007044ED" w:rsidRPr="00B20D2B" w:rsidTr="007044ED">
        <w:trPr>
          <w:trHeight w:val="845"/>
        </w:trPr>
        <w:tc>
          <w:tcPr>
            <w:tcW w:w="5000" w:type="pct"/>
            <w:shd w:val="clear" w:color="auto" w:fill="333333"/>
          </w:tcPr>
          <w:p w:rsidR="007044ED" w:rsidRDefault="007044ED" w:rsidP="00122757">
            <w:pPr>
              <w:pStyle w:val="Heading1"/>
              <w:spacing w:before="0" w:after="120"/>
              <w:rPr>
                <w:rFonts w:asciiTheme="minorHAnsi" w:hAnsiTheme="minorHAnsi" w:cs="Arial"/>
                <w:sz w:val="22"/>
                <w:szCs w:val="20"/>
              </w:rPr>
            </w:pPr>
            <w:r>
              <w:rPr>
                <w:rFonts w:asciiTheme="minorHAnsi" w:hAnsiTheme="minorHAnsi" w:cs="Arial"/>
                <w:sz w:val="22"/>
                <w:szCs w:val="20"/>
              </w:rPr>
              <w:t>7</w:t>
            </w:r>
            <w:r w:rsidRPr="00B20D2B">
              <w:rPr>
                <w:rFonts w:asciiTheme="minorHAnsi" w:hAnsiTheme="minorHAnsi" w:cs="Arial"/>
                <w:sz w:val="22"/>
                <w:szCs w:val="20"/>
              </w:rPr>
              <w:t>.  Describ</w:t>
            </w:r>
            <w:r w:rsidRPr="00CC57D4">
              <w:rPr>
                <w:rFonts w:asciiTheme="minorHAnsi" w:hAnsiTheme="minorHAnsi" w:cs="Arial"/>
                <w:sz w:val="22"/>
                <w:szCs w:val="20"/>
              </w:rPr>
              <w:t>e the new</w:t>
            </w:r>
            <w:r>
              <w:rPr>
                <w:rFonts w:asciiTheme="minorHAnsi" w:hAnsiTheme="minorHAnsi" w:cs="Arial"/>
                <w:sz w:val="22"/>
                <w:szCs w:val="20"/>
              </w:rPr>
              <w:t>,</w:t>
            </w:r>
            <w:r w:rsidRPr="00CC57D4">
              <w:rPr>
                <w:rFonts w:asciiTheme="minorHAnsi" w:hAnsiTheme="minorHAnsi" w:cs="Arial"/>
                <w:sz w:val="22"/>
                <w:szCs w:val="20"/>
              </w:rPr>
              <w:t xml:space="preserve"> innovative aspects of the work, including findings and techniques</w:t>
            </w:r>
            <w:r>
              <w:rPr>
                <w:rFonts w:asciiTheme="minorHAnsi" w:hAnsiTheme="minorHAnsi" w:cs="Arial"/>
                <w:sz w:val="22"/>
                <w:szCs w:val="20"/>
              </w:rPr>
              <w:t xml:space="preserve"> obtained by the project to date</w:t>
            </w:r>
            <w:r w:rsidRPr="00CC57D4">
              <w:rPr>
                <w:rFonts w:asciiTheme="minorHAnsi" w:hAnsiTheme="minorHAnsi" w:cs="Arial"/>
                <w:sz w:val="22"/>
                <w:szCs w:val="20"/>
              </w:rPr>
              <w:t xml:space="preserve">. </w:t>
            </w:r>
            <w:r w:rsidRPr="00B20D2B">
              <w:rPr>
                <w:rFonts w:asciiTheme="minorHAnsi" w:hAnsiTheme="minorHAnsi" w:cs="Arial"/>
                <w:sz w:val="22"/>
                <w:szCs w:val="20"/>
              </w:rPr>
              <w:t>Clearly identify where any such innovations represent an advance over the state of the art</w:t>
            </w:r>
            <w:r>
              <w:rPr>
                <w:rFonts w:asciiTheme="minorHAnsi" w:hAnsiTheme="minorHAnsi" w:cs="Arial"/>
                <w:sz w:val="22"/>
                <w:szCs w:val="20"/>
              </w:rPr>
              <w:t>.</w:t>
            </w:r>
          </w:p>
          <w:p w:rsidR="007044ED" w:rsidRPr="00DB6127" w:rsidRDefault="007044ED" w:rsidP="00122757">
            <w:pPr>
              <w:spacing w:after="120"/>
              <w:jc w:val="right"/>
              <w:rPr>
                <w:rFonts w:asciiTheme="minorHAnsi" w:hAnsiTheme="minorHAnsi" w:cs="Arial"/>
                <w:b/>
                <w:szCs w:val="22"/>
                <w:lang w:eastAsia="en-US"/>
              </w:rPr>
            </w:pPr>
            <w:r w:rsidRPr="00CC57D4">
              <w:rPr>
                <w:rFonts w:asciiTheme="minorHAnsi" w:hAnsiTheme="minorHAnsi" w:cs="Arial"/>
                <w:b/>
                <w:szCs w:val="20"/>
              </w:rPr>
              <w:t>(</w:t>
            </w:r>
            <w:r>
              <w:rPr>
                <w:rFonts w:asciiTheme="minorHAnsi" w:hAnsiTheme="minorHAnsi" w:cs="Arial"/>
                <w:b/>
                <w:szCs w:val="20"/>
              </w:rPr>
              <w:t xml:space="preserve">max. </w:t>
            </w:r>
            <w:r w:rsidRPr="00CC57D4">
              <w:rPr>
                <w:rFonts w:asciiTheme="minorHAnsi" w:hAnsiTheme="minorHAnsi" w:cs="Arial"/>
                <w:b/>
                <w:szCs w:val="20"/>
              </w:rPr>
              <w:t>300 words)</w:t>
            </w:r>
          </w:p>
        </w:tc>
      </w:tr>
      <w:tr w:rsidR="007044ED" w:rsidRPr="00B20D2B" w:rsidTr="007044ED">
        <w:trPr>
          <w:trHeight w:val="3459"/>
        </w:trPr>
        <w:tc>
          <w:tcPr>
            <w:tcW w:w="5000" w:type="pct"/>
          </w:tcPr>
          <w:p w:rsidR="007044ED" w:rsidRDefault="00AD6270" w:rsidP="00122757">
            <w:pPr>
              <w:spacing w:after="120"/>
              <w:rPr>
                <w:rFonts w:cs="Arial"/>
                <w:sz w:val="20"/>
                <w:szCs w:val="20"/>
              </w:rPr>
            </w:pPr>
            <w:r>
              <w:rPr>
                <w:rFonts w:cs="Arial"/>
                <w:sz w:val="20"/>
                <w:szCs w:val="20"/>
              </w:rPr>
              <w:t>The assessment of existing technologies and patient needs show existing solutions do not meet their needs and that there is a considerable gap to exploit</w:t>
            </w:r>
            <w:r w:rsidR="00A53187">
              <w:rPr>
                <w:rFonts w:cs="Arial"/>
                <w:sz w:val="20"/>
                <w:szCs w:val="20"/>
              </w:rPr>
              <w:t>.</w:t>
            </w:r>
          </w:p>
          <w:p w:rsidR="00A53187" w:rsidRDefault="00A53187" w:rsidP="00122757">
            <w:pPr>
              <w:spacing w:after="120"/>
              <w:rPr>
                <w:rFonts w:cs="Arial"/>
                <w:sz w:val="20"/>
                <w:szCs w:val="20"/>
              </w:rPr>
            </w:pPr>
          </w:p>
          <w:p w:rsidR="00A53187" w:rsidRDefault="00A53187" w:rsidP="00122757">
            <w:pPr>
              <w:spacing w:after="120"/>
              <w:rPr>
                <w:rFonts w:cs="Arial"/>
                <w:sz w:val="20"/>
                <w:szCs w:val="20"/>
              </w:rPr>
            </w:pPr>
            <w:r>
              <w:rPr>
                <w:rFonts w:cs="Arial"/>
                <w:noProof/>
                <w:sz w:val="20"/>
                <w:szCs w:val="20"/>
              </w:rPr>
              <w:drawing>
                <wp:inline distT="0" distB="0" distL="0" distR="0" wp14:anchorId="11B92677">
                  <wp:extent cx="5779770" cy="2470058"/>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89937" cy="2474403"/>
                          </a:xfrm>
                          <a:prstGeom prst="rect">
                            <a:avLst/>
                          </a:prstGeom>
                          <a:noFill/>
                        </pic:spPr>
                      </pic:pic>
                    </a:graphicData>
                  </a:graphic>
                </wp:inline>
              </w:drawing>
            </w:r>
          </w:p>
          <w:p w:rsidR="00A53187" w:rsidRDefault="001840A4" w:rsidP="00122757">
            <w:pPr>
              <w:spacing w:after="120"/>
              <w:rPr>
                <w:rFonts w:cs="Arial"/>
                <w:sz w:val="20"/>
                <w:szCs w:val="20"/>
              </w:rPr>
            </w:pPr>
            <w:r>
              <w:rPr>
                <w:rFonts w:cs="Arial"/>
                <w:sz w:val="20"/>
                <w:szCs w:val="20"/>
              </w:rPr>
              <w:t xml:space="preserve">The project team have just completed a detailed assessment of users’ needs. This has already identified some surprising findings that the project team believe have opened the door to new innovations that </w:t>
            </w:r>
            <w:r w:rsidR="00014390">
              <w:rPr>
                <w:rFonts w:cs="Arial"/>
                <w:sz w:val="20"/>
                <w:szCs w:val="20"/>
              </w:rPr>
              <w:t>are non-</w:t>
            </w:r>
            <w:r>
              <w:rPr>
                <w:rFonts w:cs="Arial"/>
                <w:sz w:val="20"/>
                <w:szCs w:val="20"/>
              </w:rPr>
              <w:t>obvious and that the team believe can be incorporated into the development of the new device.</w:t>
            </w:r>
          </w:p>
          <w:p w:rsidR="00A53187" w:rsidRPr="00DB6127" w:rsidRDefault="00A53187" w:rsidP="00122757">
            <w:pPr>
              <w:spacing w:after="120"/>
              <w:rPr>
                <w:rFonts w:cs="Arial"/>
                <w:sz w:val="20"/>
                <w:szCs w:val="20"/>
              </w:rPr>
            </w:pPr>
          </w:p>
        </w:tc>
      </w:tr>
    </w:tbl>
    <w:p w:rsidR="007044ED" w:rsidRDefault="007044ED"/>
    <w:p w:rsidR="007044ED" w:rsidRDefault="007044ED"/>
    <w:tbl>
      <w:tblPr>
        <w:tblpPr w:leftFromText="180" w:rightFromText="180" w:vertAnchor="text" w:tblpY="1"/>
        <w:tblOverlap w:val="never"/>
        <w:tblW w:w="10485"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485"/>
      </w:tblGrid>
      <w:tr w:rsidR="007044ED" w:rsidRPr="00B20D2B" w:rsidTr="007044ED">
        <w:trPr>
          <w:trHeight w:val="554"/>
        </w:trPr>
        <w:tc>
          <w:tcPr>
            <w:tcW w:w="10485" w:type="dxa"/>
            <w:shd w:val="clear" w:color="auto" w:fill="333333"/>
          </w:tcPr>
          <w:p w:rsidR="007044ED" w:rsidRPr="00CC57D4" w:rsidRDefault="007044ED" w:rsidP="00122757">
            <w:pPr>
              <w:pStyle w:val="Heading1"/>
              <w:spacing w:before="0" w:after="120"/>
              <w:rPr>
                <w:rFonts w:asciiTheme="minorHAnsi" w:hAnsiTheme="minorHAnsi" w:cs="Arial"/>
                <w:szCs w:val="20"/>
              </w:rPr>
            </w:pPr>
            <w:r>
              <w:rPr>
                <w:rFonts w:asciiTheme="minorHAnsi" w:hAnsiTheme="minorHAnsi" w:cs="Arial"/>
                <w:sz w:val="22"/>
                <w:szCs w:val="20"/>
              </w:rPr>
              <w:t>8</w:t>
            </w:r>
            <w:r w:rsidRPr="00B20D2B" w:rsidDel="00C221B3">
              <w:rPr>
                <w:rFonts w:asciiTheme="minorHAnsi" w:hAnsiTheme="minorHAnsi" w:cs="Arial"/>
                <w:sz w:val="22"/>
                <w:szCs w:val="20"/>
              </w:rPr>
              <w:t xml:space="preserve">.  </w:t>
            </w:r>
            <w:r>
              <w:rPr>
                <w:rFonts w:asciiTheme="minorHAnsi" w:hAnsiTheme="minorHAnsi" w:cs="Arial"/>
                <w:sz w:val="22"/>
                <w:szCs w:val="20"/>
              </w:rPr>
              <w:t>List</w:t>
            </w:r>
            <w:r w:rsidRPr="00B20D2B">
              <w:rPr>
                <w:rFonts w:asciiTheme="minorHAnsi" w:hAnsiTheme="minorHAnsi" w:cs="Arial"/>
                <w:sz w:val="22"/>
                <w:szCs w:val="20"/>
              </w:rPr>
              <w:t xml:space="preserve"> any new Intellectual Property (IP) which has been filed or for which filing is anticipated</w:t>
            </w:r>
            <w:r>
              <w:rPr>
                <w:rFonts w:asciiTheme="minorHAnsi" w:hAnsiTheme="minorHAnsi" w:cs="Arial"/>
                <w:sz w:val="22"/>
                <w:szCs w:val="20"/>
              </w:rPr>
              <w:t xml:space="preserve"> – this could include trademarks and designs, as well as patents</w:t>
            </w:r>
            <w:r w:rsidRPr="00B20D2B">
              <w:rPr>
                <w:rFonts w:asciiTheme="minorHAnsi" w:hAnsiTheme="minorHAnsi" w:cs="Arial"/>
                <w:sz w:val="22"/>
                <w:szCs w:val="20"/>
              </w:rPr>
              <w:t>.</w:t>
            </w:r>
          </w:p>
          <w:p w:rsidR="007044ED" w:rsidRPr="00B20D2B" w:rsidRDefault="007044ED" w:rsidP="00122757">
            <w:pPr>
              <w:spacing w:after="120"/>
              <w:jc w:val="right"/>
              <w:rPr>
                <w:rFonts w:asciiTheme="minorHAnsi" w:hAnsiTheme="minorHAnsi" w:cs="Arial"/>
                <w:sz w:val="28"/>
              </w:rPr>
            </w:pPr>
            <w:r w:rsidRPr="00CD2FD3">
              <w:rPr>
                <w:rFonts w:asciiTheme="minorHAnsi" w:hAnsiTheme="minorHAnsi" w:cs="Arial"/>
                <w:b/>
                <w:szCs w:val="20"/>
              </w:rPr>
              <w:t>(</w:t>
            </w:r>
            <w:r>
              <w:rPr>
                <w:rFonts w:asciiTheme="minorHAnsi" w:hAnsiTheme="minorHAnsi" w:cs="Arial"/>
                <w:b/>
                <w:szCs w:val="20"/>
              </w:rPr>
              <w:t xml:space="preserve">max. </w:t>
            </w:r>
            <w:r w:rsidRPr="00CD2FD3">
              <w:rPr>
                <w:rFonts w:asciiTheme="minorHAnsi" w:hAnsiTheme="minorHAnsi" w:cs="Arial"/>
                <w:b/>
                <w:szCs w:val="20"/>
              </w:rPr>
              <w:t>300 words)</w:t>
            </w:r>
          </w:p>
        </w:tc>
      </w:tr>
      <w:tr w:rsidR="007044ED" w:rsidRPr="00B20D2B" w:rsidTr="001074D7">
        <w:trPr>
          <w:trHeight w:val="2643"/>
        </w:trPr>
        <w:tc>
          <w:tcPr>
            <w:tcW w:w="10485" w:type="dxa"/>
          </w:tcPr>
          <w:p w:rsidR="007044ED" w:rsidRDefault="00A53187" w:rsidP="00122757">
            <w:pPr>
              <w:pStyle w:val="Heading1"/>
              <w:spacing w:before="0" w:after="120"/>
              <w:rPr>
                <w:rFonts w:ascii="Arial" w:hAnsi="Arial" w:cs="Arial"/>
                <w:b w:val="0"/>
                <w:sz w:val="20"/>
                <w:szCs w:val="20"/>
              </w:rPr>
            </w:pPr>
            <w:r>
              <w:rPr>
                <w:rFonts w:ascii="Arial" w:hAnsi="Arial" w:cs="Arial"/>
                <w:b w:val="0"/>
                <w:sz w:val="20"/>
                <w:szCs w:val="20"/>
              </w:rPr>
              <w:t xml:space="preserve">It is too early in the project to articulate this although the competitor analysis shows that freedom to operate for digital type solutions is unlikely to be an issue (at least in </w:t>
            </w:r>
            <w:r w:rsidR="00076C94">
              <w:rPr>
                <w:rFonts w:ascii="Arial" w:hAnsi="Arial" w:cs="Arial"/>
                <w:b w:val="0"/>
                <w:sz w:val="20"/>
                <w:szCs w:val="20"/>
              </w:rPr>
              <w:t>Europe) and</w:t>
            </w:r>
            <w:r>
              <w:rPr>
                <w:rFonts w:ascii="Arial" w:hAnsi="Arial" w:cs="Arial"/>
                <w:b w:val="0"/>
                <w:sz w:val="20"/>
                <w:szCs w:val="20"/>
              </w:rPr>
              <w:t xml:space="preserve"> it is expected the team will </w:t>
            </w:r>
            <w:r w:rsidR="00076C94">
              <w:rPr>
                <w:rFonts w:ascii="Arial" w:hAnsi="Arial" w:cs="Arial"/>
                <w:b w:val="0"/>
                <w:sz w:val="20"/>
                <w:szCs w:val="20"/>
              </w:rPr>
              <w:t>develop solutions</w:t>
            </w:r>
            <w:r>
              <w:rPr>
                <w:rFonts w:ascii="Arial" w:hAnsi="Arial" w:cs="Arial"/>
                <w:b w:val="0"/>
                <w:sz w:val="20"/>
                <w:szCs w:val="20"/>
              </w:rPr>
              <w:t xml:space="preserve"> with novel inventive steps for the </w:t>
            </w:r>
            <w:r w:rsidR="00076C94">
              <w:rPr>
                <w:rFonts w:ascii="Arial" w:hAnsi="Arial" w:cs="Arial"/>
                <w:b w:val="0"/>
                <w:sz w:val="20"/>
                <w:szCs w:val="20"/>
              </w:rPr>
              <w:t>problems (</w:t>
            </w:r>
            <w:r>
              <w:rPr>
                <w:rFonts w:ascii="Arial" w:hAnsi="Arial" w:cs="Arial"/>
                <w:b w:val="0"/>
                <w:sz w:val="20"/>
                <w:szCs w:val="20"/>
              </w:rPr>
              <w:t>identified from the clinicians and patients).</w:t>
            </w:r>
          </w:p>
          <w:p w:rsidR="00903A86" w:rsidRPr="00903A86" w:rsidRDefault="00903A86" w:rsidP="00903A86">
            <w:r>
              <w:t>As mentioned above the t</w:t>
            </w:r>
            <w:r w:rsidR="00AE2B14">
              <w:t xml:space="preserve">horough appraisal of user needs, </w:t>
            </w:r>
            <w:r>
              <w:t>including the children and their families have identified specific areas for innovation.</w:t>
            </w:r>
          </w:p>
          <w:p w:rsidR="00A53187" w:rsidRDefault="00A53187" w:rsidP="00A53187"/>
          <w:p w:rsidR="00A53187" w:rsidRPr="00A53187" w:rsidRDefault="00A53187" w:rsidP="00A53187">
            <w:r>
              <w:t>It is expected that these will be suff</w:t>
            </w:r>
            <w:r w:rsidR="0035413D">
              <w:t>iciently defined by the end of P</w:t>
            </w:r>
            <w:r>
              <w:t>ha</w:t>
            </w:r>
            <w:r w:rsidR="001074D7">
              <w:t xml:space="preserve">se I and that the process of </w:t>
            </w:r>
            <w:r w:rsidR="00076C94">
              <w:t>protecting</w:t>
            </w:r>
            <w:r>
              <w:t xml:space="preserve"> and exploi</w:t>
            </w:r>
            <w:r w:rsidR="0035413D">
              <w:t>ting this IP can be a focus of P</w:t>
            </w:r>
            <w:r>
              <w:t>hase II.</w:t>
            </w:r>
          </w:p>
        </w:tc>
      </w:tr>
    </w:tbl>
    <w:p w:rsidR="007044ED" w:rsidRDefault="007044ED"/>
    <w:p w:rsidR="007044ED" w:rsidRDefault="007044ED"/>
    <w:p w:rsidR="007044ED" w:rsidRDefault="007044ED"/>
    <w:tbl>
      <w:tblPr>
        <w:tblW w:w="1020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201"/>
      </w:tblGrid>
      <w:tr w:rsidR="007044ED" w:rsidRPr="00B20D2B" w:rsidTr="007044ED">
        <w:trPr>
          <w:trHeight w:val="855"/>
        </w:trPr>
        <w:tc>
          <w:tcPr>
            <w:tcW w:w="10201" w:type="dxa"/>
            <w:shd w:val="clear" w:color="auto" w:fill="262626" w:themeFill="text1" w:themeFillTint="D9"/>
          </w:tcPr>
          <w:p w:rsidR="007044ED" w:rsidRDefault="007044ED" w:rsidP="00122757">
            <w:pPr>
              <w:spacing w:after="120"/>
              <w:rPr>
                <w:rFonts w:asciiTheme="minorHAnsi" w:hAnsiTheme="minorHAnsi" w:cs="Arial"/>
                <w:b/>
                <w:color w:val="FFFFFF" w:themeColor="background1"/>
                <w:szCs w:val="20"/>
              </w:rPr>
            </w:pPr>
            <w:r>
              <w:rPr>
                <w:rFonts w:asciiTheme="minorHAnsi" w:hAnsiTheme="minorHAnsi" w:cs="Arial"/>
                <w:b/>
                <w:szCs w:val="20"/>
              </w:rPr>
              <w:t xml:space="preserve">9.  </w:t>
            </w:r>
            <w:r w:rsidR="00652CE8">
              <w:rPr>
                <w:rFonts w:asciiTheme="minorHAnsi" w:hAnsiTheme="minorHAnsi" w:cs="Arial"/>
                <w:b/>
                <w:szCs w:val="20"/>
              </w:rPr>
              <w:t>What is the project’s progress in achieving the required regulatory and governance approvals for the product(s) under development? (e.g. CE marking, NICE technology appraisal)</w:t>
            </w:r>
          </w:p>
          <w:p w:rsidR="007044ED" w:rsidRPr="00B86E6B" w:rsidRDefault="007044ED" w:rsidP="00122757">
            <w:pPr>
              <w:spacing w:after="120"/>
              <w:jc w:val="right"/>
              <w:rPr>
                <w:rFonts w:asciiTheme="minorHAnsi" w:hAnsiTheme="minorHAnsi" w:cs="Arial"/>
                <w:color w:val="FFFFFF" w:themeColor="background1"/>
                <w:sz w:val="28"/>
              </w:rPr>
            </w:pPr>
            <w:r>
              <w:rPr>
                <w:rFonts w:asciiTheme="minorHAnsi" w:hAnsiTheme="minorHAnsi" w:cs="Arial"/>
                <w:b/>
                <w:szCs w:val="20"/>
              </w:rPr>
              <w:t>(max. 300 words)</w:t>
            </w:r>
          </w:p>
        </w:tc>
      </w:tr>
      <w:tr w:rsidR="007044ED" w:rsidRPr="00CC57D4" w:rsidTr="001074D7">
        <w:trPr>
          <w:trHeight w:val="1057"/>
        </w:trPr>
        <w:tc>
          <w:tcPr>
            <w:tcW w:w="10201" w:type="dxa"/>
          </w:tcPr>
          <w:p w:rsidR="007044ED" w:rsidRDefault="002274A9" w:rsidP="00122757">
            <w:pPr>
              <w:contextualSpacing/>
              <w:rPr>
                <w:rFonts w:asciiTheme="minorHAnsi" w:hAnsiTheme="minorHAnsi" w:cs="Arial"/>
                <w:szCs w:val="22"/>
              </w:rPr>
            </w:pPr>
            <w:r w:rsidRPr="002274A9">
              <w:rPr>
                <w:rFonts w:asciiTheme="minorHAnsi" w:hAnsiTheme="minorHAnsi" w:cs="Arial"/>
                <w:szCs w:val="22"/>
              </w:rPr>
              <w:t xml:space="preserve">The project is only 3 months in and these activities </w:t>
            </w:r>
            <w:r w:rsidR="004849DE">
              <w:rPr>
                <w:rFonts w:asciiTheme="minorHAnsi" w:hAnsiTheme="minorHAnsi" w:cs="Arial"/>
                <w:szCs w:val="22"/>
              </w:rPr>
              <w:t>are not planned during P</w:t>
            </w:r>
            <w:r w:rsidR="00903A86">
              <w:rPr>
                <w:rFonts w:asciiTheme="minorHAnsi" w:hAnsiTheme="minorHAnsi" w:cs="Arial"/>
                <w:szCs w:val="22"/>
              </w:rPr>
              <w:t xml:space="preserve">hase I </w:t>
            </w:r>
            <w:r w:rsidRPr="002274A9">
              <w:rPr>
                <w:rFonts w:asciiTheme="minorHAnsi" w:hAnsiTheme="minorHAnsi" w:cs="Arial"/>
                <w:szCs w:val="22"/>
              </w:rPr>
              <w:t>(none of the milestones relate to the above), but are e</w:t>
            </w:r>
            <w:r w:rsidR="004849DE">
              <w:rPr>
                <w:rFonts w:asciiTheme="minorHAnsi" w:hAnsiTheme="minorHAnsi" w:cs="Arial"/>
                <w:szCs w:val="22"/>
              </w:rPr>
              <w:t>xpected to be conducted during P</w:t>
            </w:r>
            <w:r w:rsidRPr="002274A9">
              <w:rPr>
                <w:rFonts w:asciiTheme="minorHAnsi" w:hAnsiTheme="minorHAnsi" w:cs="Arial"/>
                <w:szCs w:val="22"/>
              </w:rPr>
              <w:t>hase II.</w:t>
            </w:r>
          </w:p>
          <w:p w:rsidR="00903A86" w:rsidRPr="002274A9" w:rsidRDefault="00903A86" w:rsidP="00122757">
            <w:pPr>
              <w:contextualSpacing/>
              <w:rPr>
                <w:rFonts w:asciiTheme="minorHAnsi" w:hAnsiTheme="minorHAnsi" w:cs="Arial"/>
                <w:szCs w:val="22"/>
              </w:rPr>
            </w:pPr>
          </w:p>
        </w:tc>
      </w:tr>
    </w:tbl>
    <w:p w:rsidR="007044ED" w:rsidRDefault="007044ED"/>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B20D2B" w:rsidTr="007044ED">
        <w:trPr>
          <w:trHeight w:val="554"/>
        </w:trPr>
        <w:tc>
          <w:tcPr>
            <w:tcW w:w="10201" w:type="dxa"/>
            <w:shd w:val="clear" w:color="auto" w:fill="333333"/>
          </w:tcPr>
          <w:p w:rsidR="007044ED" w:rsidRPr="00CC57D4" w:rsidRDefault="007044ED" w:rsidP="00122757">
            <w:pPr>
              <w:spacing w:after="120"/>
              <w:rPr>
                <w:rFonts w:asciiTheme="minorHAnsi" w:hAnsiTheme="minorHAnsi" w:cs="Arial"/>
                <w:b/>
                <w:szCs w:val="20"/>
              </w:rPr>
            </w:pPr>
            <w:r>
              <w:rPr>
                <w:rFonts w:asciiTheme="minorHAnsi" w:hAnsiTheme="minorHAnsi" w:cs="Arial"/>
                <w:b/>
                <w:szCs w:val="20"/>
              </w:rPr>
              <w:t>10</w:t>
            </w:r>
            <w:r w:rsidRPr="00171F8A">
              <w:rPr>
                <w:rFonts w:asciiTheme="minorHAnsi" w:hAnsiTheme="minorHAnsi" w:cs="Arial"/>
                <w:b/>
                <w:szCs w:val="20"/>
              </w:rPr>
              <w:t xml:space="preserve">.  Please describe </w:t>
            </w:r>
            <w:r>
              <w:rPr>
                <w:rFonts w:asciiTheme="minorHAnsi" w:hAnsiTheme="minorHAnsi" w:cs="Arial"/>
                <w:b/>
                <w:szCs w:val="20"/>
              </w:rPr>
              <w:t>the</w:t>
            </w:r>
            <w:r w:rsidRPr="00171F8A">
              <w:rPr>
                <w:rFonts w:asciiTheme="minorHAnsi" w:hAnsiTheme="minorHAnsi" w:cs="Arial"/>
                <w:b/>
                <w:szCs w:val="20"/>
              </w:rPr>
              <w:t xml:space="preserve"> product</w:t>
            </w:r>
            <w:r>
              <w:rPr>
                <w:rFonts w:asciiTheme="minorHAnsi" w:hAnsiTheme="minorHAnsi" w:cs="Arial"/>
                <w:b/>
                <w:szCs w:val="20"/>
              </w:rPr>
              <w:t>’s</w:t>
            </w:r>
            <w:r w:rsidRPr="00171F8A">
              <w:rPr>
                <w:rFonts w:asciiTheme="minorHAnsi" w:hAnsiTheme="minorHAnsi" w:cs="Arial"/>
                <w:b/>
                <w:szCs w:val="20"/>
              </w:rPr>
              <w:t xml:space="preserve"> planned route to market (distribution, sales, </w:t>
            </w:r>
            <w:r w:rsidR="00076C94" w:rsidRPr="00171F8A">
              <w:rPr>
                <w:rFonts w:asciiTheme="minorHAnsi" w:hAnsiTheme="minorHAnsi" w:cs="Arial"/>
                <w:b/>
                <w:szCs w:val="20"/>
              </w:rPr>
              <w:t>etc.</w:t>
            </w:r>
            <w:r w:rsidRPr="00171F8A">
              <w:rPr>
                <w:rFonts w:asciiTheme="minorHAnsi" w:hAnsiTheme="minorHAnsi" w:cs="Arial"/>
                <w:b/>
                <w:szCs w:val="20"/>
              </w:rPr>
              <w:t xml:space="preserve">). </w:t>
            </w:r>
          </w:p>
          <w:p w:rsidR="007044ED" w:rsidRPr="00B20D2B" w:rsidRDefault="007044ED" w:rsidP="00122757">
            <w:pPr>
              <w:spacing w:after="120"/>
              <w:jc w:val="right"/>
              <w:rPr>
                <w:rFonts w:asciiTheme="minorHAnsi" w:hAnsiTheme="minorHAnsi" w:cs="Arial"/>
                <w:sz w:val="28"/>
              </w:rPr>
            </w:pPr>
            <w:r>
              <w:rPr>
                <w:rFonts w:asciiTheme="minorHAnsi" w:hAnsiTheme="minorHAnsi" w:cs="Arial"/>
                <w:b/>
                <w:szCs w:val="20"/>
              </w:rPr>
              <w:t>(max. 300 words)</w:t>
            </w:r>
          </w:p>
        </w:tc>
      </w:tr>
      <w:tr w:rsidR="007044ED" w:rsidRPr="00B20D2B" w:rsidTr="007044ED">
        <w:trPr>
          <w:trHeight w:val="3572"/>
        </w:trPr>
        <w:tc>
          <w:tcPr>
            <w:tcW w:w="10201" w:type="dxa"/>
            <w:shd w:val="clear" w:color="auto" w:fill="auto"/>
          </w:tcPr>
          <w:p w:rsidR="007044ED" w:rsidRDefault="00076C94" w:rsidP="00122757">
            <w:pPr>
              <w:spacing w:after="120"/>
              <w:rPr>
                <w:rFonts w:cs="Arial"/>
                <w:sz w:val="20"/>
                <w:szCs w:val="20"/>
              </w:rPr>
            </w:pPr>
            <w:r>
              <w:rPr>
                <w:rFonts w:cs="Arial"/>
                <w:sz w:val="20"/>
                <w:szCs w:val="20"/>
              </w:rPr>
              <w:t>Again,</w:t>
            </w:r>
            <w:r w:rsidR="002274A9">
              <w:rPr>
                <w:rFonts w:cs="Arial"/>
                <w:sz w:val="20"/>
                <w:szCs w:val="20"/>
              </w:rPr>
              <w:t xml:space="preserve"> it is only 3 months into the project and the plan is as articulate</w:t>
            </w:r>
            <w:r w:rsidR="004849DE">
              <w:rPr>
                <w:rFonts w:cs="Arial"/>
                <w:sz w:val="20"/>
                <w:szCs w:val="20"/>
              </w:rPr>
              <w:t>d in the P</w:t>
            </w:r>
            <w:r w:rsidR="002274A9">
              <w:rPr>
                <w:rFonts w:cs="Arial"/>
                <w:sz w:val="20"/>
                <w:szCs w:val="20"/>
              </w:rPr>
              <w:t>hase I application.</w:t>
            </w:r>
          </w:p>
          <w:p w:rsidR="002274A9" w:rsidRDefault="002274A9" w:rsidP="00122757">
            <w:pPr>
              <w:spacing w:after="120"/>
              <w:rPr>
                <w:rFonts w:cs="Arial"/>
                <w:sz w:val="20"/>
                <w:szCs w:val="20"/>
              </w:rPr>
            </w:pPr>
          </w:p>
          <w:p w:rsidR="002274A9" w:rsidRDefault="002274A9" w:rsidP="002274A9">
            <w:pPr>
              <w:spacing w:after="120"/>
              <w:rPr>
                <w:rFonts w:cs="Arial"/>
                <w:sz w:val="20"/>
                <w:szCs w:val="20"/>
              </w:rPr>
            </w:pPr>
            <w:r>
              <w:rPr>
                <w:rFonts w:cs="Arial"/>
                <w:sz w:val="20"/>
                <w:szCs w:val="20"/>
              </w:rPr>
              <w:t xml:space="preserve">Phase II will involve concept enrichment though to design freeze and clinical testing.  </w:t>
            </w:r>
            <w:r w:rsidRPr="002274A9">
              <w:rPr>
                <w:rFonts w:cs="Arial"/>
                <w:sz w:val="20"/>
                <w:szCs w:val="20"/>
              </w:rPr>
              <w:t>Viamed already design, manufacture, market and distribute oxim</w:t>
            </w:r>
            <w:r>
              <w:rPr>
                <w:rFonts w:cs="Arial"/>
                <w:sz w:val="20"/>
                <w:szCs w:val="20"/>
              </w:rPr>
              <w:t xml:space="preserve">eters both in the UK and </w:t>
            </w:r>
            <w:r w:rsidR="00076C94">
              <w:rPr>
                <w:rFonts w:cs="Arial"/>
                <w:sz w:val="20"/>
                <w:szCs w:val="20"/>
              </w:rPr>
              <w:t>internationally and</w:t>
            </w:r>
            <w:r>
              <w:rPr>
                <w:rFonts w:cs="Arial"/>
                <w:sz w:val="20"/>
                <w:szCs w:val="20"/>
              </w:rPr>
              <w:t xml:space="preserve"> as such there is well </w:t>
            </w:r>
            <w:r w:rsidRPr="002274A9">
              <w:rPr>
                <w:rFonts w:cs="Arial"/>
                <w:sz w:val="20"/>
                <w:szCs w:val="20"/>
              </w:rPr>
              <w:t xml:space="preserve">defined route to market. The TITCH network are clinical partners </w:t>
            </w:r>
            <w:r>
              <w:rPr>
                <w:rFonts w:cs="Arial"/>
                <w:sz w:val="20"/>
                <w:szCs w:val="20"/>
              </w:rPr>
              <w:t>in the project and the Y&amp;H AHSN</w:t>
            </w:r>
            <w:r w:rsidR="00D92206">
              <w:rPr>
                <w:rFonts w:cs="Arial"/>
                <w:sz w:val="20"/>
                <w:szCs w:val="20"/>
              </w:rPr>
              <w:t xml:space="preserve"> </w:t>
            </w:r>
            <w:r w:rsidRPr="002274A9">
              <w:rPr>
                <w:rFonts w:cs="Arial"/>
                <w:sz w:val="20"/>
                <w:szCs w:val="20"/>
              </w:rPr>
              <w:t>are supporting the project and will take a</w:t>
            </w:r>
            <w:r>
              <w:rPr>
                <w:rFonts w:cs="Arial"/>
                <w:sz w:val="20"/>
                <w:szCs w:val="20"/>
              </w:rPr>
              <w:t xml:space="preserve">n active role during </w:t>
            </w:r>
            <w:r w:rsidR="004849DE">
              <w:rPr>
                <w:rFonts w:cs="Arial"/>
                <w:sz w:val="20"/>
                <w:szCs w:val="20"/>
              </w:rPr>
              <w:t>P</w:t>
            </w:r>
            <w:r w:rsidRPr="002274A9">
              <w:rPr>
                <w:rFonts w:cs="Arial"/>
                <w:sz w:val="20"/>
                <w:szCs w:val="20"/>
              </w:rPr>
              <w:t xml:space="preserve">hase </w:t>
            </w:r>
            <w:r w:rsidR="00076C94" w:rsidRPr="002274A9">
              <w:rPr>
                <w:rFonts w:cs="Arial"/>
                <w:sz w:val="20"/>
                <w:szCs w:val="20"/>
              </w:rPr>
              <w:t xml:space="preserve">2 </w:t>
            </w:r>
            <w:r w:rsidR="00076C94">
              <w:rPr>
                <w:rFonts w:cs="Arial"/>
                <w:sz w:val="20"/>
                <w:szCs w:val="20"/>
              </w:rPr>
              <w:t>and</w:t>
            </w:r>
            <w:r>
              <w:rPr>
                <w:rFonts w:cs="Arial"/>
                <w:sz w:val="20"/>
                <w:szCs w:val="20"/>
              </w:rPr>
              <w:t xml:space="preserve"> after launch </w:t>
            </w:r>
            <w:r w:rsidRPr="002274A9">
              <w:rPr>
                <w:rFonts w:cs="Arial"/>
                <w:sz w:val="20"/>
                <w:szCs w:val="20"/>
              </w:rPr>
              <w:t>to promote spread and adaption (see letter of support -attachment 2).</w:t>
            </w:r>
          </w:p>
          <w:p w:rsidR="002274A9" w:rsidRDefault="002274A9" w:rsidP="002274A9">
            <w:pPr>
              <w:spacing w:after="120"/>
              <w:rPr>
                <w:rFonts w:cs="Arial"/>
                <w:sz w:val="20"/>
                <w:szCs w:val="20"/>
              </w:rPr>
            </w:pPr>
          </w:p>
          <w:p w:rsidR="00D92206" w:rsidRDefault="002274A9" w:rsidP="002274A9">
            <w:pPr>
              <w:spacing w:after="120"/>
              <w:rPr>
                <w:rFonts w:cs="Arial"/>
                <w:sz w:val="20"/>
                <w:szCs w:val="20"/>
              </w:rPr>
            </w:pPr>
            <w:r>
              <w:rPr>
                <w:rFonts w:cs="Arial"/>
                <w:sz w:val="20"/>
                <w:szCs w:val="20"/>
              </w:rPr>
              <w:t xml:space="preserve">The team will focus on defining the evidence that is needed to support both regulatory approval and adoption. </w:t>
            </w:r>
          </w:p>
          <w:p w:rsidR="00D92206" w:rsidRPr="00D92206" w:rsidRDefault="00D92206" w:rsidP="002274A9">
            <w:pPr>
              <w:spacing w:after="120"/>
              <w:rPr>
                <w:rFonts w:cs="Arial"/>
                <w:b/>
                <w:i/>
                <w:sz w:val="20"/>
                <w:szCs w:val="20"/>
              </w:rPr>
            </w:pPr>
            <w:r w:rsidRPr="00D92206">
              <w:rPr>
                <w:rFonts w:cs="Arial"/>
                <w:b/>
                <w:i/>
                <w:sz w:val="20"/>
                <w:szCs w:val="20"/>
              </w:rPr>
              <w:t>Market adoption.</w:t>
            </w:r>
          </w:p>
          <w:p w:rsidR="00D92206" w:rsidRDefault="00D92206" w:rsidP="002274A9">
            <w:pPr>
              <w:spacing w:after="120"/>
              <w:rPr>
                <w:rFonts w:cs="Arial"/>
                <w:sz w:val="20"/>
                <w:szCs w:val="20"/>
              </w:rPr>
            </w:pPr>
            <w:r w:rsidRPr="00D92206">
              <w:rPr>
                <w:rFonts w:cs="Arial"/>
                <w:sz w:val="20"/>
                <w:szCs w:val="20"/>
              </w:rPr>
              <w:t>The NHS evaluates performance in accordance with a series of frameworks and indicators that ultimately influence commissioning. These include the NHS Outcomes Framework (clinical outcomes and patient issues), QIPP agenda (efficiency and cost savings), CQUINs and Quality Premium (menu of locally agreed targets).</w:t>
            </w:r>
          </w:p>
          <w:p w:rsidR="00D92206" w:rsidRDefault="00D92206" w:rsidP="002274A9">
            <w:pPr>
              <w:spacing w:after="120"/>
              <w:rPr>
                <w:rFonts w:cs="Arial"/>
                <w:sz w:val="20"/>
                <w:szCs w:val="20"/>
              </w:rPr>
            </w:pPr>
          </w:p>
          <w:p w:rsidR="002274A9" w:rsidRDefault="002274A9" w:rsidP="002274A9">
            <w:pPr>
              <w:spacing w:after="120"/>
              <w:rPr>
                <w:rFonts w:cs="Arial"/>
                <w:sz w:val="20"/>
                <w:szCs w:val="20"/>
              </w:rPr>
            </w:pPr>
            <w:r>
              <w:rPr>
                <w:rFonts w:cs="Arial"/>
                <w:sz w:val="20"/>
                <w:szCs w:val="20"/>
              </w:rPr>
              <w:t>A</w:t>
            </w:r>
            <w:r w:rsidR="00D92206">
              <w:rPr>
                <w:rFonts w:cs="Arial"/>
                <w:sz w:val="20"/>
                <w:szCs w:val="20"/>
              </w:rPr>
              <w:t xml:space="preserve"> value proposition based on the quality indicators of the NHS will be built</w:t>
            </w:r>
            <w:r w:rsidR="004849DE">
              <w:rPr>
                <w:rFonts w:cs="Arial"/>
                <w:sz w:val="20"/>
                <w:szCs w:val="20"/>
              </w:rPr>
              <w:t xml:space="preserve"> up as a key element of P</w:t>
            </w:r>
            <w:r w:rsidR="00D92206">
              <w:rPr>
                <w:rFonts w:cs="Arial"/>
                <w:sz w:val="20"/>
                <w:szCs w:val="20"/>
              </w:rPr>
              <w:t xml:space="preserve">hase II.  This will include document the new patient pathway (if needed) </w:t>
            </w:r>
            <w:r w:rsidR="00076C94">
              <w:rPr>
                <w:rFonts w:cs="Arial"/>
                <w:sz w:val="20"/>
                <w:szCs w:val="20"/>
              </w:rPr>
              <w:t>and benchmarking the</w:t>
            </w:r>
            <w:r w:rsidR="00D92206">
              <w:rPr>
                <w:rFonts w:cs="Arial"/>
                <w:sz w:val="20"/>
                <w:szCs w:val="20"/>
              </w:rPr>
              <w:t xml:space="preserve"> value with existing solutions. This value proposition (alongside additional dialogue with end users and commissioners) </w:t>
            </w:r>
            <w:r w:rsidR="00076C94">
              <w:rPr>
                <w:rFonts w:cs="Arial"/>
                <w:sz w:val="20"/>
                <w:szCs w:val="20"/>
              </w:rPr>
              <w:t>will play</w:t>
            </w:r>
            <w:r w:rsidR="00D92206">
              <w:rPr>
                <w:rFonts w:cs="Arial"/>
                <w:sz w:val="20"/>
                <w:szCs w:val="20"/>
              </w:rPr>
              <w:t xml:space="preserve"> a rol</w:t>
            </w:r>
            <w:r w:rsidR="004849DE">
              <w:rPr>
                <w:rFonts w:cs="Arial"/>
                <w:sz w:val="20"/>
                <w:szCs w:val="20"/>
              </w:rPr>
              <w:t>e in designing the P</w:t>
            </w:r>
            <w:r w:rsidR="00D92206">
              <w:rPr>
                <w:rFonts w:cs="Arial"/>
                <w:sz w:val="20"/>
                <w:szCs w:val="20"/>
              </w:rPr>
              <w:t>hase II clinical trial that will incorporate the clinical and efficiency data needed to secure adoption.</w:t>
            </w:r>
          </w:p>
          <w:p w:rsidR="00D92206" w:rsidRDefault="00D92206" w:rsidP="002274A9">
            <w:pPr>
              <w:spacing w:after="120"/>
              <w:rPr>
                <w:rFonts w:cs="Arial"/>
                <w:sz w:val="20"/>
                <w:szCs w:val="20"/>
              </w:rPr>
            </w:pPr>
          </w:p>
          <w:p w:rsidR="00D92206" w:rsidRPr="00D92206" w:rsidRDefault="00D92206" w:rsidP="002274A9">
            <w:pPr>
              <w:spacing w:after="120"/>
              <w:rPr>
                <w:rFonts w:cs="Arial"/>
                <w:b/>
                <w:i/>
                <w:sz w:val="20"/>
                <w:szCs w:val="20"/>
              </w:rPr>
            </w:pPr>
            <w:r w:rsidRPr="00D92206">
              <w:rPr>
                <w:rFonts w:cs="Arial"/>
                <w:b/>
                <w:i/>
                <w:sz w:val="20"/>
                <w:szCs w:val="20"/>
              </w:rPr>
              <w:t>Pricing</w:t>
            </w:r>
          </w:p>
          <w:p w:rsidR="00D92206" w:rsidRDefault="00D92206" w:rsidP="001428D8">
            <w:pPr>
              <w:spacing w:after="120"/>
              <w:rPr>
                <w:rFonts w:cs="Arial"/>
                <w:sz w:val="20"/>
                <w:szCs w:val="20"/>
              </w:rPr>
            </w:pPr>
            <w:r>
              <w:rPr>
                <w:rFonts w:cs="Arial"/>
                <w:sz w:val="20"/>
                <w:szCs w:val="20"/>
              </w:rPr>
              <w:t>A pricing sensitivity analysis will be conducted and health economic data complied to support the business case for adoption.</w:t>
            </w:r>
            <w:r w:rsidR="001428D8">
              <w:t xml:space="preserve"> </w:t>
            </w:r>
            <w:r w:rsidR="001428D8" w:rsidRPr="001428D8">
              <w:rPr>
                <w:rFonts w:cs="Arial"/>
                <w:sz w:val="20"/>
                <w:szCs w:val="20"/>
              </w:rPr>
              <w:t>Part of the work will be to determine the COGS and condu</w:t>
            </w:r>
            <w:r w:rsidR="001428D8">
              <w:rPr>
                <w:rFonts w:cs="Arial"/>
                <w:sz w:val="20"/>
                <w:szCs w:val="20"/>
              </w:rPr>
              <w:t xml:space="preserve">ct a price sensitivity </w:t>
            </w:r>
            <w:r w:rsidR="00076C94">
              <w:rPr>
                <w:rFonts w:cs="Arial"/>
                <w:sz w:val="20"/>
                <w:szCs w:val="20"/>
              </w:rPr>
              <w:t>analysis</w:t>
            </w:r>
            <w:r w:rsidR="00076C94" w:rsidRPr="001428D8">
              <w:rPr>
                <w:rFonts w:cs="Arial"/>
                <w:sz w:val="20"/>
                <w:szCs w:val="20"/>
              </w:rPr>
              <w:t xml:space="preserve"> with</w:t>
            </w:r>
            <w:r w:rsidR="001428D8" w:rsidRPr="001428D8">
              <w:rPr>
                <w:rFonts w:cs="Arial"/>
                <w:sz w:val="20"/>
                <w:szCs w:val="20"/>
              </w:rPr>
              <w:t xml:space="preserve"> payers and end users</w:t>
            </w:r>
          </w:p>
          <w:p w:rsidR="00D92206" w:rsidRDefault="00D92206" w:rsidP="002274A9">
            <w:pPr>
              <w:spacing w:after="120"/>
              <w:rPr>
                <w:rFonts w:cs="Arial"/>
                <w:sz w:val="20"/>
                <w:szCs w:val="20"/>
              </w:rPr>
            </w:pPr>
          </w:p>
          <w:p w:rsidR="00D92206" w:rsidRDefault="00D92206" w:rsidP="002274A9">
            <w:pPr>
              <w:spacing w:after="120"/>
              <w:rPr>
                <w:rFonts w:cs="Arial"/>
                <w:b/>
                <w:sz w:val="20"/>
                <w:szCs w:val="20"/>
              </w:rPr>
            </w:pPr>
            <w:r w:rsidRPr="00D92206">
              <w:rPr>
                <w:rFonts w:cs="Arial"/>
                <w:b/>
                <w:sz w:val="20"/>
                <w:szCs w:val="20"/>
              </w:rPr>
              <w:t xml:space="preserve">International </w:t>
            </w:r>
          </w:p>
          <w:p w:rsidR="00D92206" w:rsidRPr="001428D8" w:rsidRDefault="00D92206" w:rsidP="001428D8">
            <w:pPr>
              <w:spacing w:after="120"/>
              <w:rPr>
                <w:rFonts w:cs="Arial"/>
                <w:sz w:val="20"/>
                <w:szCs w:val="20"/>
              </w:rPr>
            </w:pPr>
            <w:r w:rsidRPr="001428D8">
              <w:rPr>
                <w:rFonts w:cs="Arial"/>
                <w:sz w:val="20"/>
                <w:szCs w:val="20"/>
              </w:rPr>
              <w:t>International markets will be assessed and prioritised based on market size, reimbursement drivers and Viamed’s existing presence and relationship with distributors in those markets.</w:t>
            </w:r>
            <w:r w:rsidR="001428D8">
              <w:t xml:space="preserve"> </w:t>
            </w:r>
            <w:r w:rsidR="001428D8" w:rsidRPr="001428D8">
              <w:rPr>
                <w:rFonts w:cs="Arial"/>
                <w:sz w:val="20"/>
                <w:szCs w:val="20"/>
              </w:rPr>
              <w:t>Viamed already market and distribute medical devices pro</w:t>
            </w:r>
            <w:r w:rsidR="001428D8">
              <w:rPr>
                <w:rFonts w:cs="Arial"/>
                <w:sz w:val="20"/>
                <w:szCs w:val="20"/>
              </w:rPr>
              <w:t xml:space="preserve">ducts in Europe and </w:t>
            </w:r>
            <w:r w:rsidR="00076C94">
              <w:rPr>
                <w:rFonts w:cs="Arial"/>
                <w:sz w:val="20"/>
                <w:szCs w:val="20"/>
              </w:rPr>
              <w:t>the</w:t>
            </w:r>
            <w:r w:rsidR="00076C94" w:rsidRPr="001428D8">
              <w:rPr>
                <w:rFonts w:cs="Arial"/>
                <w:sz w:val="20"/>
                <w:szCs w:val="20"/>
              </w:rPr>
              <w:t xml:space="preserve"> Middle</w:t>
            </w:r>
            <w:r w:rsidR="001428D8" w:rsidRPr="001428D8">
              <w:rPr>
                <w:rFonts w:cs="Arial"/>
                <w:sz w:val="20"/>
                <w:szCs w:val="20"/>
              </w:rPr>
              <w:t xml:space="preserve"> East. These established distribution networks will be utilis</w:t>
            </w:r>
            <w:r w:rsidR="001428D8">
              <w:rPr>
                <w:rFonts w:cs="Arial"/>
                <w:sz w:val="20"/>
                <w:szCs w:val="20"/>
              </w:rPr>
              <w:t xml:space="preserve">ed to ensure the success of the </w:t>
            </w:r>
            <w:r w:rsidR="001428D8" w:rsidRPr="001428D8">
              <w:rPr>
                <w:rFonts w:cs="Arial"/>
                <w:sz w:val="20"/>
                <w:szCs w:val="20"/>
              </w:rPr>
              <w:t>project.</w:t>
            </w:r>
          </w:p>
          <w:p w:rsidR="00D92206" w:rsidRDefault="00D92206" w:rsidP="002274A9">
            <w:pPr>
              <w:spacing w:after="120"/>
              <w:rPr>
                <w:rFonts w:cs="Arial"/>
                <w:sz w:val="20"/>
                <w:szCs w:val="20"/>
              </w:rPr>
            </w:pPr>
          </w:p>
          <w:p w:rsidR="00D92206" w:rsidRPr="00D92206" w:rsidRDefault="00D92206" w:rsidP="002274A9">
            <w:pPr>
              <w:spacing w:after="120"/>
              <w:rPr>
                <w:rFonts w:cs="Arial"/>
                <w:b/>
                <w:sz w:val="20"/>
                <w:szCs w:val="20"/>
              </w:rPr>
            </w:pPr>
            <w:r w:rsidRPr="00D92206">
              <w:rPr>
                <w:rFonts w:cs="Arial"/>
                <w:b/>
                <w:sz w:val="20"/>
                <w:szCs w:val="20"/>
              </w:rPr>
              <w:t>Regulatory</w:t>
            </w:r>
          </w:p>
          <w:p w:rsidR="00D92206" w:rsidRDefault="00D92206" w:rsidP="002274A9">
            <w:pPr>
              <w:spacing w:after="120"/>
              <w:rPr>
                <w:rFonts w:cs="Arial"/>
                <w:sz w:val="20"/>
                <w:szCs w:val="20"/>
              </w:rPr>
            </w:pPr>
            <w:r>
              <w:rPr>
                <w:rFonts w:cs="Arial"/>
                <w:sz w:val="20"/>
                <w:szCs w:val="20"/>
              </w:rPr>
              <w:t xml:space="preserve">In </w:t>
            </w:r>
            <w:r w:rsidR="00076C94">
              <w:rPr>
                <w:rFonts w:cs="Arial"/>
                <w:sz w:val="20"/>
                <w:szCs w:val="20"/>
              </w:rPr>
              <w:t>addition,</w:t>
            </w:r>
            <w:r>
              <w:rPr>
                <w:rFonts w:cs="Arial"/>
                <w:sz w:val="20"/>
                <w:szCs w:val="20"/>
              </w:rPr>
              <w:t xml:space="preserve"> as part of the design history file a clinical evaluation </w:t>
            </w:r>
            <w:r w:rsidR="00076C94">
              <w:rPr>
                <w:rFonts w:cs="Arial"/>
                <w:sz w:val="20"/>
                <w:szCs w:val="20"/>
              </w:rPr>
              <w:t>report (</w:t>
            </w:r>
            <w:r w:rsidR="001428D8">
              <w:rPr>
                <w:rFonts w:cs="Arial"/>
                <w:sz w:val="20"/>
                <w:szCs w:val="20"/>
              </w:rPr>
              <w:t xml:space="preserve">CER) </w:t>
            </w:r>
            <w:r>
              <w:rPr>
                <w:rFonts w:cs="Arial"/>
                <w:sz w:val="20"/>
                <w:szCs w:val="20"/>
              </w:rPr>
              <w:t xml:space="preserve">will be requires that will ensure that the product indications and claims are supported and assess </w:t>
            </w:r>
            <w:r w:rsidR="00076C94">
              <w:rPr>
                <w:rFonts w:cs="Arial"/>
                <w:sz w:val="20"/>
                <w:szCs w:val="20"/>
              </w:rPr>
              <w:t>that benefits</w:t>
            </w:r>
            <w:r>
              <w:rPr>
                <w:rFonts w:cs="Arial"/>
                <w:sz w:val="20"/>
                <w:szCs w:val="20"/>
              </w:rPr>
              <w:t xml:space="preserve"> of using the    technology outweighs any risk. </w:t>
            </w:r>
            <w:r w:rsidR="001428D8">
              <w:rPr>
                <w:rFonts w:cs="Arial"/>
                <w:sz w:val="20"/>
                <w:szCs w:val="20"/>
              </w:rPr>
              <w:t xml:space="preserve"> The team have extensive experience of preparing CERs.  Viamed also have experience of securing CE marks for numerous types of medical device. It is </w:t>
            </w:r>
            <w:r w:rsidR="00076C94">
              <w:rPr>
                <w:rFonts w:cs="Arial"/>
                <w:sz w:val="20"/>
                <w:szCs w:val="20"/>
              </w:rPr>
              <w:t>anticipated</w:t>
            </w:r>
            <w:r w:rsidR="001428D8">
              <w:rPr>
                <w:rFonts w:cs="Arial"/>
                <w:sz w:val="20"/>
                <w:szCs w:val="20"/>
              </w:rPr>
              <w:t xml:space="preserve"> a regulatory submission w</w:t>
            </w:r>
            <w:r w:rsidR="004849DE">
              <w:rPr>
                <w:rFonts w:cs="Arial"/>
                <w:sz w:val="20"/>
                <w:szCs w:val="20"/>
              </w:rPr>
              <w:t>ill be filed before the end of P</w:t>
            </w:r>
            <w:r w:rsidR="001428D8">
              <w:rPr>
                <w:rFonts w:cs="Arial"/>
                <w:sz w:val="20"/>
                <w:szCs w:val="20"/>
              </w:rPr>
              <w:t>hase II</w:t>
            </w:r>
          </w:p>
          <w:p w:rsidR="001428D8" w:rsidRDefault="001428D8" w:rsidP="002274A9">
            <w:pPr>
              <w:spacing w:after="120"/>
              <w:rPr>
                <w:rFonts w:cs="Arial"/>
                <w:sz w:val="20"/>
                <w:szCs w:val="20"/>
              </w:rPr>
            </w:pPr>
          </w:p>
          <w:p w:rsidR="001428D8" w:rsidRPr="001428D8" w:rsidRDefault="001428D8" w:rsidP="002274A9">
            <w:pPr>
              <w:spacing w:after="120"/>
              <w:rPr>
                <w:rFonts w:cs="Arial"/>
                <w:b/>
                <w:sz w:val="20"/>
                <w:szCs w:val="20"/>
              </w:rPr>
            </w:pPr>
            <w:r w:rsidRPr="001428D8">
              <w:rPr>
                <w:rFonts w:cs="Arial"/>
                <w:b/>
                <w:sz w:val="20"/>
                <w:szCs w:val="20"/>
              </w:rPr>
              <w:t>Intellectual property</w:t>
            </w:r>
          </w:p>
          <w:p w:rsidR="001428D8" w:rsidRDefault="001428D8" w:rsidP="002274A9">
            <w:pPr>
              <w:spacing w:after="120"/>
              <w:rPr>
                <w:rFonts w:cs="Arial"/>
                <w:sz w:val="20"/>
                <w:szCs w:val="20"/>
              </w:rPr>
            </w:pPr>
            <w:r>
              <w:rPr>
                <w:rFonts w:cs="Arial"/>
                <w:sz w:val="20"/>
                <w:szCs w:val="20"/>
              </w:rPr>
              <w:t xml:space="preserve">It is expected IP </w:t>
            </w:r>
            <w:r w:rsidR="0035413D">
              <w:rPr>
                <w:rFonts w:cs="Arial"/>
                <w:sz w:val="20"/>
                <w:szCs w:val="20"/>
              </w:rPr>
              <w:t>will be filed during P</w:t>
            </w:r>
            <w:r>
              <w:rPr>
                <w:rFonts w:cs="Arial"/>
                <w:sz w:val="20"/>
                <w:szCs w:val="20"/>
              </w:rPr>
              <w:t>hase II of the project (both in the form of patents and trademarks)</w:t>
            </w:r>
          </w:p>
          <w:p w:rsidR="002274A9" w:rsidRPr="005B60A7" w:rsidRDefault="002274A9" w:rsidP="001428D8">
            <w:pPr>
              <w:spacing w:after="120"/>
              <w:rPr>
                <w:rFonts w:cs="Arial"/>
                <w:sz w:val="20"/>
                <w:szCs w:val="20"/>
              </w:rPr>
            </w:pPr>
          </w:p>
        </w:tc>
      </w:tr>
    </w:tbl>
    <w:p w:rsidR="007044ED" w:rsidRDefault="007044ED"/>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B20D2B" w:rsidTr="007044ED">
        <w:trPr>
          <w:trHeight w:val="554"/>
        </w:trPr>
        <w:tc>
          <w:tcPr>
            <w:tcW w:w="10201" w:type="dxa"/>
            <w:shd w:val="clear" w:color="auto" w:fill="333333"/>
          </w:tcPr>
          <w:p w:rsidR="007044ED" w:rsidRDefault="007044ED" w:rsidP="00122757">
            <w:pPr>
              <w:spacing w:after="120"/>
              <w:rPr>
                <w:rFonts w:asciiTheme="minorHAnsi" w:hAnsiTheme="minorHAnsi" w:cs="Arial"/>
                <w:b/>
                <w:szCs w:val="20"/>
              </w:rPr>
            </w:pPr>
            <w:r>
              <w:rPr>
                <w:rFonts w:asciiTheme="minorHAnsi" w:hAnsiTheme="minorHAnsi" w:cs="Arial"/>
                <w:b/>
                <w:szCs w:val="20"/>
              </w:rPr>
              <w:t xml:space="preserve">11.  </w:t>
            </w:r>
            <w:r w:rsidRPr="00CC57D4">
              <w:rPr>
                <w:rFonts w:asciiTheme="minorHAnsi" w:hAnsiTheme="minorHAnsi" w:cs="Arial"/>
                <w:b/>
                <w:szCs w:val="20"/>
              </w:rPr>
              <w:t>What is the</w:t>
            </w:r>
            <w:r>
              <w:rPr>
                <w:rFonts w:asciiTheme="minorHAnsi" w:hAnsiTheme="minorHAnsi" w:cs="Arial"/>
                <w:b/>
                <w:szCs w:val="20"/>
              </w:rPr>
              <w:t xml:space="preserve"> envisaged</w:t>
            </w:r>
            <w:r w:rsidRPr="00CC57D4">
              <w:rPr>
                <w:rFonts w:asciiTheme="minorHAnsi" w:hAnsiTheme="minorHAnsi" w:cs="Arial"/>
                <w:b/>
                <w:szCs w:val="20"/>
              </w:rPr>
              <w:t xml:space="preserve"> target pricing for the product(s)</w:t>
            </w:r>
            <w:r>
              <w:rPr>
                <w:rFonts w:asciiTheme="minorHAnsi" w:hAnsiTheme="minorHAnsi" w:cs="Arial"/>
                <w:b/>
                <w:szCs w:val="20"/>
              </w:rPr>
              <w:t>?</w:t>
            </w:r>
            <w:r w:rsidRPr="00CC57D4">
              <w:rPr>
                <w:rFonts w:asciiTheme="minorHAnsi" w:hAnsiTheme="minorHAnsi" w:cs="Arial"/>
                <w:b/>
                <w:szCs w:val="20"/>
              </w:rPr>
              <w:t xml:space="preserve"> </w:t>
            </w:r>
          </w:p>
          <w:p w:rsidR="007044ED" w:rsidRPr="00B20D2B" w:rsidRDefault="007044ED" w:rsidP="00122757">
            <w:pPr>
              <w:spacing w:after="120"/>
              <w:jc w:val="right"/>
              <w:rPr>
                <w:rFonts w:asciiTheme="minorHAnsi" w:hAnsiTheme="minorHAnsi" w:cs="Arial"/>
                <w:sz w:val="28"/>
              </w:rPr>
            </w:pPr>
            <w:r>
              <w:rPr>
                <w:rFonts w:asciiTheme="minorHAnsi" w:hAnsiTheme="minorHAnsi" w:cs="Arial"/>
                <w:b/>
                <w:szCs w:val="20"/>
              </w:rPr>
              <w:t>(max. 300 words)</w:t>
            </w:r>
          </w:p>
        </w:tc>
      </w:tr>
      <w:tr w:rsidR="007044ED" w:rsidRPr="00B20D2B" w:rsidTr="001074D7">
        <w:trPr>
          <w:trHeight w:val="780"/>
        </w:trPr>
        <w:tc>
          <w:tcPr>
            <w:tcW w:w="10201" w:type="dxa"/>
            <w:shd w:val="clear" w:color="auto" w:fill="auto"/>
          </w:tcPr>
          <w:p w:rsidR="007044ED" w:rsidRPr="005B60A7" w:rsidRDefault="00067BDE" w:rsidP="00122757">
            <w:pPr>
              <w:spacing w:after="120"/>
              <w:rPr>
                <w:rFonts w:cs="Arial"/>
                <w:sz w:val="20"/>
                <w:szCs w:val="20"/>
              </w:rPr>
            </w:pPr>
            <w:r>
              <w:rPr>
                <w:rFonts w:cs="Arial"/>
                <w:sz w:val="20"/>
                <w:szCs w:val="20"/>
              </w:rPr>
              <w:t xml:space="preserve">It is too early to determine this. </w:t>
            </w:r>
            <w:r w:rsidR="00076C94">
              <w:rPr>
                <w:rFonts w:cs="Arial"/>
                <w:sz w:val="20"/>
                <w:szCs w:val="20"/>
              </w:rPr>
              <w:t>However, it</w:t>
            </w:r>
            <w:r>
              <w:rPr>
                <w:rFonts w:cs="Arial"/>
                <w:sz w:val="20"/>
                <w:szCs w:val="20"/>
              </w:rPr>
              <w:t xml:space="preserve"> is in the plan for </w:t>
            </w:r>
            <w:r w:rsidR="004849DE">
              <w:rPr>
                <w:rFonts w:cs="Arial"/>
                <w:sz w:val="20"/>
                <w:szCs w:val="20"/>
              </w:rPr>
              <w:t>P</w:t>
            </w:r>
            <w:r>
              <w:rPr>
                <w:rFonts w:cs="Arial"/>
                <w:sz w:val="20"/>
                <w:szCs w:val="20"/>
              </w:rPr>
              <w:t>hase II</w:t>
            </w:r>
            <w:r w:rsidR="00903A86">
              <w:rPr>
                <w:rFonts w:cs="Arial"/>
                <w:sz w:val="20"/>
                <w:szCs w:val="20"/>
              </w:rPr>
              <w:t xml:space="preserve">.  </w:t>
            </w:r>
          </w:p>
        </w:tc>
      </w:tr>
    </w:tbl>
    <w:p w:rsidR="007044ED" w:rsidRDefault="007044ED"/>
    <w:p w:rsidR="007044ED" w:rsidRDefault="007044ED"/>
    <w:p w:rsidR="007044ED" w:rsidRDefault="007044ED"/>
    <w:p w:rsidR="007044ED" w:rsidRDefault="007044ED"/>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B20D2B" w:rsidTr="007044ED">
        <w:trPr>
          <w:trHeight w:val="554"/>
        </w:trPr>
        <w:tc>
          <w:tcPr>
            <w:tcW w:w="10201" w:type="dxa"/>
            <w:shd w:val="clear" w:color="auto" w:fill="333333"/>
          </w:tcPr>
          <w:p w:rsidR="007044ED" w:rsidRDefault="007044ED" w:rsidP="00122757">
            <w:pPr>
              <w:spacing w:after="120"/>
              <w:rPr>
                <w:rFonts w:asciiTheme="minorHAnsi" w:hAnsiTheme="minorHAnsi" w:cs="Arial"/>
                <w:b/>
                <w:szCs w:val="20"/>
              </w:rPr>
            </w:pPr>
            <w:r>
              <w:rPr>
                <w:rFonts w:asciiTheme="minorHAnsi" w:hAnsiTheme="minorHAnsi" w:cs="Arial"/>
                <w:b/>
                <w:szCs w:val="20"/>
              </w:rPr>
              <w:t xml:space="preserve">12.  </w:t>
            </w:r>
            <w:r w:rsidRPr="00CC57D4">
              <w:rPr>
                <w:rFonts w:asciiTheme="minorHAnsi" w:hAnsiTheme="minorHAnsi" w:cs="Arial"/>
                <w:b/>
                <w:szCs w:val="20"/>
              </w:rPr>
              <w:t>What are the margi</w:t>
            </w:r>
            <w:r>
              <w:rPr>
                <w:rFonts w:asciiTheme="minorHAnsi" w:hAnsiTheme="minorHAnsi" w:cs="Arial"/>
                <w:b/>
                <w:szCs w:val="20"/>
              </w:rPr>
              <w:t>ns anticipated for this product?</w:t>
            </w:r>
          </w:p>
          <w:p w:rsidR="007044ED" w:rsidRPr="00B20D2B" w:rsidRDefault="007044ED" w:rsidP="00122757">
            <w:pPr>
              <w:spacing w:after="120"/>
              <w:jc w:val="right"/>
              <w:rPr>
                <w:rFonts w:asciiTheme="minorHAnsi" w:hAnsiTheme="minorHAnsi" w:cs="Arial"/>
                <w:sz w:val="28"/>
              </w:rPr>
            </w:pPr>
            <w:r>
              <w:rPr>
                <w:rFonts w:asciiTheme="minorHAnsi" w:hAnsiTheme="minorHAnsi" w:cs="Arial"/>
                <w:b/>
                <w:szCs w:val="20"/>
              </w:rPr>
              <w:t>(max. 300 words)</w:t>
            </w:r>
          </w:p>
        </w:tc>
      </w:tr>
      <w:tr w:rsidR="007044ED" w:rsidRPr="00B20D2B" w:rsidTr="001074D7">
        <w:trPr>
          <w:trHeight w:val="785"/>
        </w:trPr>
        <w:tc>
          <w:tcPr>
            <w:tcW w:w="10201" w:type="dxa"/>
            <w:shd w:val="clear" w:color="auto" w:fill="auto"/>
          </w:tcPr>
          <w:p w:rsidR="007044ED" w:rsidRPr="005B60A7" w:rsidRDefault="00067BDE" w:rsidP="00122757">
            <w:pPr>
              <w:spacing w:after="120"/>
              <w:rPr>
                <w:rFonts w:cs="Arial"/>
                <w:sz w:val="20"/>
                <w:szCs w:val="20"/>
              </w:rPr>
            </w:pPr>
            <w:r>
              <w:rPr>
                <w:rFonts w:cs="Arial"/>
                <w:sz w:val="20"/>
                <w:szCs w:val="20"/>
              </w:rPr>
              <w:t xml:space="preserve">It is too early to determine this. </w:t>
            </w:r>
            <w:r w:rsidR="00076C94">
              <w:rPr>
                <w:rFonts w:cs="Arial"/>
                <w:sz w:val="20"/>
                <w:szCs w:val="20"/>
              </w:rPr>
              <w:t>However, it</w:t>
            </w:r>
            <w:r w:rsidR="004849DE">
              <w:rPr>
                <w:rFonts w:cs="Arial"/>
                <w:sz w:val="20"/>
                <w:szCs w:val="20"/>
              </w:rPr>
              <w:t xml:space="preserve"> is in the plan for P</w:t>
            </w:r>
            <w:r>
              <w:rPr>
                <w:rFonts w:cs="Arial"/>
                <w:sz w:val="20"/>
                <w:szCs w:val="20"/>
              </w:rPr>
              <w:t>hase II</w:t>
            </w:r>
            <w:r w:rsidR="001F0901">
              <w:rPr>
                <w:rFonts w:cs="Arial"/>
                <w:sz w:val="20"/>
                <w:szCs w:val="20"/>
              </w:rPr>
              <w:t>.</w:t>
            </w:r>
          </w:p>
        </w:tc>
      </w:tr>
    </w:tbl>
    <w:p w:rsidR="007044ED" w:rsidRDefault="007044ED"/>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B20D2B" w:rsidTr="007044ED">
        <w:trPr>
          <w:trHeight w:val="554"/>
        </w:trPr>
        <w:tc>
          <w:tcPr>
            <w:tcW w:w="10201" w:type="dxa"/>
            <w:shd w:val="clear" w:color="auto" w:fill="333333"/>
          </w:tcPr>
          <w:p w:rsidR="007044ED" w:rsidRDefault="007044ED" w:rsidP="00122757">
            <w:pPr>
              <w:spacing w:after="120"/>
              <w:rPr>
                <w:rFonts w:asciiTheme="minorHAnsi" w:hAnsiTheme="minorHAnsi" w:cs="Arial"/>
                <w:b/>
                <w:color w:val="FFFFFF" w:themeColor="background1"/>
                <w:szCs w:val="20"/>
              </w:rPr>
            </w:pPr>
            <w:r>
              <w:rPr>
                <w:rFonts w:asciiTheme="minorHAnsi" w:hAnsiTheme="minorHAnsi" w:cs="Arial"/>
                <w:b/>
                <w:szCs w:val="20"/>
              </w:rPr>
              <w:t xml:space="preserve">13.  </w:t>
            </w:r>
            <w:r w:rsidRPr="00CC57D4">
              <w:rPr>
                <w:rFonts w:asciiTheme="minorHAnsi" w:hAnsiTheme="minorHAnsi" w:cs="Arial"/>
                <w:b/>
                <w:szCs w:val="20"/>
              </w:rPr>
              <w:t>Please indicate the product(s) intended market launch date (</w:t>
            </w:r>
            <w:r w:rsidR="00076C94" w:rsidRPr="00CC57D4">
              <w:rPr>
                <w:rFonts w:asciiTheme="minorHAnsi" w:hAnsiTheme="minorHAnsi" w:cs="Arial"/>
                <w:b/>
                <w:szCs w:val="20"/>
              </w:rPr>
              <w:t>e.g.</w:t>
            </w:r>
            <w:r w:rsidRPr="00CC57D4">
              <w:rPr>
                <w:rFonts w:asciiTheme="minorHAnsi" w:hAnsiTheme="minorHAnsi" w:cs="Arial"/>
                <w:b/>
                <w:szCs w:val="20"/>
              </w:rPr>
              <w:t xml:space="preserve"> Q1, 201</w:t>
            </w:r>
            <w:r>
              <w:rPr>
                <w:rFonts w:asciiTheme="minorHAnsi" w:hAnsiTheme="minorHAnsi" w:cs="Arial"/>
                <w:b/>
                <w:szCs w:val="20"/>
              </w:rPr>
              <w:t>7</w:t>
            </w:r>
            <w:r w:rsidRPr="00CC57D4">
              <w:rPr>
                <w:rFonts w:asciiTheme="minorHAnsi" w:hAnsiTheme="minorHAnsi" w:cs="Arial"/>
                <w:b/>
                <w:szCs w:val="20"/>
              </w:rPr>
              <w:t>)</w:t>
            </w:r>
          </w:p>
          <w:p w:rsidR="007044ED" w:rsidRPr="00B20D2B" w:rsidRDefault="007044ED" w:rsidP="00122757">
            <w:pPr>
              <w:spacing w:after="120"/>
              <w:jc w:val="right"/>
              <w:rPr>
                <w:rFonts w:asciiTheme="minorHAnsi" w:hAnsiTheme="minorHAnsi" w:cs="Arial"/>
                <w:sz w:val="28"/>
              </w:rPr>
            </w:pPr>
            <w:r>
              <w:rPr>
                <w:rFonts w:asciiTheme="minorHAnsi" w:hAnsiTheme="minorHAnsi" w:cs="Arial"/>
                <w:b/>
                <w:szCs w:val="20"/>
              </w:rPr>
              <w:t>(max. 300 words)</w:t>
            </w:r>
          </w:p>
        </w:tc>
      </w:tr>
      <w:tr w:rsidR="007044ED" w:rsidRPr="00B20D2B" w:rsidTr="007044ED">
        <w:trPr>
          <w:trHeight w:val="3572"/>
        </w:trPr>
        <w:tc>
          <w:tcPr>
            <w:tcW w:w="10201" w:type="dxa"/>
            <w:shd w:val="clear" w:color="auto" w:fill="auto"/>
          </w:tcPr>
          <w:p w:rsidR="001F0901" w:rsidRDefault="001F0901" w:rsidP="00122757">
            <w:pPr>
              <w:spacing w:after="120"/>
              <w:rPr>
                <w:rFonts w:cs="Arial"/>
                <w:sz w:val="20"/>
                <w:szCs w:val="20"/>
              </w:rPr>
            </w:pPr>
            <w:r>
              <w:rPr>
                <w:rFonts w:cs="Arial"/>
                <w:sz w:val="20"/>
                <w:szCs w:val="20"/>
              </w:rPr>
              <w:t xml:space="preserve">This will depend on the final product design and the </w:t>
            </w:r>
            <w:r w:rsidR="00067BDE">
              <w:rPr>
                <w:rFonts w:cs="Arial"/>
                <w:sz w:val="20"/>
                <w:szCs w:val="20"/>
              </w:rPr>
              <w:t>size of the clinical trial</w:t>
            </w:r>
            <w:r>
              <w:rPr>
                <w:rFonts w:cs="Arial"/>
                <w:sz w:val="20"/>
                <w:szCs w:val="20"/>
              </w:rPr>
              <w:t xml:space="preserve"> that is needed</w:t>
            </w:r>
            <w:r w:rsidR="00067BDE">
              <w:rPr>
                <w:rFonts w:cs="Arial"/>
                <w:sz w:val="20"/>
                <w:szCs w:val="20"/>
              </w:rPr>
              <w:t xml:space="preserve">. </w:t>
            </w:r>
          </w:p>
          <w:p w:rsidR="001F0901" w:rsidRDefault="001F0901" w:rsidP="00122757">
            <w:pPr>
              <w:spacing w:after="120"/>
              <w:rPr>
                <w:rFonts w:cs="Arial"/>
                <w:sz w:val="20"/>
                <w:szCs w:val="20"/>
              </w:rPr>
            </w:pPr>
          </w:p>
          <w:p w:rsidR="001F0901" w:rsidRDefault="00076C94" w:rsidP="00122757">
            <w:pPr>
              <w:spacing w:after="120"/>
              <w:rPr>
                <w:rFonts w:cs="Arial"/>
                <w:sz w:val="20"/>
                <w:szCs w:val="20"/>
              </w:rPr>
            </w:pPr>
            <w:r>
              <w:rPr>
                <w:rFonts w:cs="Arial"/>
                <w:sz w:val="20"/>
                <w:szCs w:val="20"/>
              </w:rPr>
              <w:t>However,</w:t>
            </w:r>
            <w:r w:rsidR="00067BDE">
              <w:rPr>
                <w:rFonts w:cs="Arial"/>
                <w:sz w:val="20"/>
                <w:szCs w:val="20"/>
              </w:rPr>
              <w:t xml:space="preserve"> it is anticipated</w:t>
            </w:r>
            <w:r w:rsidR="004849DE">
              <w:rPr>
                <w:rFonts w:cs="Arial"/>
                <w:sz w:val="20"/>
                <w:szCs w:val="20"/>
              </w:rPr>
              <w:t xml:space="preserve"> that this will align with the P</w:t>
            </w:r>
            <w:r w:rsidR="00067BDE">
              <w:rPr>
                <w:rFonts w:cs="Arial"/>
                <w:sz w:val="20"/>
                <w:szCs w:val="20"/>
              </w:rPr>
              <w:t xml:space="preserve">hase II work and that a regulatory approval </w:t>
            </w:r>
            <w:r w:rsidR="001F0901">
              <w:rPr>
                <w:rFonts w:cs="Arial"/>
                <w:sz w:val="20"/>
                <w:szCs w:val="20"/>
              </w:rPr>
              <w:t xml:space="preserve">application could </w:t>
            </w:r>
            <w:r w:rsidR="004849DE">
              <w:rPr>
                <w:rFonts w:cs="Arial"/>
                <w:sz w:val="20"/>
                <w:szCs w:val="20"/>
              </w:rPr>
              <w:t>be submitted before the end of P</w:t>
            </w:r>
            <w:r w:rsidR="00067BDE">
              <w:rPr>
                <w:rFonts w:cs="Arial"/>
                <w:sz w:val="20"/>
                <w:szCs w:val="20"/>
              </w:rPr>
              <w:t>hase II.</w:t>
            </w:r>
            <w:r w:rsidR="001F0901">
              <w:rPr>
                <w:rFonts w:cs="Arial"/>
                <w:sz w:val="20"/>
                <w:szCs w:val="20"/>
              </w:rPr>
              <w:t xml:space="preserve">   </w:t>
            </w:r>
            <w:r>
              <w:rPr>
                <w:rFonts w:cs="Arial"/>
                <w:sz w:val="20"/>
                <w:szCs w:val="20"/>
              </w:rPr>
              <w:t>However,</w:t>
            </w:r>
            <w:r w:rsidR="001F0901">
              <w:rPr>
                <w:rFonts w:cs="Arial"/>
                <w:sz w:val="20"/>
                <w:szCs w:val="20"/>
              </w:rPr>
              <w:t xml:space="preserve"> the development team are aware that the user needs suggest </w:t>
            </w:r>
            <w:r w:rsidR="00CB60E4">
              <w:rPr>
                <w:rFonts w:cs="Arial"/>
                <w:sz w:val="20"/>
                <w:szCs w:val="20"/>
              </w:rPr>
              <w:t xml:space="preserve">that there may be </w:t>
            </w:r>
            <w:r w:rsidR="001F0901">
              <w:rPr>
                <w:rFonts w:cs="Arial"/>
                <w:sz w:val="20"/>
                <w:szCs w:val="20"/>
              </w:rPr>
              <w:t xml:space="preserve">the need to converge digital and traditional monitoring technologies.  This means there are additional regulatory uncertainties </w:t>
            </w:r>
            <w:r>
              <w:rPr>
                <w:rFonts w:cs="Arial"/>
                <w:sz w:val="20"/>
                <w:szCs w:val="20"/>
              </w:rPr>
              <w:t>that will</w:t>
            </w:r>
            <w:r w:rsidR="004849DE">
              <w:rPr>
                <w:rFonts w:cs="Arial"/>
                <w:sz w:val="20"/>
                <w:szCs w:val="20"/>
              </w:rPr>
              <w:t xml:space="preserve"> need to be evaluated during P</w:t>
            </w:r>
            <w:r w:rsidR="001F0901">
              <w:rPr>
                <w:rFonts w:cs="Arial"/>
                <w:sz w:val="20"/>
                <w:szCs w:val="20"/>
              </w:rPr>
              <w:t>hase II to understand the implications of these on the time lines to commercialisation.</w:t>
            </w:r>
            <w:r w:rsidR="00CB60E4">
              <w:rPr>
                <w:rFonts w:cs="Arial"/>
                <w:sz w:val="20"/>
                <w:szCs w:val="20"/>
              </w:rPr>
              <w:t xml:space="preserve">   The project team would also need to </w:t>
            </w:r>
            <w:r w:rsidR="004849DE">
              <w:rPr>
                <w:rFonts w:cs="Arial"/>
                <w:sz w:val="20"/>
                <w:szCs w:val="20"/>
              </w:rPr>
              <w:t>engage additional partners for P</w:t>
            </w:r>
            <w:r w:rsidR="00CB60E4">
              <w:rPr>
                <w:rFonts w:cs="Arial"/>
                <w:sz w:val="20"/>
                <w:szCs w:val="20"/>
              </w:rPr>
              <w:t>hase II that might also impact the desired launch date.</w:t>
            </w:r>
          </w:p>
          <w:p w:rsidR="00CB60E4" w:rsidRDefault="00CB60E4" w:rsidP="00122757">
            <w:pPr>
              <w:spacing w:after="120"/>
              <w:rPr>
                <w:rFonts w:cs="Arial"/>
                <w:sz w:val="20"/>
                <w:szCs w:val="20"/>
              </w:rPr>
            </w:pPr>
          </w:p>
          <w:p w:rsidR="007044ED" w:rsidRPr="005B60A7" w:rsidRDefault="00067BDE" w:rsidP="00122757">
            <w:pPr>
              <w:spacing w:after="120"/>
              <w:rPr>
                <w:rFonts w:cs="Arial"/>
                <w:sz w:val="20"/>
                <w:szCs w:val="20"/>
              </w:rPr>
            </w:pPr>
            <w:r>
              <w:rPr>
                <w:rFonts w:cs="Arial"/>
                <w:sz w:val="20"/>
                <w:szCs w:val="20"/>
              </w:rPr>
              <w:t>Assuming Phase II started in July 2017 and ended in July 2018 and allowing 9 months for regulatory a version of the deice could be launched April 2019</w:t>
            </w:r>
            <w:r w:rsidR="00CB60E4">
              <w:rPr>
                <w:rFonts w:cs="Arial"/>
                <w:sz w:val="20"/>
                <w:szCs w:val="20"/>
              </w:rPr>
              <w:t>.  Should the final concept have additional complexity (based on the needs of end users the launch date might be late 2019.</w:t>
            </w:r>
          </w:p>
        </w:tc>
      </w:tr>
    </w:tbl>
    <w:p w:rsidR="007044ED" w:rsidRDefault="007044ED"/>
    <w:tbl>
      <w:tblPr>
        <w:tblpPr w:leftFromText="180" w:rightFromText="180" w:vertAnchor="text" w:tblpY="1"/>
        <w:tblOverlap w:val="never"/>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B20D2B" w:rsidTr="007044ED">
        <w:trPr>
          <w:trHeight w:val="981"/>
        </w:trPr>
        <w:tc>
          <w:tcPr>
            <w:tcW w:w="10201" w:type="dxa"/>
            <w:shd w:val="clear" w:color="auto" w:fill="333333"/>
          </w:tcPr>
          <w:p w:rsidR="007044ED" w:rsidRDefault="007044ED" w:rsidP="00122757">
            <w:pPr>
              <w:spacing w:after="120"/>
              <w:rPr>
                <w:rFonts w:asciiTheme="minorHAnsi" w:hAnsiTheme="minorHAnsi" w:cs="Arial"/>
                <w:b/>
                <w:color w:val="FFFFFF" w:themeColor="background1"/>
                <w:szCs w:val="20"/>
              </w:rPr>
            </w:pPr>
            <w:r>
              <w:rPr>
                <w:rFonts w:asciiTheme="minorHAnsi" w:hAnsiTheme="minorHAnsi" w:cs="Arial"/>
                <w:b/>
                <w:color w:val="FFFFFF" w:themeColor="background1"/>
                <w:szCs w:val="20"/>
              </w:rPr>
              <w:lastRenderedPageBreak/>
              <w:t xml:space="preserve">14.  </w:t>
            </w:r>
            <w:r w:rsidRPr="00CC57D4">
              <w:rPr>
                <w:rFonts w:asciiTheme="minorHAnsi" w:hAnsiTheme="minorHAnsi" w:cs="Arial"/>
                <w:b/>
                <w:color w:val="FFFFFF" w:themeColor="background1"/>
                <w:szCs w:val="20"/>
              </w:rPr>
              <w:t>Provide a description of the health economic benefits that this product will deliver for the NHS, including the numbers of patients/users expected to benefit a</w:t>
            </w:r>
            <w:r>
              <w:rPr>
                <w:rFonts w:asciiTheme="minorHAnsi" w:hAnsiTheme="minorHAnsi" w:cs="Arial"/>
                <w:b/>
                <w:color w:val="FFFFFF" w:themeColor="background1"/>
                <w:szCs w:val="20"/>
              </w:rPr>
              <w:t>nd potential savings to the NHS</w:t>
            </w:r>
            <w:r w:rsidRPr="00CC57D4">
              <w:rPr>
                <w:rFonts w:asciiTheme="minorHAnsi" w:hAnsiTheme="minorHAnsi" w:cs="Arial"/>
                <w:b/>
                <w:color w:val="FFFFFF" w:themeColor="background1"/>
                <w:szCs w:val="20"/>
              </w:rPr>
              <w:t>.</w:t>
            </w:r>
          </w:p>
          <w:p w:rsidR="007044ED" w:rsidRPr="00A35F86" w:rsidRDefault="007044ED" w:rsidP="00122757">
            <w:pPr>
              <w:pStyle w:val="ListParagraph"/>
              <w:spacing w:after="120"/>
              <w:ind w:left="765"/>
              <w:jc w:val="right"/>
              <w:rPr>
                <w:rFonts w:cs="Arial"/>
                <w:sz w:val="20"/>
                <w:szCs w:val="20"/>
              </w:rPr>
            </w:pPr>
            <w:r>
              <w:rPr>
                <w:rFonts w:asciiTheme="minorHAnsi" w:hAnsiTheme="minorHAnsi" w:cs="Arial"/>
                <w:b/>
                <w:szCs w:val="20"/>
              </w:rPr>
              <w:t>(max. 300 words)</w:t>
            </w:r>
          </w:p>
        </w:tc>
      </w:tr>
      <w:tr w:rsidR="007044ED" w:rsidRPr="00B20D2B" w:rsidTr="007044ED">
        <w:trPr>
          <w:trHeight w:val="3572"/>
        </w:trPr>
        <w:tc>
          <w:tcPr>
            <w:tcW w:w="10201" w:type="dxa"/>
            <w:shd w:val="clear" w:color="auto" w:fill="auto"/>
          </w:tcPr>
          <w:p w:rsidR="00B4447C" w:rsidRDefault="00D66D45" w:rsidP="00122757">
            <w:pPr>
              <w:spacing w:after="120"/>
              <w:rPr>
                <w:rFonts w:cs="Arial"/>
                <w:sz w:val="20"/>
                <w:szCs w:val="20"/>
              </w:rPr>
            </w:pPr>
            <w:r>
              <w:rPr>
                <w:rFonts w:cs="Arial"/>
                <w:sz w:val="20"/>
                <w:szCs w:val="20"/>
              </w:rPr>
              <w:t xml:space="preserve">The technology is initially intended for the paediatric home monitoring market for children </w:t>
            </w:r>
            <w:r w:rsidR="00076C94">
              <w:rPr>
                <w:rFonts w:cs="Arial"/>
                <w:sz w:val="20"/>
                <w:szCs w:val="20"/>
              </w:rPr>
              <w:t>with a</w:t>
            </w:r>
            <w:r>
              <w:rPr>
                <w:rFonts w:cs="Arial"/>
                <w:sz w:val="20"/>
                <w:szCs w:val="20"/>
              </w:rPr>
              <w:t xml:space="preserve"> significant risk of mortality and morbidity.  </w:t>
            </w:r>
          </w:p>
          <w:p w:rsidR="00B4447C" w:rsidRDefault="00B4447C" w:rsidP="00122757">
            <w:pPr>
              <w:spacing w:after="120"/>
              <w:rPr>
                <w:rFonts w:cs="Arial"/>
                <w:sz w:val="20"/>
                <w:szCs w:val="20"/>
              </w:rPr>
            </w:pPr>
          </w:p>
          <w:p w:rsidR="003F44DF" w:rsidRDefault="00B4447C" w:rsidP="00122757">
            <w:pPr>
              <w:spacing w:after="120"/>
              <w:rPr>
                <w:rFonts w:cs="Arial"/>
                <w:sz w:val="20"/>
                <w:szCs w:val="20"/>
              </w:rPr>
            </w:pPr>
            <w:r>
              <w:rPr>
                <w:rFonts w:cs="Arial"/>
                <w:sz w:val="20"/>
                <w:szCs w:val="20"/>
              </w:rPr>
              <w:t xml:space="preserve">The NHS outcomes framework, QIPP agenda, CQUINs and the quality premium have many NHS targets relating to child health.   These relate to a reduction in infant mortality, reduction in unplanned admissions and a new 2017 target (from the NHS Outcomes </w:t>
            </w:r>
            <w:r w:rsidR="00076C94">
              <w:rPr>
                <w:rFonts w:cs="Arial"/>
                <w:sz w:val="20"/>
                <w:szCs w:val="20"/>
              </w:rPr>
              <w:t>framework relating</w:t>
            </w:r>
            <w:r>
              <w:rPr>
                <w:rFonts w:cs="Arial"/>
                <w:sz w:val="20"/>
                <w:szCs w:val="20"/>
              </w:rPr>
              <w:t xml:space="preserve"> to </w:t>
            </w:r>
            <w:r w:rsidR="003F44DF">
              <w:rPr>
                <w:rFonts w:cs="Arial"/>
                <w:sz w:val="20"/>
                <w:szCs w:val="20"/>
              </w:rPr>
              <w:t>prevent</w:t>
            </w:r>
            <w:r>
              <w:rPr>
                <w:rFonts w:cs="Arial"/>
                <w:sz w:val="20"/>
                <w:szCs w:val="20"/>
              </w:rPr>
              <w:t>ing</w:t>
            </w:r>
            <w:r w:rsidR="003F44DF">
              <w:rPr>
                <w:rFonts w:cs="Arial"/>
                <w:sz w:val="20"/>
                <w:szCs w:val="20"/>
              </w:rPr>
              <w:t xml:space="preserve"> lower tract infections in children from becoming serious </w:t>
            </w:r>
            <w:r w:rsidR="00076C94">
              <w:rPr>
                <w:rFonts w:cs="Arial"/>
                <w:sz w:val="20"/>
                <w:szCs w:val="20"/>
              </w:rPr>
              <w:t>and to</w:t>
            </w:r>
            <w:r w:rsidR="003F44DF">
              <w:rPr>
                <w:rFonts w:cs="Arial"/>
                <w:sz w:val="20"/>
                <w:szCs w:val="20"/>
              </w:rPr>
              <w:t xml:space="preserve"> reduce emergency admissions with for children with low</w:t>
            </w:r>
            <w:r>
              <w:rPr>
                <w:rFonts w:cs="Arial"/>
                <w:sz w:val="20"/>
                <w:szCs w:val="20"/>
              </w:rPr>
              <w:t>er respiratory tract infections (home oximetry might offer a solution to this NHS need).</w:t>
            </w:r>
          </w:p>
          <w:p w:rsidR="00B4447C" w:rsidRDefault="00B4447C" w:rsidP="00122757">
            <w:pPr>
              <w:spacing w:after="120"/>
              <w:rPr>
                <w:rFonts w:cs="Arial"/>
                <w:sz w:val="20"/>
                <w:szCs w:val="20"/>
              </w:rPr>
            </w:pPr>
          </w:p>
          <w:p w:rsidR="003F44DF" w:rsidRDefault="00B4447C" w:rsidP="007357BE">
            <w:pPr>
              <w:spacing w:after="120"/>
              <w:rPr>
                <w:rFonts w:cs="Arial"/>
                <w:sz w:val="20"/>
                <w:szCs w:val="20"/>
              </w:rPr>
            </w:pPr>
            <w:r>
              <w:rPr>
                <w:rFonts w:cs="Arial"/>
                <w:sz w:val="20"/>
                <w:szCs w:val="20"/>
              </w:rPr>
              <w:t xml:space="preserve">A detailed value proposition </w:t>
            </w:r>
            <w:r w:rsidR="004849DE">
              <w:rPr>
                <w:rFonts w:cs="Arial"/>
                <w:sz w:val="20"/>
                <w:szCs w:val="20"/>
              </w:rPr>
              <w:t>to the NHS will be part of the P</w:t>
            </w:r>
            <w:r>
              <w:rPr>
                <w:rFonts w:cs="Arial"/>
                <w:sz w:val="20"/>
                <w:szCs w:val="20"/>
              </w:rPr>
              <w:t xml:space="preserve">hase II activities. </w:t>
            </w:r>
            <w:r w:rsidR="00076C94">
              <w:rPr>
                <w:rFonts w:cs="Arial"/>
                <w:sz w:val="20"/>
                <w:szCs w:val="20"/>
              </w:rPr>
              <w:t>However,</w:t>
            </w:r>
            <w:r>
              <w:rPr>
                <w:rFonts w:cs="Arial"/>
                <w:sz w:val="20"/>
                <w:szCs w:val="20"/>
              </w:rPr>
              <w:t xml:space="preserve"> the team are confident that the project is well   </w:t>
            </w:r>
            <w:r w:rsidR="007357BE">
              <w:rPr>
                <w:rFonts w:cs="Arial"/>
                <w:sz w:val="20"/>
                <w:szCs w:val="20"/>
              </w:rPr>
              <w:t xml:space="preserve">aligned </w:t>
            </w:r>
            <w:r w:rsidR="003F44DF">
              <w:rPr>
                <w:rFonts w:cs="Arial"/>
                <w:sz w:val="20"/>
                <w:szCs w:val="20"/>
              </w:rPr>
              <w:t xml:space="preserve">to help the NHS meet its </w:t>
            </w:r>
            <w:r w:rsidR="007357BE">
              <w:rPr>
                <w:rFonts w:cs="Arial"/>
                <w:sz w:val="20"/>
                <w:szCs w:val="20"/>
              </w:rPr>
              <w:t>targets that has many targets related to paediatric health.</w:t>
            </w:r>
          </w:p>
          <w:p w:rsidR="007357BE" w:rsidRDefault="007357BE" w:rsidP="007357BE">
            <w:pPr>
              <w:spacing w:after="120"/>
              <w:rPr>
                <w:rFonts w:cs="Arial"/>
                <w:sz w:val="20"/>
                <w:szCs w:val="20"/>
              </w:rPr>
            </w:pPr>
          </w:p>
          <w:p w:rsidR="007357BE" w:rsidRPr="005B60A7" w:rsidRDefault="007357BE" w:rsidP="007357BE">
            <w:pPr>
              <w:spacing w:after="120"/>
              <w:rPr>
                <w:rFonts w:cs="Arial"/>
                <w:sz w:val="20"/>
                <w:szCs w:val="20"/>
              </w:rPr>
            </w:pPr>
          </w:p>
        </w:tc>
      </w:tr>
    </w:tbl>
    <w:p w:rsidR="007044ED" w:rsidRDefault="007044ED"/>
    <w:p w:rsidR="007044ED" w:rsidRDefault="007044ED"/>
    <w:tbl>
      <w:tblPr>
        <w:tblW w:w="1020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201"/>
      </w:tblGrid>
      <w:tr w:rsidR="007044ED" w:rsidRPr="00B20D2B" w:rsidTr="007044ED">
        <w:trPr>
          <w:trHeight w:val="855"/>
        </w:trPr>
        <w:tc>
          <w:tcPr>
            <w:tcW w:w="10201" w:type="dxa"/>
            <w:shd w:val="clear" w:color="auto" w:fill="262626" w:themeFill="text1" w:themeFillTint="D9"/>
          </w:tcPr>
          <w:p w:rsidR="007044ED" w:rsidRDefault="007044ED" w:rsidP="00122757">
            <w:pPr>
              <w:spacing w:after="120"/>
              <w:rPr>
                <w:rFonts w:asciiTheme="minorHAnsi" w:hAnsiTheme="minorHAnsi" w:cs="Arial"/>
                <w:b/>
                <w:color w:val="FFFFFF" w:themeColor="background1"/>
                <w:szCs w:val="20"/>
              </w:rPr>
            </w:pPr>
            <w:r>
              <w:rPr>
                <w:rFonts w:asciiTheme="minorHAnsi" w:hAnsiTheme="minorHAnsi" w:cs="Arial"/>
                <w:b/>
                <w:szCs w:val="20"/>
              </w:rPr>
              <w:t>15.  Provide a brief review of the market size for this product in the NHS and beyond (EU, US, etc.), including growth rate of the market, main competitors and potential adoption issues.</w:t>
            </w:r>
          </w:p>
          <w:p w:rsidR="007044ED" w:rsidRPr="00B86E6B" w:rsidRDefault="007044ED" w:rsidP="00122757">
            <w:pPr>
              <w:spacing w:after="120"/>
              <w:jc w:val="right"/>
              <w:rPr>
                <w:rFonts w:asciiTheme="minorHAnsi" w:hAnsiTheme="minorHAnsi" w:cs="Arial"/>
                <w:color w:val="FFFFFF" w:themeColor="background1"/>
                <w:sz w:val="28"/>
              </w:rPr>
            </w:pPr>
            <w:r>
              <w:rPr>
                <w:rFonts w:asciiTheme="minorHAnsi" w:hAnsiTheme="minorHAnsi" w:cs="Arial"/>
                <w:b/>
                <w:szCs w:val="20"/>
              </w:rPr>
              <w:t>(max. 300 words)</w:t>
            </w:r>
          </w:p>
        </w:tc>
      </w:tr>
      <w:tr w:rsidR="007044ED" w:rsidRPr="001B6058" w:rsidTr="007044ED">
        <w:trPr>
          <w:trHeight w:val="3897"/>
        </w:trPr>
        <w:tc>
          <w:tcPr>
            <w:tcW w:w="10201" w:type="dxa"/>
          </w:tcPr>
          <w:p w:rsidR="007044ED" w:rsidRPr="003F44DF" w:rsidRDefault="003F44DF" w:rsidP="00122757">
            <w:pPr>
              <w:contextualSpacing/>
              <w:rPr>
                <w:rFonts w:asciiTheme="minorHAnsi" w:hAnsiTheme="minorHAnsi" w:cs="Arial"/>
                <w:szCs w:val="22"/>
              </w:rPr>
            </w:pPr>
            <w:r w:rsidRPr="003F44DF">
              <w:rPr>
                <w:rFonts w:asciiTheme="minorHAnsi" w:hAnsiTheme="minorHAnsi" w:cs="Arial"/>
                <w:szCs w:val="22"/>
              </w:rPr>
              <w:t xml:space="preserve">In the </w:t>
            </w:r>
            <w:r w:rsidR="00076C94" w:rsidRPr="003F44DF">
              <w:rPr>
                <w:rFonts w:asciiTheme="minorHAnsi" w:hAnsiTheme="minorHAnsi" w:cs="Arial"/>
                <w:szCs w:val="22"/>
              </w:rPr>
              <w:t>UK,</w:t>
            </w:r>
            <w:r w:rsidRPr="003F44DF">
              <w:rPr>
                <w:rFonts w:asciiTheme="minorHAnsi" w:hAnsiTheme="minorHAnsi" w:cs="Arial"/>
                <w:szCs w:val="22"/>
              </w:rPr>
              <w:t xml:space="preserve"> the paediatric market is the initial target.  </w:t>
            </w:r>
            <w:r w:rsidR="00076C94" w:rsidRPr="003F44DF">
              <w:rPr>
                <w:rFonts w:asciiTheme="minorHAnsi" w:hAnsiTheme="minorHAnsi" w:cs="Arial"/>
                <w:szCs w:val="22"/>
              </w:rPr>
              <w:t>However,</w:t>
            </w:r>
            <w:r w:rsidRPr="003F44DF">
              <w:rPr>
                <w:rFonts w:asciiTheme="minorHAnsi" w:hAnsiTheme="minorHAnsi" w:cs="Arial"/>
                <w:szCs w:val="22"/>
              </w:rPr>
              <w:t xml:space="preserve"> the technology might have utility for the adult market su</w:t>
            </w:r>
            <w:r w:rsidR="007357BE">
              <w:rPr>
                <w:rFonts w:asciiTheme="minorHAnsi" w:hAnsiTheme="minorHAnsi" w:cs="Arial"/>
                <w:szCs w:val="22"/>
              </w:rPr>
              <w:t>ch as patients with COPD and as solu</w:t>
            </w:r>
            <w:r w:rsidR="00472D9A">
              <w:rPr>
                <w:rFonts w:asciiTheme="minorHAnsi" w:hAnsiTheme="minorHAnsi" w:cs="Arial"/>
                <w:szCs w:val="22"/>
              </w:rPr>
              <w:t>tions for children are designed</w:t>
            </w:r>
            <w:r w:rsidR="007357BE">
              <w:rPr>
                <w:rFonts w:asciiTheme="minorHAnsi" w:hAnsiTheme="minorHAnsi" w:cs="Arial"/>
                <w:szCs w:val="22"/>
              </w:rPr>
              <w:t xml:space="preserve"> for the sensor to remain in place it is likely the solution will be appropriate for elderly patients with respiratory </w:t>
            </w:r>
            <w:r w:rsidR="00076C94">
              <w:rPr>
                <w:rFonts w:asciiTheme="minorHAnsi" w:hAnsiTheme="minorHAnsi" w:cs="Arial"/>
                <w:szCs w:val="22"/>
              </w:rPr>
              <w:t>conditions including</w:t>
            </w:r>
            <w:r w:rsidR="007357BE">
              <w:rPr>
                <w:rFonts w:asciiTheme="minorHAnsi" w:hAnsiTheme="minorHAnsi" w:cs="Arial"/>
                <w:szCs w:val="22"/>
              </w:rPr>
              <w:t xml:space="preserve"> those with dementia.     The absolute market is therefore much larger than the paediatric market.</w:t>
            </w:r>
          </w:p>
          <w:p w:rsidR="003F44DF" w:rsidRPr="003F44DF" w:rsidRDefault="003F44DF" w:rsidP="00122757">
            <w:pPr>
              <w:contextualSpacing/>
              <w:rPr>
                <w:rFonts w:asciiTheme="minorHAnsi" w:hAnsiTheme="minorHAnsi" w:cs="Arial"/>
                <w:szCs w:val="22"/>
              </w:rPr>
            </w:pPr>
          </w:p>
          <w:p w:rsidR="003F44DF" w:rsidRDefault="003F44DF" w:rsidP="00122757">
            <w:pPr>
              <w:contextualSpacing/>
              <w:rPr>
                <w:rFonts w:asciiTheme="minorHAnsi" w:hAnsiTheme="minorHAnsi" w:cs="Arial"/>
                <w:szCs w:val="22"/>
              </w:rPr>
            </w:pPr>
            <w:r w:rsidRPr="003F44DF">
              <w:rPr>
                <w:rFonts w:asciiTheme="minorHAnsi" w:hAnsiTheme="minorHAnsi" w:cs="Arial"/>
                <w:szCs w:val="22"/>
              </w:rPr>
              <w:t>The main competitors are summarised in section 6</w:t>
            </w:r>
            <w:r w:rsidR="00472D9A">
              <w:rPr>
                <w:rFonts w:asciiTheme="minorHAnsi" w:hAnsiTheme="minorHAnsi" w:cs="Arial"/>
                <w:szCs w:val="22"/>
              </w:rPr>
              <w:t xml:space="preserve"> </w:t>
            </w:r>
            <w:r>
              <w:rPr>
                <w:rFonts w:asciiTheme="minorHAnsi" w:hAnsiTheme="minorHAnsi" w:cs="Arial"/>
                <w:szCs w:val="22"/>
              </w:rPr>
              <w:t>with most offering adult solutions to the paediatric market</w:t>
            </w:r>
            <w:r w:rsidR="00001A2F">
              <w:rPr>
                <w:rFonts w:asciiTheme="minorHAnsi" w:hAnsiTheme="minorHAnsi" w:cs="Arial"/>
                <w:szCs w:val="22"/>
              </w:rPr>
              <w:t>. The growth rate is expected to grow by the need to reduce patient admissions and encourage self-care at home and home monitoring is an important enabler of this solution.</w:t>
            </w:r>
          </w:p>
          <w:p w:rsidR="00001A2F" w:rsidRDefault="00001A2F" w:rsidP="00122757">
            <w:pPr>
              <w:contextualSpacing/>
              <w:rPr>
                <w:rFonts w:asciiTheme="minorHAnsi" w:hAnsiTheme="minorHAnsi" w:cs="Arial"/>
                <w:szCs w:val="22"/>
              </w:rPr>
            </w:pPr>
          </w:p>
          <w:p w:rsidR="00001A2F" w:rsidRDefault="00001A2F" w:rsidP="00122757">
            <w:pPr>
              <w:contextualSpacing/>
              <w:rPr>
                <w:rFonts w:asciiTheme="minorHAnsi" w:hAnsiTheme="minorHAnsi" w:cs="Arial"/>
                <w:szCs w:val="22"/>
              </w:rPr>
            </w:pPr>
            <w:r>
              <w:rPr>
                <w:rFonts w:asciiTheme="minorHAnsi" w:hAnsiTheme="minorHAnsi" w:cs="Arial"/>
                <w:szCs w:val="22"/>
              </w:rPr>
              <w:t>The UK will be the focus for adoption in the first instance, but the evidence gathered will be useful in securing adoption in other markets.  The clinical team will also publish the evidence and present details of clinical use and benefits at conferences thereby helping with adoption.</w:t>
            </w:r>
          </w:p>
          <w:p w:rsidR="00001A2F" w:rsidRDefault="00001A2F" w:rsidP="00122757">
            <w:pPr>
              <w:contextualSpacing/>
              <w:rPr>
                <w:rFonts w:asciiTheme="minorHAnsi" w:hAnsiTheme="minorHAnsi" w:cs="Arial"/>
                <w:szCs w:val="22"/>
              </w:rPr>
            </w:pPr>
          </w:p>
          <w:p w:rsidR="00001A2F" w:rsidRDefault="00001A2F" w:rsidP="00122757">
            <w:pPr>
              <w:contextualSpacing/>
              <w:rPr>
                <w:rFonts w:asciiTheme="minorHAnsi" w:hAnsiTheme="minorHAnsi" w:cs="Arial"/>
                <w:szCs w:val="22"/>
              </w:rPr>
            </w:pPr>
            <w:r>
              <w:rPr>
                <w:rFonts w:asciiTheme="minorHAnsi" w:hAnsiTheme="minorHAnsi" w:cs="Arial"/>
                <w:szCs w:val="22"/>
              </w:rPr>
              <w:t>As mentioned above Viamed already export</w:t>
            </w:r>
            <w:r w:rsidR="007357BE">
              <w:rPr>
                <w:rFonts w:asciiTheme="minorHAnsi" w:hAnsiTheme="minorHAnsi" w:cs="Arial"/>
                <w:szCs w:val="22"/>
              </w:rPr>
              <w:t xml:space="preserve"> into many markets and existing</w:t>
            </w:r>
            <w:r>
              <w:rPr>
                <w:rFonts w:asciiTheme="minorHAnsi" w:hAnsiTheme="minorHAnsi" w:cs="Arial"/>
                <w:szCs w:val="22"/>
              </w:rPr>
              <w:t xml:space="preserve"> relationships in these countries will be exploited to overcome adoption barrier.</w:t>
            </w:r>
          </w:p>
          <w:p w:rsidR="00001A2F" w:rsidRDefault="00001A2F" w:rsidP="00122757">
            <w:pPr>
              <w:contextualSpacing/>
              <w:rPr>
                <w:rFonts w:asciiTheme="minorHAnsi" w:hAnsiTheme="minorHAnsi" w:cs="Arial"/>
                <w:szCs w:val="22"/>
              </w:rPr>
            </w:pPr>
          </w:p>
          <w:p w:rsidR="00001A2F" w:rsidRPr="00CD2FD3" w:rsidRDefault="00001A2F" w:rsidP="00122757">
            <w:pPr>
              <w:contextualSpacing/>
              <w:rPr>
                <w:rFonts w:asciiTheme="minorHAnsi" w:hAnsiTheme="minorHAnsi" w:cs="Arial"/>
                <w:b/>
                <w:szCs w:val="22"/>
              </w:rPr>
            </w:pPr>
          </w:p>
        </w:tc>
      </w:tr>
    </w:tbl>
    <w:p w:rsidR="007044ED" w:rsidRDefault="007044ED"/>
    <w:tbl>
      <w:tblPr>
        <w:tblW w:w="1020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201"/>
      </w:tblGrid>
      <w:tr w:rsidR="007044ED" w:rsidRPr="00B20D2B" w:rsidTr="007044ED">
        <w:trPr>
          <w:trHeight w:val="855"/>
        </w:trPr>
        <w:tc>
          <w:tcPr>
            <w:tcW w:w="10201" w:type="dxa"/>
            <w:shd w:val="clear" w:color="auto" w:fill="262626" w:themeFill="text1" w:themeFillTint="D9"/>
          </w:tcPr>
          <w:p w:rsidR="007044ED" w:rsidRDefault="007044ED" w:rsidP="007044ED">
            <w:pPr>
              <w:spacing w:after="120"/>
              <w:rPr>
                <w:rFonts w:asciiTheme="minorHAnsi" w:hAnsiTheme="minorHAnsi" w:cs="Arial"/>
                <w:b/>
                <w:color w:val="FFFFFF" w:themeColor="background1"/>
                <w:szCs w:val="20"/>
              </w:rPr>
            </w:pPr>
            <w:r>
              <w:rPr>
                <w:rFonts w:asciiTheme="minorHAnsi" w:hAnsiTheme="minorHAnsi" w:cs="Arial"/>
                <w:b/>
                <w:color w:val="FFFFFF" w:themeColor="background1"/>
                <w:szCs w:val="20"/>
              </w:rPr>
              <w:t>16.  Who are you envisaging the customers for your product(s) will be?</w:t>
            </w:r>
          </w:p>
          <w:p w:rsidR="007044ED" w:rsidRPr="00B86E6B" w:rsidRDefault="007044ED" w:rsidP="007044ED">
            <w:pPr>
              <w:spacing w:after="120"/>
              <w:jc w:val="right"/>
              <w:rPr>
                <w:rFonts w:asciiTheme="minorHAnsi" w:hAnsiTheme="minorHAnsi" w:cs="Arial"/>
                <w:color w:val="FFFFFF" w:themeColor="background1"/>
                <w:sz w:val="28"/>
              </w:rPr>
            </w:pPr>
            <w:r>
              <w:rPr>
                <w:rFonts w:asciiTheme="minorHAnsi" w:hAnsiTheme="minorHAnsi" w:cs="Arial"/>
                <w:b/>
                <w:szCs w:val="20"/>
              </w:rPr>
              <w:t>(max. 300 words)</w:t>
            </w:r>
          </w:p>
        </w:tc>
      </w:tr>
      <w:tr w:rsidR="007044ED" w:rsidRPr="00CC57D4" w:rsidTr="007044ED">
        <w:trPr>
          <w:trHeight w:val="3572"/>
        </w:trPr>
        <w:tc>
          <w:tcPr>
            <w:tcW w:w="10201" w:type="dxa"/>
          </w:tcPr>
          <w:p w:rsidR="00505109" w:rsidRDefault="00001A2F" w:rsidP="00001A2F">
            <w:pPr>
              <w:contextualSpacing/>
              <w:rPr>
                <w:rFonts w:asciiTheme="minorHAnsi" w:hAnsiTheme="minorHAnsi" w:cs="Arial"/>
                <w:szCs w:val="22"/>
              </w:rPr>
            </w:pPr>
            <w:r w:rsidRPr="00224B46">
              <w:rPr>
                <w:rFonts w:asciiTheme="minorHAnsi" w:hAnsiTheme="minorHAnsi" w:cs="Arial"/>
                <w:szCs w:val="22"/>
              </w:rPr>
              <w:lastRenderedPageBreak/>
              <w:t xml:space="preserve">In the </w:t>
            </w:r>
            <w:r w:rsidR="00076C94" w:rsidRPr="00224B46">
              <w:rPr>
                <w:rFonts w:asciiTheme="minorHAnsi" w:hAnsiTheme="minorHAnsi" w:cs="Arial"/>
                <w:szCs w:val="22"/>
              </w:rPr>
              <w:t>UK,</w:t>
            </w:r>
            <w:r w:rsidRPr="00224B46">
              <w:rPr>
                <w:rFonts w:asciiTheme="minorHAnsi" w:hAnsiTheme="minorHAnsi" w:cs="Arial"/>
                <w:szCs w:val="22"/>
              </w:rPr>
              <w:t xml:space="preserve"> the NHS is likely to be the primary customer.  </w:t>
            </w:r>
            <w:r w:rsidR="009D72CE">
              <w:rPr>
                <w:rFonts w:asciiTheme="minorHAnsi" w:hAnsiTheme="minorHAnsi" w:cs="Arial"/>
                <w:szCs w:val="22"/>
              </w:rPr>
              <w:t xml:space="preserve">Neonatal and sleep units </w:t>
            </w:r>
            <w:r w:rsidR="00505109" w:rsidRPr="00224B46">
              <w:rPr>
                <w:rFonts w:asciiTheme="minorHAnsi" w:hAnsiTheme="minorHAnsi" w:cs="Arial"/>
                <w:szCs w:val="22"/>
              </w:rPr>
              <w:t xml:space="preserve">and home oxygen monitoring teams </w:t>
            </w:r>
            <w:r w:rsidR="00224B46">
              <w:rPr>
                <w:rFonts w:asciiTheme="minorHAnsi" w:hAnsiTheme="minorHAnsi" w:cs="Arial"/>
                <w:szCs w:val="22"/>
              </w:rPr>
              <w:t>are likely to be early adopters. Sheffield Children’s Hospital are conducting the clinical work</w:t>
            </w:r>
          </w:p>
          <w:p w:rsidR="00224B46" w:rsidRPr="00224B46" w:rsidRDefault="00224B46" w:rsidP="00001A2F">
            <w:pPr>
              <w:contextualSpacing/>
              <w:rPr>
                <w:rFonts w:asciiTheme="minorHAnsi" w:hAnsiTheme="minorHAnsi" w:cs="Arial"/>
                <w:szCs w:val="22"/>
              </w:rPr>
            </w:pPr>
          </w:p>
          <w:p w:rsidR="00001A2F" w:rsidRPr="00224B46" w:rsidRDefault="00076C94" w:rsidP="00001A2F">
            <w:pPr>
              <w:contextualSpacing/>
              <w:rPr>
                <w:rFonts w:asciiTheme="minorHAnsi" w:hAnsiTheme="minorHAnsi" w:cs="Arial"/>
                <w:szCs w:val="22"/>
              </w:rPr>
            </w:pPr>
            <w:r w:rsidRPr="00224B46">
              <w:rPr>
                <w:rFonts w:asciiTheme="minorHAnsi" w:hAnsiTheme="minorHAnsi" w:cs="Arial"/>
                <w:szCs w:val="22"/>
              </w:rPr>
              <w:t>However,</w:t>
            </w:r>
            <w:r w:rsidR="00001A2F" w:rsidRPr="00224B46">
              <w:rPr>
                <w:rFonts w:asciiTheme="minorHAnsi" w:hAnsiTheme="minorHAnsi" w:cs="Arial"/>
                <w:szCs w:val="22"/>
              </w:rPr>
              <w:t xml:space="preserve"> our work with patients has already identified that there might be a private market with concerned parents prepared to pay for oximeters independently of the NHS.</w:t>
            </w:r>
            <w:r w:rsidR="009D72CE">
              <w:rPr>
                <w:rFonts w:asciiTheme="minorHAnsi" w:hAnsiTheme="minorHAnsi" w:cs="Arial"/>
                <w:szCs w:val="22"/>
              </w:rPr>
              <w:t xml:space="preserve"> </w:t>
            </w:r>
            <w:r w:rsidR="00001A2F" w:rsidRPr="00224B46">
              <w:rPr>
                <w:rFonts w:asciiTheme="minorHAnsi" w:hAnsiTheme="minorHAnsi" w:cs="Arial"/>
                <w:szCs w:val="22"/>
              </w:rPr>
              <w:t>The opportunity has come somewhat as a surprise to the team and the validity and appropriateness of t</w:t>
            </w:r>
            <w:r w:rsidR="0035413D">
              <w:rPr>
                <w:rFonts w:asciiTheme="minorHAnsi" w:hAnsiTheme="minorHAnsi" w:cs="Arial"/>
                <w:szCs w:val="22"/>
              </w:rPr>
              <w:t>his market will be assessed in P</w:t>
            </w:r>
            <w:r w:rsidR="00001A2F" w:rsidRPr="00224B46">
              <w:rPr>
                <w:rFonts w:asciiTheme="minorHAnsi" w:hAnsiTheme="minorHAnsi" w:cs="Arial"/>
                <w:szCs w:val="22"/>
              </w:rPr>
              <w:t>hase II.</w:t>
            </w:r>
            <w:r w:rsidR="009D72CE">
              <w:rPr>
                <w:rFonts w:asciiTheme="minorHAnsi" w:hAnsiTheme="minorHAnsi" w:cs="Arial"/>
                <w:szCs w:val="22"/>
              </w:rPr>
              <w:t xml:space="preserve">   The focus however will be the NHS.</w:t>
            </w:r>
          </w:p>
          <w:p w:rsidR="00505109" w:rsidRPr="00224B46" w:rsidRDefault="00505109" w:rsidP="00001A2F">
            <w:pPr>
              <w:contextualSpacing/>
              <w:rPr>
                <w:rFonts w:asciiTheme="minorHAnsi" w:hAnsiTheme="minorHAnsi" w:cs="Arial"/>
                <w:szCs w:val="22"/>
              </w:rPr>
            </w:pPr>
          </w:p>
          <w:p w:rsidR="00001A2F" w:rsidRPr="00224B46" w:rsidRDefault="00505109" w:rsidP="00001A2F">
            <w:pPr>
              <w:contextualSpacing/>
              <w:rPr>
                <w:rFonts w:asciiTheme="minorHAnsi" w:hAnsiTheme="minorHAnsi" w:cs="Arial"/>
                <w:szCs w:val="22"/>
              </w:rPr>
            </w:pPr>
            <w:r w:rsidRPr="00224B46">
              <w:rPr>
                <w:rFonts w:asciiTheme="minorHAnsi" w:hAnsiTheme="minorHAnsi" w:cs="Arial"/>
                <w:szCs w:val="22"/>
              </w:rPr>
              <w:t>Phase II will involve identifying who decision makers in international markets are likely to be along with identifying reimbursement drivers that might help drive adoption</w:t>
            </w:r>
            <w:r w:rsidR="009D72CE">
              <w:rPr>
                <w:rFonts w:asciiTheme="minorHAnsi" w:hAnsiTheme="minorHAnsi" w:cs="Arial"/>
                <w:szCs w:val="22"/>
              </w:rPr>
              <w:t>. This will be part of the value proposition work.</w:t>
            </w:r>
          </w:p>
          <w:p w:rsidR="00001A2F" w:rsidRPr="00CC57D4" w:rsidRDefault="00001A2F" w:rsidP="00001A2F">
            <w:pPr>
              <w:contextualSpacing/>
              <w:rPr>
                <w:rFonts w:asciiTheme="minorHAnsi" w:hAnsiTheme="minorHAnsi" w:cs="Arial"/>
                <w:b/>
                <w:szCs w:val="22"/>
              </w:rPr>
            </w:pPr>
          </w:p>
        </w:tc>
      </w:tr>
    </w:tbl>
    <w:p w:rsidR="007044ED" w:rsidRDefault="007044ED"/>
    <w:tbl>
      <w:tblPr>
        <w:tblW w:w="1020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201"/>
      </w:tblGrid>
      <w:tr w:rsidR="007044ED" w:rsidRPr="00B20D2B" w:rsidTr="007044ED">
        <w:trPr>
          <w:trHeight w:val="855"/>
        </w:trPr>
        <w:tc>
          <w:tcPr>
            <w:tcW w:w="10201" w:type="dxa"/>
            <w:shd w:val="clear" w:color="auto" w:fill="262626" w:themeFill="text1" w:themeFillTint="D9"/>
          </w:tcPr>
          <w:p w:rsidR="007044ED" w:rsidRDefault="007044ED" w:rsidP="00122757">
            <w:pPr>
              <w:spacing w:after="120"/>
              <w:rPr>
                <w:rFonts w:asciiTheme="minorHAnsi" w:hAnsiTheme="minorHAnsi" w:cs="Arial"/>
                <w:b/>
                <w:szCs w:val="20"/>
              </w:rPr>
            </w:pPr>
            <w:r>
              <w:rPr>
                <w:rFonts w:asciiTheme="minorHAnsi" w:hAnsiTheme="minorHAnsi" w:cs="Arial"/>
                <w:b/>
                <w:color w:val="FFFFFF" w:themeColor="background1"/>
                <w:szCs w:val="20"/>
              </w:rPr>
              <w:t xml:space="preserve">17.  What are your </w:t>
            </w:r>
            <w:r w:rsidRPr="00171F8A">
              <w:rPr>
                <w:rFonts w:asciiTheme="minorHAnsi" w:hAnsiTheme="minorHAnsi" w:cs="Arial"/>
                <w:b/>
                <w:szCs w:val="20"/>
              </w:rPr>
              <w:t>sales forecasts</w:t>
            </w:r>
            <w:r>
              <w:rPr>
                <w:rFonts w:asciiTheme="minorHAnsi" w:hAnsiTheme="minorHAnsi" w:cs="Arial"/>
                <w:b/>
                <w:szCs w:val="20"/>
              </w:rPr>
              <w:t xml:space="preserve"> for the developed product(s)</w:t>
            </w:r>
            <w:r w:rsidRPr="00171F8A">
              <w:rPr>
                <w:rFonts w:asciiTheme="minorHAnsi" w:hAnsiTheme="minorHAnsi" w:cs="Arial"/>
                <w:b/>
                <w:szCs w:val="20"/>
              </w:rPr>
              <w:t xml:space="preserve"> for years 1, 2 and 3 post market launch</w:t>
            </w:r>
            <w:r>
              <w:rPr>
                <w:rFonts w:asciiTheme="minorHAnsi" w:hAnsiTheme="minorHAnsi" w:cs="Arial"/>
                <w:b/>
                <w:szCs w:val="20"/>
              </w:rPr>
              <w:t>?</w:t>
            </w:r>
          </w:p>
          <w:p w:rsidR="007044ED" w:rsidRPr="00B86E6B" w:rsidRDefault="007044ED" w:rsidP="00122757">
            <w:pPr>
              <w:spacing w:after="120"/>
              <w:jc w:val="right"/>
              <w:rPr>
                <w:rFonts w:asciiTheme="minorHAnsi" w:hAnsiTheme="minorHAnsi" w:cs="Arial"/>
                <w:color w:val="FFFFFF" w:themeColor="background1"/>
                <w:sz w:val="28"/>
              </w:rPr>
            </w:pPr>
            <w:r>
              <w:rPr>
                <w:rFonts w:asciiTheme="minorHAnsi" w:hAnsiTheme="minorHAnsi" w:cs="Arial"/>
                <w:b/>
                <w:szCs w:val="20"/>
              </w:rPr>
              <w:t>(max. 300 words)</w:t>
            </w:r>
          </w:p>
        </w:tc>
      </w:tr>
      <w:tr w:rsidR="007044ED" w:rsidRPr="00CC57D4" w:rsidTr="001074D7">
        <w:trPr>
          <w:trHeight w:val="1237"/>
        </w:trPr>
        <w:tc>
          <w:tcPr>
            <w:tcW w:w="10201" w:type="dxa"/>
          </w:tcPr>
          <w:p w:rsidR="007044ED" w:rsidRPr="00472D9A" w:rsidRDefault="00472D9A" w:rsidP="00122757">
            <w:pPr>
              <w:contextualSpacing/>
              <w:rPr>
                <w:rFonts w:asciiTheme="minorHAnsi" w:hAnsiTheme="minorHAnsi" w:cs="Arial"/>
                <w:szCs w:val="22"/>
              </w:rPr>
            </w:pPr>
            <w:r>
              <w:rPr>
                <w:rFonts w:asciiTheme="minorHAnsi" w:hAnsiTheme="minorHAnsi" w:cs="Arial"/>
                <w:szCs w:val="22"/>
              </w:rPr>
              <w:t>This is not known. T</w:t>
            </w:r>
            <w:r w:rsidR="009D72CE" w:rsidRPr="00472D9A">
              <w:rPr>
                <w:rFonts w:asciiTheme="minorHAnsi" w:hAnsiTheme="minorHAnsi" w:cs="Arial"/>
                <w:szCs w:val="22"/>
              </w:rPr>
              <w:t xml:space="preserve">he team know there is a clear clinical need and that the </w:t>
            </w:r>
            <w:r w:rsidR="00076C94" w:rsidRPr="00472D9A">
              <w:rPr>
                <w:rFonts w:asciiTheme="minorHAnsi" w:hAnsiTheme="minorHAnsi" w:cs="Arial"/>
                <w:szCs w:val="22"/>
              </w:rPr>
              <w:t>NHS targets</w:t>
            </w:r>
            <w:r w:rsidR="009D72CE" w:rsidRPr="00472D9A">
              <w:rPr>
                <w:rFonts w:asciiTheme="minorHAnsi" w:hAnsiTheme="minorHAnsi" w:cs="Arial"/>
                <w:szCs w:val="22"/>
              </w:rPr>
              <w:t xml:space="preserve"> might help drive adoption.  There are also international markets and the potential and international priorities.  These will b</w:t>
            </w:r>
            <w:r w:rsidR="0035413D">
              <w:rPr>
                <w:rFonts w:asciiTheme="minorHAnsi" w:hAnsiTheme="minorHAnsi" w:cs="Arial"/>
                <w:szCs w:val="22"/>
              </w:rPr>
              <w:t>e defined and evaluated during P</w:t>
            </w:r>
            <w:r w:rsidR="009D72CE" w:rsidRPr="00472D9A">
              <w:rPr>
                <w:rFonts w:asciiTheme="minorHAnsi" w:hAnsiTheme="minorHAnsi" w:cs="Arial"/>
                <w:szCs w:val="22"/>
              </w:rPr>
              <w:t>hase II.</w:t>
            </w:r>
          </w:p>
        </w:tc>
      </w:tr>
    </w:tbl>
    <w:p w:rsidR="007044ED" w:rsidRDefault="007044ED"/>
    <w:p w:rsidR="007044ED" w:rsidRDefault="007044ED"/>
    <w:tbl>
      <w:tblPr>
        <w:tblpPr w:leftFromText="180" w:rightFromText="180" w:vertAnchor="text" w:horzAnchor="margin" w:tblpY="-95"/>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042ED3" w:rsidTr="007044ED">
        <w:trPr>
          <w:trHeight w:val="971"/>
        </w:trPr>
        <w:tc>
          <w:tcPr>
            <w:tcW w:w="10201" w:type="dxa"/>
            <w:tcBorders>
              <w:top w:val="single" w:sz="4" w:space="0" w:color="auto"/>
              <w:bottom w:val="nil"/>
            </w:tcBorders>
            <w:shd w:val="clear" w:color="auto" w:fill="262626" w:themeFill="text1" w:themeFillTint="D9"/>
          </w:tcPr>
          <w:p w:rsidR="007044ED" w:rsidRDefault="007044ED" w:rsidP="00122757">
            <w:pPr>
              <w:spacing w:after="120"/>
              <w:rPr>
                <w:rFonts w:asciiTheme="minorHAnsi" w:hAnsiTheme="minorHAnsi" w:cs="Arial"/>
                <w:b/>
                <w:szCs w:val="20"/>
              </w:rPr>
            </w:pPr>
            <w:r>
              <w:rPr>
                <w:rFonts w:asciiTheme="minorHAnsi" w:hAnsiTheme="minorHAnsi" w:cs="Arial"/>
                <w:b/>
                <w:szCs w:val="20"/>
              </w:rPr>
              <w:t>18.  W</w:t>
            </w:r>
            <w:r w:rsidRPr="00572E6F">
              <w:rPr>
                <w:rFonts w:asciiTheme="minorHAnsi" w:hAnsiTheme="minorHAnsi" w:cs="Arial"/>
                <w:b/>
                <w:szCs w:val="20"/>
              </w:rPr>
              <w:t>hat are your plans for internationalisation</w:t>
            </w:r>
            <w:r>
              <w:rPr>
                <w:rFonts w:asciiTheme="minorHAnsi" w:hAnsiTheme="minorHAnsi" w:cs="Arial"/>
                <w:b/>
                <w:szCs w:val="20"/>
              </w:rPr>
              <w:t>?</w:t>
            </w:r>
          </w:p>
          <w:p w:rsidR="007044ED" w:rsidRPr="00042ED3" w:rsidRDefault="007044ED" w:rsidP="00122757">
            <w:pPr>
              <w:jc w:val="right"/>
            </w:pPr>
            <w:r>
              <w:rPr>
                <w:rFonts w:asciiTheme="minorHAnsi" w:hAnsiTheme="minorHAnsi" w:cs="Arial"/>
                <w:b/>
                <w:szCs w:val="20"/>
              </w:rPr>
              <w:t>(max. 300 words)</w:t>
            </w:r>
          </w:p>
        </w:tc>
      </w:tr>
      <w:tr w:rsidR="007044ED" w:rsidRPr="00042ED3" w:rsidTr="001074D7">
        <w:trPr>
          <w:trHeight w:val="2146"/>
        </w:trPr>
        <w:tc>
          <w:tcPr>
            <w:tcW w:w="10201" w:type="dxa"/>
            <w:tcBorders>
              <w:top w:val="nil"/>
            </w:tcBorders>
          </w:tcPr>
          <w:p w:rsidR="007044ED" w:rsidRDefault="009D72CE" w:rsidP="00122757">
            <w:r>
              <w:t xml:space="preserve">See above.  </w:t>
            </w:r>
            <w:r w:rsidR="00076C94">
              <w:t>However,</w:t>
            </w:r>
            <w:r>
              <w:t xml:space="preserve"> Viamed currently export internationally (primarily to the EU and middle East).</w:t>
            </w:r>
          </w:p>
          <w:p w:rsidR="009D72CE" w:rsidRDefault="009D72CE" w:rsidP="00122757"/>
          <w:p w:rsidR="009D72CE" w:rsidRDefault="009D72CE" w:rsidP="00122757">
            <w:r>
              <w:t>Viamed also have strong relationships with international distributors. These relationships will be exploi</w:t>
            </w:r>
            <w:r w:rsidR="000B7DAE">
              <w:t>ted during the commercialisation of the product.</w:t>
            </w:r>
          </w:p>
          <w:p w:rsidR="000B7DAE" w:rsidRDefault="000B7DAE" w:rsidP="00122757"/>
          <w:p w:rsidR="000B7DAE" w:rsidRPr="00042ED3" w:rsidRDefault="000B7DAE" w:rsidP="00122757">
            <w:r>
              <w:t>International markets will be prioritised, the international value proposition developed and r</w:t>
            </w:r>
            <w:r w:rsidR="0035413D">
              <w:t>eimbursement routes defined in P</w:t>
            </w:r>
            <w:r>
              <w:t>hase II.</w:t>
            </w:r>
          </w:p>
        </w:tc>
      </w:tr>
    </w:tbl>
    <w:p w:rsidR="007044ED" w:rsidRDefault="007044ED"/>
    <w:tbl>
      <w:tblPr>
        <w:tblpPr w:leftFromText="180" w:rightFromText="180" w:vertAnchor="text" w:horzAnchor="margin" w:tblpY="-95"/>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042ED3" w:rsidTr="007044ED">
        <w:trPr>
          <w:trHeight w:val="971"/>
        </w:trPr>
        <w:tc>
          <w:tcPr>
            <w:tcW w:w="10201" w:type="dxa"/>
            <w:tcBorders>
              <w:top w:val="single" w:sz="4" w:space="0" w:color="auto"/>
              <w:bottom w:val="nil"/>
            </w:tcBorders>
            <w:shd w:val="clear" w:color="auto" w:fill="262626" w:themeFill="text1" w:themeFillTint="D9"/>
          </w:tcPr>
          <w:p w:rsidR="007044ED" w:rsidRDefault="007044ED" w:rsidP="00122757">
            <w:pPr>
              <w:spacing w:after="120"/>
              <w:rPr>
                <w:rFonts w:asciiTheme="minorHAnsi" w:hAnsiTheme="minorHAnsi" w:cs="Arial"/>
                <w:b/>
                <w:szCs w:val="20"/>
              </w:rPr>
            </w:pPr>
            <w:r>
              <w:rPr>
                <w:rFonts w:asciiTheme="minorHAnsi" w:hAnsiTheme="minorHAnsi" w:cs="Arial"/>
                <w:b/>
                <w:szCs w:val="20"/>
              </w:rPr>
              <w:t>19.  Will</w:t>
            </w:r>
            <w:r w:rsidRPr="00CC57D4">
              <w:rPr>
                <w:rFonts w:asciiTheme="minorHAnsi" w:hAnsiTheme="minorHAnsi" w:cs="Arial"/>
                <w:b/>
                <w:szCs w:val="20"/>
              </w:rPr>
              <w:t xml:space="preserve"> additional funding will be required to commercialise the product</w:t>
            </w:r>
            <w:r>
              <w:rPr>
                <w:rFonts w:asciiTheme="minorHAnsi" w:hAnsiTheme="minorHAnsi" w:cs="Arial"/>
                <w:b/>
                <w:szCs w:val="20"/>
              </w:rPr>
              <w:t>(s)?</w:t>
            </w:r>
            <w:r w:rsidRPr="00CC57D4">
              <w:rPr>
                <w:rFonts w:asciiTheme="minorHAnsi" w:hAnsiTheme="minorHAnsi" w:cs="Arial"/>
                <w:b/>
                <w:szCs w:val="20"/>
              </w:rPr>
              <w:t xml:space="preserve"> If so, describe the expected capital investment and the plans to raise this.</w:t>
            </w:r>
          </w:p>
          <w:p w:rsidR="007044ED" w:rsidRPr="00042ED3" w:rsidRDefault="007044ED" w:rsidP="00122757">
            <w:pPr>
              <w:jc w:val="right"/>
            </w:pPr>
            <w:r>
              <w:rPr>
                <w:rFonts w:asciiTheme="minorHAnsi" w:hAnsiTheme="minorHAnsi" w:cs="Arial"/>
                <w:b/>
                <w:szCs w:val="20"/>
              </w:rPr>
              <w:t>(max. 300 words)</w:t>
            </w:r>
          </w:p>
        </w:tc>
      </w:tr>
      <w:tr w:rsidR="007044ED" w:rsidRPr="00042ED3" w:rsidTr="001074D7">
        <w:trPr>
          <w:trHeight w:val="1572"/>
        </w:trPr>
        <w:tc>
          <w:tcPr>
            <w:tcW w:w="10201" w:type="dxa"/>
            <w:tcBorders>
              <w:top w:val="nil"/>
            </w:tcBorders>
          </w:tcPr>
          <w:p w:rsidR="007044ED" w:rsidRPr="00042ED3" w:rsidRDefault="00AE2B14" w:rsidP="00122757">
            <w:r>
              <w:t>This is a Phase I project,</w:t>
            </w:r>
            <w:r w:rsidR="000B7DAE">
              <w:t xml:space="preserve"> Phase II funded will be required.</w:t>
            </w:r>
            <w:r w:rsidR="00472D9A">
              <w:t xml:space="preserve">  It is anticipated this funding should be sufficient to get to market.</w:t>
            </w:r>
          </w:p>
        </w:tc>
      </w:tr>
    </w:tbl>
    <w:p w:rsidR="007044ED" w:rsidRDefault="007044ED"/>
    <w:p w:rsidR="007044ED" w:rsidRDefault="007044ED"/>
    <w:p w:rsidR="007044ED" w:rsidRDefault="007044ED"/>
    <w:p w:rsidR="007044ED" w:rsidRDefault="007044ED"/>
    <w:p w:rsidR="007044ED" w:rsidRDefault="007044ED"/>
    <w:p w:rsidR="007044ED" w:rsidRDefault="007044ED"/>
    <w:tbl>
      <w:tblPr>
        <w:tblStyle w:val="TableGrid"/>
        <w:tblW w:w="0" w:type="auto"/>
        <w:tblLook w:val="04A0" w:firstRow="1" w:lastRow="0" w:firstColumn="1" w:lastColumn="0" w:noHBand="0" w:noVBand="1"/>
      </w:tblPr>
      <w:tblGrid>
        <w:gridCol w:w="2091"/>
        <w:gridCol w:w="2091"/>
        <w:gridCol w:w="2091"/>
        <w:gridCol w:w="2091"/>
        <w:gridCol w:w="2092"/>
      </w:tblGrid>
      <w:tr w:rsidR="007044ED" w:rsidTr="007044ED">
        <w:tc>
          <w:tcPr>
            <w:tcW w:w="10456" w:type="dxa"/>
            <w:gridSpan w:val="5"/>
            <w:shd w:val="clear" w:color="auto" w:fill="000000" w:themeFill="text1"/>
          </w:tcPr>
          <w:p w:rsidR="007044ED" w:rsidRDefault="007044ED" w:rsidP="007044ED">
            <w:pPr>
              <w:pStyle w:val="Heading1"/>
              <w:spacing w:before="0" w:after="0"/>
              <w:outlineLvl w:val="0"/>
              <w:rPr>
                <w:rFonts w:asciiTheme="minorHAnsi" w:hAnsiTheme="minorHAnsi" w:cs="Arial"/>
                <w:sz w:val="22"/>
                <w:szCs w:val="20"/>
              </w:rPr>
            </w:pPr>
            <w:r>
              <w:rPr>
                <w:rFonts w:asciiTheme="minorHAnsi" w:hAnsiTheme="minorHAnsi" w:cs="Arial"/>
                <w:sz w:val="22"/>
                <w:szCs w:val="20"/>
              </w:rPr>
              <w:lastRenderedPageBreak/>
              <w:t>20</w:t>
            </w:r>
            <w:r w:rsidRPr="00B20D2B">
              <w:rPr>
                <w:rFonts w:asciiTheme="minorHAnsi" w:hAnsiTheme="minorHAnsi" w:cs="Arial"/>
                <w:sz w:val="22"/>
                <w:szCs w:val="20"/>
              </w:rPr>
              <w:t xml:space="preserve">.  </w:t>
            </w:r>
            <w:r>
              <w:rPr>
                <w:rFonts w:asciiTheme="minorHAnsi" w:hAnsiTheme="minorHAnsi" w:cs="Arial"/>
                <w:sz w:val="22"/>
                <w:szCs w:val="20"/>
              </w:rPr>
              <w:t xml:space="preserve">The budgeted cost for your </w:t>
            </w:r>
            <w:r w:rsidRPr="00960F0A">
              <w:rPr>
                <w:rFonts w:asciiTheme="minorHAnsi" w:hAnsiTheme="minorHAnsi" w:cs="Arial"/>
                <w:color w:val="FFFF00"/>
                <w:sz w:val="22"/>
                <w:szCs w:val="20"/>
                <w:u w:val="single"/>
              </w:rPr>
              <w:t>Q1</w:t>
            </w:r>
            <w:r>
              <w:rPr>
                <w:rFonts w:asciiTheme="minorHAnsi" w:hAnsiTheme="minorHAnsi" w:cs="Arial"/>
                <w:sz w:val="22"/>
                <w:szCs w:val="20"/>
              </w:rPr>
              <w:t>, as displayed in Schedule 2 of your SBRI Healthcare contract, has been inserted into the report below. Please provide</w:t>
            </w:r>
            <w:r w:rsidRPr="00B20D2B">
              <w:rPr>
                <w:rFonts w:asciiTheme="minorHAnsi" w:hAnsiTheme="minorHAnsi" w:cs="Arial"/>
                <w:sz w:val="22"/>
                <w:szCs w:val="20"/>
              </w:rPr>
              <w:t xml:space="preserve"> a brief description of how </w:t>
            </w:r>
            <w:r>
              <w:rPr>
                <w:rFonts w:asciiTheme="minorHAnsi" w:hAnsiTheme="minorHAnsi" w:cs="Arial"/>
                <w:sz w:val="22"/>
                <w:szCs w:val="20"/>
              </w:rPr>
              <w:t xml:space="preserve">the </w:t>
            </w:r>
            <w:r w:rsidRPr="00B20D2B">
              <w:rPr>
                <w:rFonts w:asciiTheme="minorHAnsi" w:hAnsiTheme="minorHAnsi" w:cs="Arial"/>
                <w:sz w:val="22"/>
                <w:szCs w:val="20"/>
              </w:rPr>
              <w:t xml:space="preserve">SBRI Healthcare funds were spent with reference to the original budget and explain any significant variations. Confirm the final total project </w:t>
            </w:r>
            <w:r w:rsidRPr="00960F0A">
              <w:rPr>
                <w:rFonts w:asciiTheme="minorHAnsi" w:hAnsiTheme="minorHAnsi" w:cs="Arial"/>
                <w:sz w:val="22"/>
                <w:szCs w:val="20"/>
              </w:rPr>
              <w:t>expenditure</w:t>
            </w:r>
            <w:r w:rsidRPr="00B20D2B">
              <w:rPr>
                <w:rFonts w:asciiTheme="minorHAnsi" w:hAnsiTheme="minorHAnsi" w:cs="Arial"/>
                <w:sz w:val="22"/>
                <w:szCs w:val="20"/>
              </w:rPr>
              <w:t xml:space="preserve"> (£’s VAT included). </w:t>
            </w:r>
          </w:p>
          <w:p w:rsidR="007044ED" w:rsidRPr="00CD2FD3" w:rsidRDefault="007044ED" w:rsidP="007044ED"/>
          <w:p w:rsidR="007044ED" w:rsidRDefault="007044ED" w:rsidP="007044ED">
            <w:r w:rsidRPr="00B20D2B">
              <w:rPr>
                <w:rFonts w:asciiTheme="minorHAnsi" w:hAnsiTheme="minorHAnsi" w:cs="Arial"/>
                <w:szCs w:val="20"/>
              </w:rPr>
              <w:t>A separate financial spreadsheet template is pr</w:t>
            </w:r>
            <w:r>
              <w:rPr>
                <w:rFonts w:asciiTheme="minorHAnsi" w:hAnsiTheme="minorHAnsi" w:cs="Arial"/>
                <w:szCs w:val="20"/>
              </w:rPr>
              <w:t>ovided to describe</w:t>
            </w:r>
            <w:r w:rsidRPr="00B20D2B">
              <w:rPr>
                <w:rFonts w:asciiTheme="minorHAnsi" w:hAnsiTheme="minorHAnsi" w:cs="Arial"/>
                <w:szCs w:val="20"/>
              </w:rPr>
              <w:t xml:space="preserve"> </w:t>
            </w:r>
            <w:r>
              <w:rPr>
                <w:rFonts w:asciiTheme="minorHAnsi" w:hAnsiTheme="minorHAnsi" w:cs="Arial"/>
                <w:szCs w:val="20"/>
              </w:rPr>
              <w:t>Quarter</w:t>
            </w:r>
            <w:r w:rsidRPr="00B20D2B">
              <w:rPr>
                <w:rFonts w:asciiTheme="minorHAnsi" w:hAnsiTheme="minorHAnsi" w:cs="Arial"/>
                <w:szCs w:val="20"/>
              </w:rPr>
              <w:t xml:space="preserve"> 1 costs</w:t>
            </w:r>
            <w:r>
              <w:rPr>
                <w:rFonts w:asciiTheme="minorHAnsi" w:hAnsiTheme="minorHAnsi" w:cs="Arial"/>
                <w:szCs w:val="20"/>
              </w:rPr>
              <w:t xml:space="preserve"> in further detail</w:t>
            </w:r>
            <w:r w:rsidRPr="00B20D2B">
              <w:rPr>
                <w:rFonts w:asciiTheme="minorHAnsi" w:hAnsiTheme="minorHAnsi" w:cs="Arial"/>
                <w:szCs w:val="20"/>
              </w:rPr>
              <w:t xml:space="preserve">. </w:t>
            </w:r>
            <w:r>
              <w:rPr>
                <w:rFonts w:asciiTheme="minorHAnsi" w:hAnsiTheme="minorHAnsi" w:cs="Arial"/>
                <w:szCs w:val="20"/>
              </w:rPr>
              <w:t xml:space="preserve"> </w:t>
            </w:r>
          </w:p>
        </w:tc>
      </w:tr>
      <w:tr w:rsidR="007044ED" w:rsidTr="007044ED">
        <w:tc>
          <w:tcPr>
            <w:tcW w:w="2091" w:type="dxa"/>
          </w:tcPr>
          <w:p w:rsidR="007044ED" w:rsidRDefault="007044ED" w:rsidP="007044ED"/>
        </w:tc>
        <w:tc>
          <w:tcPr>
            <w:tcW w:w="2091" w:type="dxa"/>
          </w:tcPr>
          <w:p w:rsidR="007044ED" w:rsidRPr="00CD2FD3" w:rsidRDefault="007044ED" w:rsidP="007044ED">
            <w:pPr>
              <w:pStyle w:val="MRSchedule2"/>
              <w:spacing w:before="120" w:after="120" w:line="240" w:lineRule="auto"/>
              <w:rPr>
                <w:rFonts w:asciiTheme="minorHAnsi" w:hAnsiTheme="minorHAnsi" w:cs="Arial"/>
                <w:b/>
                <w:szCs w:val="22"/>
                <w:u w:val="none"/>
              </w:rPr>
            </w:pPr>
            <w:r>
              <w:rPr>
                <w:rFonts w:asciiTheme="minorHAnsi" w:hAnsiTheme="minorHAnsi" w:cs="Arial"/>
                <w:b/>
                <w:szCs w:val="22"/>
                <w:u w:val="none"/>
              </w:rPr>
              <w:t>Budgeted</w:t>
            </w:r>
            <w:r w:rsidRPr="00CD2FD3">
              <w:rPr>
                <w:rFonts w:asciiTheme="minorHAnsi" w:hAnsiTheme="minorHAnsi" w:cs="Arial"/>
                <w:b/>
                <w:szCs w:val="22"/>
                <w:u w:val="none"/>
              </w:rPr>
              <w:t xml:space="preserve"> Costs (£)</w:t>
            </w:r>
          </w:p>
        </w:tc>
        <w:tc>
          <w:tcPr>
            <w:tcW w:w="2091" w:type="dxa"/>
          </w:tcPr>
          <w:p w:rsidR="007044ED" w:rsidRPr="00CD2FD3" w:rsidRDefault="007044ED" w:rsidP="007044ED">
            <w:pPr>
              <w:pStyle w:val="MRSchedule2"/>
              <w:spacing w:before="120" w:after="120" w:line="240" w:lineRule="auto"/>
              <w:rPr>
                <w:rFonts w:asciiTheme="minorHAnsi" w:hAnsiTheme="minorHAnsi" w:cs="Arial"/>
                <w:b/>
                <w:szCs w:val="22"/>
                <w:u w:val="none"/>
              </w:rPr>
            </w:pPr>
            <w:r w:rsidRPr="00CD2FD3">
              <w:rPr>
                <w:rFonts w:asciiTheme="minorHAnsi" w:hAnsiTheme="minorHAnsi" w:cs="Arial"/>
                <w:b/>
                <w:szCs w:val="22"/>
                <w:u w:val="none"/>
              </w:rPr>
              <w:t>Actual Costs (£)</w:t>
            </w:r>
          </w:p>
        </w:tc>
        <w:tc>
          <w:tcPr>
            <w:tcW w:w="2091" w:type="dxa"/>
          </w:tcPr>
          <w:p w:rsidR="007044ED" w:rsidRPr="00CD2FD3" w:rsidRDefault="007044ED" w:rsidP="007044ED">
            <w:pPr>
              <w:pStyle w:val="MRSchedule2"/>
              <w:spacing w:before="120" w:after="120" w:line="240" w:lineRule="auto"/>
              <w:rPr>
                <w:rFonts w:asciiTheme="minorHAnsi" w:hAnsiTheme="minorHAnsi" w:cs="Arial"/>
                <w:b/>
                <w:szCs w:val="22"/>
                <w:u w:val="none"/>
              </w:rPr>
            </w:pPr>
            <w:r w:rsidRPr="00CD2FD3">
              <w:rPr>
                <w:rFonts w:asciiTheme="minorHAnsi" w:hAnsiTheme="minorHAnsi" w:cs="Arial"/>
                <w:b/>
                <w:szCs w:val="22"/>
                <w:u w:val="none"/>
              </w:rPr>
              <w:t>Expenditure Description</w:t>
            </w:r>
          </w:p>
        </w:tc>
        <w:tc>
          <w:tcPr>
            <w:tcW w:w="2092" w:type="dxa"/>
          </w:tcPr>
          <w:p w:rsidR="007044ED" w:rsidRPr="00CD2FD3" w:rsidRDefault="007044ED" w:rsidP="007044ED">
            <w:pPr>
              <w:pStyle w:val="MRSchedule2"/>
              <w:spacing w:before="120" w:after="120" w:line="240" w:lineRule="auto"/>
              <w:rPr>
                <w:rFonts w:asciiTheme="minorHAnsi" w:hAnsiTheme="minorHAnsi" w:cs="Arial"/>
                <w:b/>
                <w:szCs w:val="22"/>
                <w:u w:val="none"/>
              </w:rPr>
            </w:pPr>
            <w:r w:rsidRPr="00CD2FD3">
              <w:rPr>
                <w:rFonts w:asciiTheme="minorHAnsi" w:hAnsiTheme="minorHAnsi" w:cs="Arial"/>
                <w:b/>
                <w:szCs w:val="22"/>
                <w:u w:val="none"/>
              </w:rPr>
              <w:t xml:space="preserve">Reasons for </w:t>
            </w:r>
            <w:r>
              <w:rPr>
                <w:rFonts w:asciiTheme="minorHAnsi" w:hAnsiTheme="minorHAnsi" w:cs="Arial"/>
                <w:b/>
                <w:szCs w:val="22"/>
                <w:u w:val="none"/>
              </w:rPr>
              <w:t>variance</w:t>
            </w:r>
            <w:r w:rsidRPr="00CD2FD3">
              <w:rPr>
                <w:rFonts w:asciiTheme="minorHAnsi" w:hAnsiTheme="minorHAnsi" w:cs="Arial"/>
                <w:b/>
                <w:szCs w:val="22"/>
                <w:u w:val="none"/>
              </w:rPr>
              <w:t xml:space="preserve"> between </w:t>
            </w:r>
            <w:r>
              <w:rPr>
                <w:rFonts w:asciiTheme="minorHAnsi" w:hAnsiTheme="minorHAnsi" w:cs="Arial"/>
                <w:b/>
                <w:szCs w:val="22"/>
                <w:u w:val="none"/>
              </w:rPr>
              <w:t>budget and actual</w:t>
            </w:r>
            <w:r w:rsidRPr="00CD2FD3">
              <w:rPr>
                <w:rFonts w:asciiTheme="minorHAnsi" w:hAnsiTheme="minorHAnsi" w:cs="Arial"/>
                <w:b/>
                <w:szCs w:val="22"/>
                <w:u w:val="none"/>
              </w:rPr>
              <w:t xml:space="preserve"> costs</w:t>
            </w:r>
          </w:p>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Labour Costs</w:t>
            </w:r>
          </w:p>
          <w:p w:rsidR="007044ED" w:rsidRPr="00CD2FD3" w:rsidRDefault="007044ED" w:rsidP="007044ED">
            <w:pPr>
              <w:rPr>
                <w:rFonts w:asciiTheme="minorHAnsi" w:hAnsiTheme="minorHAnsi"/>
                <w:b/>
              </w:rPr>
            </w:pPr>
          </w:p>
        </w:tc>
        <w:tc>
          <w:tcPr>
            <w:tcW w:w="2091" w:type="dxa"/>
          </w:tcPr>
          <w:p w:rsidR="00365E21" w:rsidRDefault="00365E21" w:rsidP="007044ED"/>
          <w:p w:rsidR="007044ED" w:rsidRPr="00365E21" w:rsidRDefault="00365E21" w:rsidP="00365E21">
            <w:r>
              <w:t>£11,580.07</w:t>
            </w:r>
          </w:p>
        </w:tc>
        <w:tc>
          <w:tcPr>
            <w:tcW w:w="2091" w:type="dxa"/>
          </w:tcPr>
          <w:p w:rsidR="007044ED" w:rsidRDefault="007044ED" w:rsidP="007044ED"/>
          <w:p w:rsidR="00365E21" w:rsidRDefault="00365E21" w:rsidP="007044ED">
            <w:r>
              <w:t>£11,580.07</w:t>
            </w:r>
          </w:p>
        </w:tc>
        <w:tc>
          <w:tcPr>
            <w:tcW w:w="2091" w:type="dxa"/>
          </w:tcPr>
          <w:p w:rsidR="00365E21" w:rsidRDefault="00365E21" w:rsidP="007044ED">
            <w:r>
              <w:t>Labour costs for Viamed personnel.</w:t>
            </w:r>
          </w:p>
        </w:tc>
        <w:tc>
          <w:tcPr>
            <w:tcW w:w="2092" w:type="dxa"/>
          </w:tcPr>
          <w:p w:rsidR="007044ED" w:rsidRDefault="007044ED" w:rsidP="007044ED"/>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Materials Cost</w:t>
            </w:r>
          </w:p>
          <w:p w:rsidR="007044ED" w:rsidRPr="00CD2FD3" w:rsidRDefault="007044ED" w:rsidP="007044ED">
            <w:pPr>
              <w:rPr>
                <w:rFonts w:asciiTheme="minorHAnsi" w:hAnsiTheme="minorHAnsi"/>
                <w:b/>
              </w:rPr>
            </w:pPr>
          </w:p>
        </w:tc>
        <w:tc>
          <w:tcPr>
            <w:tcW w:w="2091" w:type="dxa"/>
          </w:tcPr>
          <w:p w:rsidR="007044ED" w:rsidRDefault="00AF2F0B" w:rsidP="007044ED">
            <w:r>
              <w:t>£1,032.00</w:t>
            </w:r>
          </w:p>
        </w:tc>
        <w:tc>
          <w:tcPr>
            <w:tcW w:w="2091" w:type="dxa"/>
          </w:tcPr>
          <w:p w:rsidR="007044ED" w:rsidRDefault="00AF2F0B" w:rsidP="007044ED">
            <w:r>
              <w:t>£1,032.00 (anticipated)</w:t>
            </w:r>
          </w:p>
        </w:tc>
        <w:tc>
          <w:tcPr>
            <w:tcW w:w="2091" w:type="dxa"/>
          </w:tcPr>
          <w:p w:rsidR="007044ED" w:rsidRDefault="0056213B" w:rsidP="007044ED">
            <w:r>
              <w:t>Parts for datalogger, still under construction.</w:t>
            </w:r>
          </w:p>
        </w:tc>
        <w:tc>
          <w:tcPr>
            <w:tcW w:w="2092" w:type="dxa"/>
          </w:tcPr>
          <w:p w:rsidR="007044ED" w:rsidRDefault="007044ED" w:rsidP="007044ED"/>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Capital Equipment Costs</w:t>
            </w:r>
          </w:p>
        </w:tc>
        <w:tc>
          <w:tcPr>
            <w:tcW w:w="2091" w:type="dxa"/>
          </w:tcPr>
          <w:p w:rsidR="007044ED" w:rsidRDefault="007044ED" w:rsidP="007044ED"/>
        </w:tc>
        <w:tc>
          <w:tcPr>
            <w:tcW w:w="2091" w:type="dxa"/>
          </w:tcPr>
          <w:p w:rsidR="007044ED" w:rsidRDefault="007044ED" w:rsidP="007044ED"/>
        </w:tc>
        <w:tc>
          <w:tcPr>
            <w:tcW w:w="2091" w:type="dxa"/>
          </w:tcPr>
          <w:p w:rsidR="007044ED" w:rsidRDefault="007044ED" w:rsidP="007044ED"/>
        </w:tc>
        <w:tc>
          <w:tcPr>
            <w:tcW w:w="2092" w:type="dxa"/>
          </w:tcPr>
          <w:p w:rsidR="007044ED" w:rsidRDefault="007044ED" w:rsidP="007044ED"/>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Sub Contract Costs</w:t>
            </w:r>
          </w:p>
        </w:tc>
        <w:tc>
          <w:tcPr>
            <w:tcW w:w="2091" w:type="dxa"/>
          </w:tcPr>
          <w:p w:rsidR="007044ED" w:rsidRDefault="00AC77ED" w:rsidP="007044ED">
            <w:r>
              <w:t>£29,355.00</w:t>
            </w:r>
          </w:p>
        </w:tc>
        <w:tc>
          <w:tcPr>
            <w:tcW w:w="2091" w:type="dxa"/>
          </w:tcPr>
          <w:p w:rsidR="007044ED" w:rsidRDefault="00AC77ED" w:rsidP="007044ED">
            <w:r>
              <w:t>£29,355.00</w:t>
            </w:r>
          </w:p>
        </w:tc>
        <w:tc>
          <w:tcPr>
            <w:tcW w:w="2091" w:type="dxa"/>
          </w:tcPr>
          <w:p w:rsidR="007044ED" w:rsidRDefault="00AC77ED" w:rsidP="007044ED">
            <w:r>
              <w:t>Sub-contractor costs for personnel at: Sheffield Children’s Hospital, Medilink and NIRI.</w:t>
            </w:r>
          </w:p>
        </w:tc>
        <w:tc>
          <w:tcPr>
            <w:tcW w:w="2092" w:type="dxa"/>
          </w:tcPr>
          <w:p w:rsidR="007044ED" w:rsidRDefault="007044ED" w:rsidP="007044ED"/>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Travel &amp; Subsistence Costs</w:t>
            </w:r>
          </w:p>
        </w:tc>
        <w:tc>
          <w:tcPr>
            <w:tcW w:w="2091" w:type="dxa"/>
          </w:tcPr>
          <w:p w:rsidR="007044ED" w:rsidRDefault="00AF2F0B" w:rsidP="007044ED">
            <w:r>
              <w:t>£1,020.00</w:t>
            </w:r>
          </w:p>
        </w:tc>
        <w:tc>
          <w:tcPr>
            <w:tcW w:w="2091" w:type="dxa"/>
          </w:tcPr>
          <w:p w:rsidR="007044ED" w:rsidRDefault="00AF2F0B" w:rsidP="007044ED">
            <w:r>
              <w:t>£750.00 (anticipated, may be reduced)</w:t>
            </w:r>
          </w:p>
        </w:tc>
        <w:tc>
          <w:tcPr>
            <w:tcW w:w="2091" w:type="dxa"/>
          </w:tcPr>
          <w:p w:rsidR="007044ED" w:rsidRDefault="00AF2F0B" w:rsidP="007044ED">
            <w:r>
              <w:t>Project members &amp; focus groups.</w:t>
            </w:r>
          </w:p>
        </w:tc>
        <w:tc>
          <w:tcPr>
            <w:tcW w:w="2092" w:type="dxa"/>
          </w:tcPr>
          <w:p w:rsidR="007044ED" w:rsidRDefault="00AF2F0B" w:rsidP="007044ED">
            <w:r>
              <w:t>To date did not incur focus group travel costs</w:t>
            </w:r>
          </w:p>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Indirect Costs</w:t>
            </w:r>
          </w:p>
          <w:p w:rsidR="007044ED" w:rsidRPr="00CD2FD3" w:rsidRDefault="007044ED" w:rsidP="007044ED">
            <w:pPr>
              <w:rPr>
                <w:rFonts w:asciiTheme="minorHAnsi" w:hAnsiTheme="minorHAnsi"/>
                <w:b/>
              </w:rPr>
            </w:pPr>
          </w:p>
        </w:tc>
        <w:tc>
          <w:tcPr>
            <w:tcW w:w="2091" w:type="dxa"/>
          </w:tcPr>
          <w:p w:rsidR="007044ED" w:rsidRDefault="00AC77ED" w:rsidP="007044ED">
            <w:r>
              <w:t>£</w:t>
            </w:r>
            <w:r w:rsidR="00AF2F0B">
              <w:t>1,050</w:t>
            </w:r>
            <w:r>
              <w:t>.00</w:t>
            </w:r>
          </w:p>
        </w:tc>
        <w:tc>
          <w:tcPr>
            <w:tcW w:w="2091" w:type="dxa"/>
          </w:tcPr>
          <w:p w:rsidR="007044ED" w:rsidRDefault="00AF2F0B" w:rsidP="007044ED">
            <w:r>
              <w:t>£1,05</w:t>
            </w:r>
            <w:r w:rsidR="00AC77ED">
              <w:t>0.00</w:t>
            </w:r>
          </w:p>
        </w:tc>
        <w:tc>
          <w:tcPr>
            <w:tcW w:w="2091" w:type="dxa"/>
          </w:tcPr>
          <w:p w:rsidR="007044ED" w:rsidRDefault="00AC77ED" w:rsidP="007044ED">
            <w:r>
              <w:t>Research Governance, NHS R&amp;D sponsor cost. Focus group costs.</w:t>
            </w:r>
          </w:p>
        </w:tc>
        <w:tc>
          <w:tcPr>
            <w:tcW w:w="2092" w:type="dxa"/>
          </w:tcPr>
          <w:p w:rsidR="007044ED" w:rsidRDefault="007044ED" w:rsidP="007044ED"/>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Other Costs</w:t>
            </w:r>
          </w:p>
          <w:p w:rsidR="007044ED" w:rsidRPr="00CD2FD3" w:rsidRDefault="007044ED" w:rsidP="007044ED">
            <w:pPr>
              <w:rPr>
                <w:rFonts w:asciiTheme="minorHAnsi" w:hAnsiTheme="minorHAnsi"/>
                <w:b/>
              </w:rPr>
            </w:pPr>
          </w:p>
        </w:tc>
        <w:tc>
          <w:tcPr>
            <w:tcW w:w="2091" w:type="dxa"/>
          </w:tcPr>
          <w:p w:rsidR="007044ED" w:rsidRDefault="007044ED" w:rsidP="007044ED"/>
        </w:tc>
        <w:tc>
          <w:tcPr>
            <w:tcW w:w="2091" w:type="dxa"/>
          </w:tcPr>
          <w:p w:rsidR="007044ED" w:rsidRDefault="007044ED" w:rsidP="007044ED"/>
        </w:tc>
        <w:tc>
          <w:tcPr>
            <w:tcW w:w="2091" w:type="dxa"/>
          </w:tcPr>
          <w:p w:rsidR="007044ED" w:rsidRDefault="007044ED" w:rsidP="007044ED"/>
        </w:tc>
        <w:tc>
          <w:tcPr>
            <w:tcW w:w="2092" w:type="dxa"/>
          </w:tcPr>
          <w:p w:rsidR="007044ED" w:rsidRDefault="007044ED" w:rsidP="007044ED"/>
        </w:tc>
      </w:tr>
      <w:tr w:rsidR="007044ED" w:rsidTr="007044ED">
        <w:tc>
          <w:tcPr>
            <w:tcW w:w="2091" w:type="dxa"/>
          </w:tcPr>
          <w:p w:rsidR="007044ED" w:rsidRPr="00CD2FD3" w:rsidRDefault="007044ED" w:rsidP="007044ED">
            <w:pPr>
              <w:pStyle w:val="MRSchedule2"/>
              <w:jc w:val="left"/>
              <w:rPr>
                <w:rFonts w:asciiTheme="minorHAnsi" w:hAnsiTheme="minorHAnsi" w:cs="Arial"/>
                <w:b/>
                <w:szCs w:val="22"/>
                <w:u w:val="none"/>
              </w:rPr>
            </w:pPr>
            <w:r w:rsidRPr="00CD2FD3">
              <w:rPr>
                <w:rFonts w:asciiTheme="minorHAnsi" w:hAnsiTheme="minorHAnsi" w:cs="Arial"/>
                <w:b/>
                <w:szCs w:val="22"/>
                <w:u w:val="none"/>
              </w:rPr>
              <w:t xml:space="preserve">Total </w:t>
            </w:r>
            <w:r>
              <w:rPr>
                <w:rFonts w:asciiTheme="minorHAnsi" w:hAnsiTheme="minorHAnsi" w:cs="Arial"/>
                <w:b/>
                <w:szCs w:val="22"/>
                <w:u w:val="none"/>
              </w:rPr>
              <w:t xml:space="preserve">Q1 </w:t>
            </w:r>
            <w:r w:rsidRPr="00CD2FD3">
              <w:rPr>
                <w:rFonts w:asciiTheme="minorHAnsi" w:hAnsiTheme="minorHAnsi" w:cs="Arial"/>
                <w:b/>
                <w:szCs w:val="22"/>
                <w:u w:val="none"/>
              </w:rPr>
              <w:t>Costs (including VAT)</w:t>
            </w:r>
          </w:p>
        </w:tc>
        <w:tc>
          <w:tcPr>
            <w:tcW w:w="2091" w:type="dxa"/>
          </w:tcPr>
          <w:p w:rsidR="007044ED" w:rsidRDefault="0056213B" w:rsidP="007044ED">
            <w:r>
              <w:t>£44,037.07</w:t>
            </w:r>
          </w:p>
        </w:tc>
        <w:tc>
          <w:tcPr>
            <w:tcW w:w="2091" w:type="dxa"/>
          </w:tcPr>
          <w:p w:rsidR="007044ED" w:rsidRDefault="0056213B" w:rsidP="007044ED">
            <w:r>
              <w:t>£43,767.07</w:t>
            </w:r>
          </w:p>
        </w:tc>
        <w:tc>
          <w:tcPr>
            <w:tcW w:w="2091" w:type="dxa"/>
          </w:tcPr>
          <w:p w:rsidR="007044ED" w:rsidRDefault="007044ED" w:rsidP="007044ED"/>
        </w:tc>
        <w:tc>
          <w:tcPr>
            <w:tcW w:w="2092" w:type="dxa"/>
          </w:tcPr>
          <w:p w:rsidR="007044ED" w:rsidRDefault="007044ED" w:rsidP="007044ED"/>
        </w:tc>
      </w:tr>
    </w:tbl>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tbl>
      <w:tblPr>
        <w:tblStyle w:val="TableGrid"/>
        <w:tblW w:w="0" w:type="auto"/>
        <w:tblLook w:val="04A0" w:firstRow="1" w:lastRow="0" w:firstColumn="1" w:lastColumn="0" w:noHBand="0" w:noVBand="1"/>
      </w:tblPr>
      <w:tblGrid>
        <w:gridCol w:w="2091"/>
        <w:gridCol w:w="2091"/>
        <w:gridCol w:w="2091"/>
        <w:gridCol w:w="2091"/>
        <w:gridCol w:w="2092"/>
      </w:tblGrid>
      <w:tr w:rsidR="007044ED" w:rsidTr="00122757">
        <w:tc>
          <w:tcPr>
            <w:tcW w:w="10456" w:type="dxa"/>
            <w:gridSpan w:val="5"/>
            <w:shd w:val="clear" w:color="auto" w:fill="000000" w:themeFill="text1"/>
          </w:tcPr>
          <w:p w:rsidR="007044ED" w:rsidRDefault="007044ED" w:rsidP="007044ED">
            <w:pPr>
              <w:pStyle w:val="Heading1"/>
              <w:spacing w:before="0" w:after="0"/>
              <w:outlineLvl w:val="0"/>
              <w:rPr>
                <w:rFonts w:asciiTheme="minorHAnsi" w:hAnsiTheme="minorHAnsi" w:cs="Arial"/>
                <w:sz w:val="22"/>
                <w:szCs w:val="20"/>
              </w:rPr>
            </w:pPr>
            <w:r>
              <w:rPr>
                <w:rFonts w:asciiTheme="minorHAnsi" w:hAnsiTheme="minorHAnsi" w:cs="Arial"/>
                <w:sz w:val="22"/>
                <w:szCs w:val="20"/>
              </w:rPr>
              <w:t>21</w:t>
            </w:r>
            <w:r w:rsidRPr="00B20D2B">
              <w:rPr>
                <w:rFonts w:asciiTheme="minorHAnsi" w:hAnsiTheme="minorHAnsi" w:cs="Arial"/>
                <w:sz w:val="22"/>
                <w:szCs w:val="20"/>
              </w:rPr>
              <w:t xml:space="preserve">.  </w:t>
            </w:r>
            <w:r>
              <w:rPr>
                <w:rFonts w:asciiTheme="minorHAnsi" w:hAnsiTheme="minorHAnsi" w:cs="Arial"/>
                <w:sz w:val="22"/>
                <w:szCs w:val="20"/>
              </w:rPr>
              <w:t xml:space="preserve">The budgeted cost for your </w:t>
            </w:r>
            <w:r w:rsidRPr="00960F0A">
              <w:rPr>
                <w:rFonts w:asciiTheme="minorHAnsi" w:hAnsiTheme="minorHAnsi" w:cs="Arial"/>
                <w:color w:val="FFFF00"/>
                <w:sz w:val="22"/>
                <w:szCs w:val="20"/>
                <w:u w:val="single"/>
              </w:rPr>
              <w:t>Q2</w:t>
            </w:r>
            <w:r>
              <w:rPr>
                <w:rFonts w:asciiTheme="minorHAnsi" w:hAnsiTheme="minorHAnsi" w:cs="Arial"/>
                <w:sz w:val="22"/>
                <w:szCs w:val="20"/>
                <w:u w:val="single"/>
              </w:rPr>
              <w:t>,</w:t>
            </w:r>
            <w:r>
              <w:rPr>
                <w:rFonts w:asciiTheme="minorHAnsi" w:hAnsiTheme="minorHAnsi" w:cs="Arial"/>
                <w:sz w:val="22"/>
                <w:szCs w:val="20"/>
              </w:rPr>
              <w:t xml:space="preserve"> as displayed in Schedule 2 of your SBRI Healthcare contract, has been inserted into the report below. Please provide</w:t>
            </w:r>
            <w:r w:rsidRPr="00B20D2B">
              <w:rPr>
                <w:rFonts w:asciiTheme="minorHAnsi" w:hAnsiTheme="minorHAnsi" w:cs="Arial"/>
                <w:sz w:val="22"/>
                <w:szCs w:val="20"/>
              </w:rPr>
              <w:t xml:space="preserve"> a brief description of how </w:t>
            </w:r>
            <w:r>
              <w:rPr>
                <w:rFonts w:asciiTheme="minorHAnsi" w:hAnsiTheme="minorHAnsi" w:cs="Arial"/>
                <w:sz w:val="22"/>
                <w:szCs w:val="20"/>
              </w:rPr>
              <w:t xml:space="preserve">the </w:t>
            </w:r>
            <w:r w:rsidRPr="00B20D2B">
              <w:rPr>
                <w:rFonts w:asciiTheme="minorHAnsi" w:hAnsiTheme="minorHAnsi" w:cs="Arial"/>
                <w:sz w:val="22"/>
                <w:szCs w:val="20"/>
              </w:rPr>
              <w:t xml:space="preserve">SBRI Healthcare funds </w:t>
            </w:r>
            <w:r>
              <w:rPr>
                <w:rFonts w:asciiTheme="minorHAnsi" w:hAnsiTheme="minorHAnsi" w:cs="Arial"/>
                <w:sz w:val="22"/>
                <w:szCs w:val="20"/>
              </w:rPr>
              <w:t>will be</w:t>
            </w:r>
            <w:r w:rsidRPr="00B20D2B">
              <w:rPr>
                <w:rFonts w:asciiTheme="minorHAnsi" w:hAnsiTheme="minorHAnsi" w:cs="Arial"/>
                <w:sz w:val="22"/>
                <w:szCs w:val="20"/>
              </w:rPr>
              <w:t xml:space="preserve"> spent with reference to the original budget and explain any significant variations. Confirm the final total project expenditure (£’s VAT included). </w:t>
            </w:r>
          </w:p>
          <w:p w:rsidR="007044ED" w:rsidRPr="007B4C94" w:rsidRDefault="007044ED" w:rsidP="007044ED"/>
          <w:p w:rsidR="007044ED" w:rsidRDefault="007044ED" w:rsidP="007044ED">
            <w:r w:rsidRPr="00B20D2B">
              <w:rPr>
                <w:rFonts w:asciiTheme="minorHAnsi" w:hAnsiTheme="minorHAnsi" w:cs="Arial"/>
                <w:szCs w:val="20"/>
              </w:rPr>
              <w:t xml:space="preserve">A separate financial spreadsheet template is provided to describe </w:t>
            </w:r>
            <w:r>
              <w:rPr>
                <w:rFonts w:asciiTheme="minorHAnsi" w:hAnsiTheme="minorHAnsi" w:cs="Arial"/>
                <w:szCs w:val="20"/>
              </w:rPr>
              <w:t>Quarter</w:t>
            </w:r>
            <w:r w:rsidRPr="00B20D2B">
              <w:rPr>
                <w:rFonts w:asciiTheme="minorHAnsi" w:hAnsiTheme="minorHAnsi" w:cs="Arial"/>
                <w:szCs w:val="20"/>
              </w:rPr>
              <w:t xml:space="preserve"> </w:t>
            </w:r>
            <w:r>
              <w:rPr>
                <w:rFonts w:asciiTheme="minorHAnsi" w:hAnsiTheme="minorHAnsi" w:cs="Arial"/>
                <w:szCs w:val="20"/>
              </w:rPr>
              <w:t>2</w:t>
            </w:r>
            <w:r w:rsidRPr="00B20D2B">
              <w:rPr>
                <w:rFonts w:asciiTheme="minorHAnsi" w:hAnsiTheme="minorHAnsi" w:cs="Arial"/>
                <w:szCs w:val="20"/>
              </w:rPr>
              <w:t xml:space="preserve"> costs</w:t>
            </w:r>
            <w:r>
              <w:rPr>
                <w:rFonts w:asciiTheme="minorHAnsi" w:hAnsiTheme="minorHAnsi" w:cs="Arial"/>
                <w:szCs w:val="20"/>
              </w:rPr>
              <w:t xml:space="preserve"> in further detail</w:t>
            </w:r>
            <w:r w:rsidRPr="00B20D2B">
              <w:rPr>
                <w:rFonts w:asciiTheme="minorHAnsi" w:hAnsiTheme="minorHAnsi" w:cs="Arial"/>
                <w:szCs w:val="20"/>
              </w:rPr>
              <w:t xml:space="preserve">. </w:t>
            </w:r>
            <w:r>
              <w:rPr>
                <w:rFonts w:asciiTheme="minorHAnsi" w:hAnsiTheme="minorHAnsi" w:cs="Arial"/>
                <w:szCs w:val="20"/>
              </w:rPr>
              <w:t xml:space="preserve"> </w:t>
            </w:r>
          </w:p>
        </w:tc>
      </w:tr>
      <w:tr w:rsidR="007044ED" w:rsidTr="00122757">
        <w:tc>
          <w:tcPr>
            <w:tcW w:w="2091" w:type="dxa"/>
          </w:tcPr>
          <w:p w:rsidR="007044ED" w:rsidRDefault="007044ED" w:rsidP="00122757"/>
        </w:tc>
        <w:tc>
          <w:tcPr>
            <w:tcW w:w="2091" w:type="dxa"/>
          </w:tcPr>
          <w:p w:rsidR="007044ED" w:rsidRPr="00CD2FD3" w:rsidRDefault="007044ED" w:rsidP="00122757">
            <w:pPr>
              <w:pStyle w:val="MRSchedule2"/>
              <w:spacing w:before="120" w:after="120" w:line="240" w:lineRule="auto"/>
              <w:rPr>
                <w:rFonts w:asciiTheme="minorHAnsi" w:hAnsiTheme="minorHAnsi" w:cs="Arial"/>
                <w:b/>
                <w:szCs w:val="22"/>
                <w:u w:val="none"/>
              </w:rPr>
            </w:pPr>
            <w:r>
              <w:rPr>
                <w:rFonts w:asciiTheme="minorHAnsi" w:hAnsiTheme="minorHAnsi" w:cs="Arial"/>
                <w:b/>
                <w:szCs w:val="22"/>
                <w:u w:val="none"/>
              </w:rPr>
              <w:t>Budgeted</w:t>
            </w:r>
            <w:r w:rsidRPr="00CD2FD3">
              <w:rPr>
                <w:rFonts w:asciiTheme="minorHAnsi" w:hAnsiTheme="minorHAnsi" w:cs="Arial"/>
                <w:b/>
                <w:szCs w:val="22"/>
                <w:u w:val="none"/>
              </w:rPr>
              <w:t xml:space="preserve"> Costs (£)</w:t>
            </w:r>
          </w:p>
        </w:tc>
        <w:tc>
          <w:tcPr>
            <w:tcW w:w="2091" w:type="dxa"/>
          </w:tcPr>
          <w:p w:rsidR="007044ED" w:rsidRPr="00CD2FD3" w:rsidRDefault="007044ED" w:rsidP="00122757">
            <w:pPr>
              <w:pStyle w:val="MRSchedule2"/>
              <w:spacing w:before="120" w:after="120" w:line="240" w:lineRule="auto"/>
              <w:rPr>
                <w:rFonts w:asciiTheme="minorHAnsi" w:hAnsiTheme="minorHAnsi" w:cs="Arial"/>
                <w:b/>
                <w:szCs w:val="22"/>
                <w:u w:val="none"/>
              </w:rPr>
            </w:pPr>
            <w:r w:rsidRPr="00CD2FD3">
              <w:rPr>
                <w:rFonts w:asciiTheme="minorHAnsi" w:hAnsiTheme="minorHAnsi" w:cs="Arial"/>
                <w:b/>
                <w:szCs w:val="22"/>
                <w:u w:val="none"/>
              </w:rPr>
              <w:t>Actual Costs (£)</w:t>
            </w:r>
          </w:p>
        </w:tc>
        <w:tc>
          <w:tcPr>
            <w:tcW w:w="2091" w:type="dxa"/>
          </w:tcPr>
          <w:p w:rsidR="007044ED" w:rsidRPr="00CD2FD3" w:rsidRDefault="007044ED" w:rsidP="00122757">
            <w:pPr>
              <w:pStyle w:val="MRSchedule2"/>
              <w:spacing w:before="120" w:after="120" w:line="240" w:lineRule="auto"/>
              <w:rPr>
                <w:rFonts w:asciiTheme="minorHAnsi" w:hAnsiTheme="minorHAnsi" w:cs="Arial"/>
                <w:b/>
                <w:szCs w:val="22"/>
                <w:u w:val="none"/>
              </w:rPr>
            </w:pPr>
            <w:r w:rsidRPr="00CD2FD3">
              <w:rPr>
                <w:rFonts w:asciiTheme="minorHAnsi" w:hAnsiTheme="minorHAnsi" w:cs="Arial"/>
                <w:b/>
                <w:szCs w:val="22"/>
                <w:u w:val="none"/>
              </w:rPr>
              <w:t>Expenditure Description</w:t>
            </w:r>
          </w:p>
        </w:tc>
        <w:tc>
          <w:tcPr>
            <w:tcW w:w="2092" w:type="dxa"/>
          </w:tcPr>
          <w:p w:rsidR="007044ED" w:rsidRPr="00CD2FD3" w:rsidRDefault="007044ED" w:rsidP="00122757">
            <w:pPr>
              <w:pStyle w:val="MRSchedule2"/>
              <w:spacing w:before="120" w:after="120" w:line="240" w:lineRule="auto"/>
              <w:rPr>
                <w:rFonts w:asciiTheme="minorHAnsi" w:hAnsiTheme="minorHAnsi" w:cs="Arial"/>
                <w:b/>
                <w:szCs w:val="22"/>
                <w:u w:val="none"/>
              </w:rPr>
            </w:pPr>
            <w:r w:rsidRPr="00CD2FD3">
              <w:rPr>
                <w:rFonts w:asciiTheme="minorHAnsi" w:hAnsiTheme="minorHAnsi" w:cs="Arial"/>
                <w:b/>
                <w:szCs w:val="22"/>
                <w:u w:val="none"/>
              </w:rPr>
              <w:t xml:space="preserve">Reasons for </w:t>
            </w:r>
            <w:r>
              <w:rPr>
                <w:rFonts w:asciiTheme="minorHAnsi" w:hAnsiTheme="minorHAnsi" w:cs="Arial"/>
                <w:b/>
                <w:szCs w:val="22"/>
                <w:u w:val="none"/>
              </w:rPr>
              <w:t>variance</w:t>
            </w:r>
            <w:r w:rsidRPr="00CD2FD3">
              <w:rPr>
                <w:rFonts w:asciiTheme="minorHAnsi" w:hAnsiTheme="minorHAnsi" w:cs="Arial"/>
                <w:b/>
                <w:szCs w:val="22"/>
                <w:u w:val="none"/>
              </w:rPr>
              <w:t xml:space="preserve"> between </w:t>
            </w:r>
            <w:r>
              <w:rPr>
                <w:rFonts w:asciiTheme="minorHAnsi" w:hAnsiTheme="minorHAnsi" w:cs="Arial"/>
                <w:b/>
                <w:szCs w:val="22"/>
                <w:u w:val="none"/>
              </w:rPr>
              <w:t>budget and actual</w:t>
            </w:r>
            <w:r w:rsidRPr="00CD2FD3">
              <w:rPr>
                <w:rFonts w:asciiTheme="minorHAnsi" w:hAnsiTheme="minorHAnsi" w:cs="Arial"/>
                <w:b/>
                <w:szCs w:val="22"/>
                <w:u w:val="none"/>
              </w:rPr>
              <w:t xml:space="preserve"> costs</w:t>
            </w:r>
          </w:p>
        </w:tc>
      </w:tr>
      <w:tr w:rsidR="00AC77ED" w:rsidTr="00122757">
        <w:tc>
          <w:tcPr>
            <w:tcW w:w="2091" w:type="dxa"/>
          </w:tcPr>
          <w:p w:rsidR="00AC77ED" w:rsidRPr="00CD2FD3" w:rsidRDefault="00AC77ED" w:rsidP="00AC77ED">
            <w:pPr>
              <w:pStyle w:val="MRSchedule2"/>
              <w:jc w:val="left"/>
              <w:rPr>
                <w:rFonts w:asciiTheme="minorHAnsi" w:hAnsiTheme="minorHAnsi" w:cs="Arial"/>
                <w:b/>
                <w:szCs w:val="22"/>
                <w:u w:val="none"/>
              </w:rPr>
            </w:pPr>
            <w:r w:rsidRPr="00CD2FD3">
              <w:rPr>
                <w:rFonts w:asciiTheme="minorHAnsi" w:hAnsiTheme="minorHAnsi" w:cs="Arial"/>
                <w:b/>
                <w:szCs w:val="22"/>
                <w:u w:val="none"/>
              </w:rPr>
              <w:t>Labour Costs</w:t>
            </w:r>
          </w:p>
          <w:p w:rsidR="00AC77ED" w:rsidRPr="00CD2FD3" w:rsidRDefault="00AC77ED" w:rsidP="00AC77ED">
            <w:pPr>
              <w:rPr>
                <w:rFonts w:asciiTheme="minorHAnsi" w:hAnsiTheme="minorHAnsi"/>
                <w:b/>
              </w:rPr>
            </w:pPr>
          </w:p>
        </w:tc>
        <w:tc>
          <w:tcPr>
            <w:tcW w:w="2091" w:type="dxa"/>
          </w:tcPr>
          <w:p w:rsidR="00AC77ED" w:rsidRDefault="00AC77ED" w:rsidP="00AC77ED"/>
          <w:p w:rsidR="00AC77ED" w:rsidRPr="00365E21" w:rsidRDefault="00AC77ED" w:rsidP="00AC77ED">
            <w:r>
              <w:t>£11,580.07</w:t>
            </w:r>
          </w:p>
        </w:tc>
        <w:tc>
          <w:tcPr>
            <w:tcW w:w="2091" w:type="dxa"/>
          </w:tcPr>
          <w:p w:rsidR="00AC77ED" w:rsidRDefault="00AC77ED" w:rsidP="00AC77ED"/>
          <w:p w:rsidR="00AC77ED" w:rsidRDefault="00AC77ED" w:rsidP="00AC77ED">
            <w:r>
              <w:t>£11,580.07</w:t>
            </w:r>
          </w:p>
        </w:tc>
        <w:tc>
          <w:tcPr>
            <w:tcW w:w="2091" w:type="dxa"/>
          </w:tcPr>
          <w:p w:rsidR="00AC77ED" w:rsidRDefault="00AC77ED" w:rsidP="00AC77ED">
            <w:r>
              <w:t>Labour costs for Viamed personnel.</w:t>
            </w:r>
          </w:p>
        </w:tc>
        <w:tc>
          <w:tcPr>
            <w:tcW w:w="2092" w:type="dxa"/>
          </w:tcPr>
          <w:p w:rsidR="00AC77ED" w:rsidRDefault="00AC77ED" w:rsidP="00AC77ED"/>
        </w:tc>
      </w:tr>
      <w:tr w:rsidR="00AC77ED" w:rsidTr="00122757">
        <w:tc>
          <w:tcPr>
            <w:tcW w:w="2091" w:type="dxa"/>
          </w:tcPr>
          <w:p w:rsidR="00AC77ED" w:rsidRPr="00CD2FD3" w:rsidRDefault="00AC77ED" w:rsidP="00AC77ED">
            <w:pPr>
              <w:pStyle w:val="MRSchedule2"/>
              <w:jc w:val="left"/>
              <w:rPr>
                <w:rFonts w:asciiTheme="minorHAnsi" w:hAnsiTheme="minorHAnsi" w:cs="Arial"/>
                <w:b/>
                <w:szCs w:val="22"/>
                <w:u w:val="none"/>
              </w:rPr>
            </w:pPr>
            <w:r w:rsidRPr="00CD2FD3">
              <w:rPr>
                <w:rFonts w:asciiTheme="minorHAnsi" w:hAnsiTheme="minorHAnsi" w:cs="Arial"/>
                <w:b/>
                <w:szCs w:val="22"/>
                <w:u w:val="none"/>
              </w:rPr>
              <w:t>Materials Cost</w:t>
            </w:r>
          </w:p>
          <w:p w:rsidR="00AC77ED" w:rsidRPr="00CD2FD3" w:rsidRDefault="00AC77ED" w:rsidP="00AC77ED">
            <w:pPr>
              <w:rPr>
                <w:rFonts w:asciiTheme="minorHAnsi" w:hAnsiTheme="minorHAnsi"/>
                <w:b/>
              </w:rPr>
            </w:pPr>
          </w:p>
        </w:tc>
        <w:tc>
          <w:tcPr>
            <w:tcW w:w="2091" w:type="dxa"/>
          </w:tcPr>
          <w:p w:rsidR="00AC77ED" w:rsidRDefault="00AC77ED" w:rsidP="00AC77ED"/>
        </w:tc>
        <w:tc>
          <w:tcPr>
            <w:tcW w:w="2091" w:type="dxa"/>
          </w:tcPr>
          <w:p w:rsidR="00AC77ED" w:rsidRDefault="00AC77ED" w:rsidP="00AC77ED"/>
        </w:tc>
        <w:tc>
          <w:tcPr>
            <w:tcW w:w="2091" w:type="dxa"/>
          </w:tcPr>
          <w:p w:rsidR="00AC77ED" w:rsidRDefault="00AC77ED" w:rsidP="00AC77ED"/>
        </w:tc>
        <w:tc>
          <w:tcPr>
            <w:tcW w:w="2092" w:type="dxa"/>
          </w:tcPr>
          <w:p w:rsidR="00AC77ED" w:rsidRDefault="00AC77ED" w:rsidP="00AC77ED"/>
        </w:tc>
      </w:tr>
      <w:tr w:rsidR="00AC77ED" w:rsidTr="00122757">
        <w:tc>
          <w:tcPr>
            <w:tcW w:w="2091" w:type="dxa"/>
          </w:tcPr>
          <w:p w:rsidR="00AC77ED" w:rsidRPr="00CD2FD3" w:rsidRDefault="00AC77ED" w:rsidP="00AC77ED">
            <w:pPr>
              <w:pStyle w:val="MRSchedule2"/>
              <w:jc w:val="left"/>
              <w:rPr>
                <w:rFonts w:asciiTheme="minorHAnsi" w:hAnsiTheme="minorHAnsi" w:cs="Arial"/>
                <w:b/>
                <w:szCs w:val="22"/>
                <w:u w:val="none"/>
              </w:rPr>
            </w:pPr>
            <w:r w:rsidRPr="00CD2FD3">
              <w:rPr>
                <w:rFonts w:asciiTheme="minorHAnsi" w:hAnsiTheme="minorHAnsi" w:cs="Arial"/>
                <w:b/>
                <w:szCs w:val="22"/>
                <w:u w:val="none"/>
              </w:rPr>
              <w:t>Capital Equipment Costs</w:t>
            </w:r>
          </w:p>
        </w:tc>
        <w:tc>
          <w:tcPr>
            <w:tcW w:w="2091" w:type="dxa"/>
          </w:tcPr>
          <w:p w:rsidR="00AC77ED" w:rsidRDefault="0056213B" w:rsidP="00AC77ED">
            <w:r>
              <w:t>£5,520.00</w:t>
            </w:r>
          </w:p>
        </w:tc>
        <w:tc>
          <w:tcPr>
            <w:tcW w:w="2091" w:type="dxa"/>
          </w:tcPr>
          <w:p w:rsidR="00AC77ED" w:rsidRDefault="0056213B" w:rsidP="00AC77ED">
            <w:r>
              <w:t>Yet to be confirmed.</w:t>
            </w:r>
          </w:p>
        </w:tc>
        <w:tc>
          <w:tcPr>
            <w:tcW w:w="2091" w:type="dxa"/>
          </w:tcPr>
          <w:p w:rsidR="00AC77ED" w:rsidRDefault="0056213B" w:rsidP="00AC77ED">
            <w:r>
              <w:t>For sensor prototype tooling.</w:t>
            </w:r>
          </w:p>
        </w:tc>
        <w:tc>
          <w:tcPr>
            <w:tcW w:w="2092" w:type="dxa"/>
          </w:tcPr>
          <w:p w:rsidR="00AC77ED" w:rsidRDefault="00AC77ED" w:rsidP="00AC77ED"/>
        </w:tc>
      </w:tr>
      <w:tr w:rsidR="00AC77ED" w:rsidTr="00122757">
        <w:tc>
          <w:tcPr>
            <w:tcW w:w="2091" w:type="dxa"/>
          </w:tcPr>
          <w:p w:rsidR="00AC77ED" w:rsidRPr="00CD2FD3" w:rsidRDefault="00AC77ED" w:rsidP="00AC77ED">
            <w:pPr>
              <w:pStyle w:val="MRSchedule2"/>
              <w:jc w:val="left"/>
              <w:rPr>
                <w:rFonts w:asciiTheme="minorHAnsi" w:hAnsiTheme="minorHAnsi" w:cs="Arial"/>
                <w:b/>
                <w:szCs w:val="22"/>
                <w:u w:val="none"/>
              </w:rPr>
            </w:pPr>
            <w:r w:rsidRPr="00CD2FD3">
              <w:rPr>
                <w:rFonts w:asciiTheme="minorHAnsi" w:hAnsiTheme="minorHAnsi" w:cs="Arial"/>
                <w:b/>
                <w:szCs w:val="22"/>
                <w:u w:val="none"/>
              </w:rPr>
              <w:t>Sub Contract Costs</w:t>
            </w:r>
          </w:p>
        </w:tc>
        <w:tc>
          <w:tcPr>
            <w:tcW w:w="2091" w:type="dxa"/>
          </w:tcPr>
          <w:p w:rsidR="00AC77ED" w:rsidRDefault="00AC77ED" w:rsidP="00AC77ED">
            <w:r>
              <w:t>£29,355.00</w:t>
            </w:r>
          </w:p>
        </w:tc>
        <w:tc>
          <w:tcPr>
            <w:tcW w:w="2091" w:type="dxa"/>
          </w:tcPr>
          <w:p w:rsidR="00AC77ED" w:rsidRDefault="00AC77ED" w:rsidP="00AC77ED">
            <w:r>
              <w:t>£29,355.00</w:t>
            </w:r>
          </w:p>
        </w:tc>
        <w:tc>
          <w:tcPr>
            <w:tcW w:w="2091" w:type="dxa"/>
          </w:tcPr>
          <w:p w:rsidR="00AC77ED" w:rsidRDefault="00AC77ED" w:rsidP="00AC77ED">
            <w:r>
              <w:t>Sub-contractor costs for personnel at: Sheffield Children’s Hospital, Medilink and NIRI.</w:t>
            </w:r>
          </w:p>
        </w:tc>
        <w:tc>
          <w:tcPr>
            <w:tcW w:w="2092" w:type="dxa"/>
          </w:tcPr>
          <w:p w:rsidR="00AC77ED" w:rsidRDefault="00AC77ED" w:rsidP="00AC77ED"/>
        </w:tc>
      </w:tr>
      <w:tr w:rsidR="00AC77ED" w:rsidTr="00122757">
        <w:tc>
          <w:tcPr>
            <w:tcW w:w="2091" w:type="dxa"/>
          </w:tcPr>
          <w:p w:rsidR="00AC77ED" w:rsidRPr="00CD2FD3" w:rsidRDefault="00AC77ED" w:rsidP="00AC77ED">
            <w:pPr>
              <w:pStyle w:val="MRSchedule2"/>
              <w:jc w:val="left"/>
              <w:rPr>
                <w:rFonts w:asciiTheme="minorHAnsi" w:hAnsiTheme="minorHAnsi" w:cs="Arial"/>
                <w:b/>
                <w:szCs w:val="22"/>
                <w:u w:val="none"/>
              </w:rPr>
            </w:pPr>
            <w:r w:rsidRPr="00CD2FD3">
              <w:rPr>
                <w:rFonts w:asciiTheme="minorHAnsi" w:hAnsiTheme="minorHAnsi" w:cs="Arial"/>
                <w:b/>
                <w:szCs w:val="22"/>
                <w:u w:val="none"/>
              </w:rPr>
              <w:t>Travel &amp; Subsistence Costs</w:t>
            </w:r>
          </w:p>
        </w:tc>
        <w:tc>
          <w:tcPr>
            <w:tcW w:w="2091" w:type="dxa"/>
          </w:tcPr>
          <w:p w:rsidR="00AC77ED" w:rsidRDefault="00AF2F0B" w:rsidP="00AC77ED">
            <w:r>
              <w:t>£750.00</w:t>
            </w:r>
          </w:p>
        </w:tc>
        <w:tc>
          <w:tcPr>
            <w:tcW w:w="2091" w:type="dxa"/>
          </w:tcPr>
          <w:p w:rsidR="00AC77ED" w:rsidRDefault="00AF2F0B" w:rsidP="00AC77ED">
            <w:r>
              <w:t>£750.00 (anticipated, may be reduced)</w:t>
            </w:r>
          </w:p>
        </w:tc>
        <w:tc>
          <w:tcPr>
            <w:tcW w:w="2091" w:type="dxa"/>
          </w:tcPr>
          <w:p w:rsidR="00AC77ED" w:rsidRDefault="00AF2F0B" w:rsidP="00AC77ED">
            <w:r>
              <w:t>Project members</w:t>
            </w:r>
            <w:r w:rsidR="00D3335D">
              <w:t>.</w:t>
            </w:r>
          </w:p>
        </w:tc>
        <w:tc>
          <w:tcPr>
            <w:tcW w:w="2092" w:type="dxa"/>
          </w:tcPr>
          <w:p w:rsidR="00AC77ED" w:rsidRDefault="00AC77ED" w:rsidP="00AC77ED"/>
        </w:tc>
      </w:tr>
      <w:tr w:rsidR="00AC77ED" w:rsidTr="00122757">
        <w:tc>
          <w:tcPr>
            <w:tcW w:w="2091" w:type="dxa"/>
          </w:tcPr>
          <w:p w:rsidR="00AC77ED" w:rsidRPr="00CD2FD3" w:rsidRDefault="00AC77ED" w:rsidP="00AC77ED">
            <w:pPr>
              <w:pStyle w:val="MRSchedule2"/>
              <w:jc w:val="left"/>
              <w:rPr>
                <w:rFonts w:asciiTheme="minorHAnsi" w:hAnsiTheme="minorHAnsi" w:cs="Arial"/>
                <w:b/>
                <w:szCs w:val="22"/>
                <w:u w:val="none"/>
              </w:rPr>
            </w:pPr>
            <w:r w:rsidRPr="00CD2FD3">
              <w:rPr>
                <w:rFonts w:asciiTheme="minorHAnsi" w:hAnsiTheme="minorHAnsi" w:cs="Arial"/>
                <w:b/>
                <w:szCs w:val="22"/>
                <w:u w:val="none"/>
              </w:rPr>
              <w:t>Indirect Costs</w:t>
            </w:r>
          </w:p>
          <w:p w:rsidR="00AC77ED" w:rsidRPr="00CD2FD3" w:rsidRDefault="00AC77ED" w:rsidP="00AC77ED">
            <w:pPr>
              <w:rPr>
                <w:rFonts w:asciiTheme="minorHAnsi" w:hAnsiTheme="minorHAnsi"/>
                <w:b/>
              </w:rPr>
            </w:pPr>
          </w:p>
        </w:tc>
        <w:tc>
          <w:tcPr>
            <w:tcW w:w="2091" w:type="dxa"/>
          </w:tcPr>
          <w:p w:rsidR="00AC77ED" w:rsidRDefault="00AC77ED" w:rsidP="00AC77ED">
            <w:r>
              <w:t>£27</w:t>
            </w:r>
            <w:r>
              <w:t>0.00</w:t>
            </w:r>
          </w:p>
        </w:tc>
        <w:tc>
          <w:tcPr>
            <w:tcW w:w="2091" w:type="dxa"/>
          </w:tcPr>
          <w:p w:rsidR="00AC77ED" w:rsidRDefault="00AC77ED" w:rsidP="00AC77ED">
            <w:r>
              <w:t>£27</w:t>
            </w:r>
            <w:r>
              <w:t>0.00</w:t>
            </w:r>
          </w:p>
        </w:tc>
        <w:tc>
          <w:tcPr>
            <w:tcW w:w="2091" w:type="dxa"/>
          </w:tcPr>
          <w:p w:rsidR="00AC77ED" w:rsidRDefault="00AC77ED" w:rsidP="00AC77ED">
            <w:r>
              <w:t>Medipex Ltd. 1 day NHS IP support</w:t>
            </w:r>
          </w:p>
        </w:tc>
        <w:tc>
          <w:tcPr>
            <w:tcW w:w="2092" w:type="dxa"/>
          </w:tcPr>
          <w:p w:rsidR="00AC77ED" w:rsidRDefault="00AC77ED" w:rsidP="00AC77ED"/>
        </w:tc>
      </w:tr>
      <w:tr w:rsidR="0056213B" w:rsidTr="00122757">
        <w:tc>
          <w:tcPr>
            <w:tcW w:w="2091" w:type="dxa"/>
          </w:tcPr>
          <w:p w:rsidR="0056213B" w:rsidRPr="00CD2FD3" w:rsidRDefault="0056213B" w:rsidP="0056213B">
            <w:pPr>
              <w:pStyle w:val="MRSchedule2"/>
              <w:jc w:val="left"/>
              <w:rPr>
                <w:rFonts w:asciiTheme="minorHAnsi" w:hAnsiTheme="minorHAnsi" w:cs="Arial"/>
                <w:b/>
                <w:szCs w:val="22"/>
                <w:u w:val="none"/>
              </w:rPr>
            </w:pPr>
            <w:r w:rsidRPr="00CD2FD3">
              <w:rPr>
                <w:rFonts w:asciiTheme="minorHAnsi" w:hAnsiTheme="minorHAnsi" w:cs="Arial"/>
                <w:b/>
                <w:szCs w:val="22"/>
                <w:u w:val="none"/>
              </w:rPr>
              <w:t>Other Costs</w:t>
            </w:r>
          </w:p>
          <w:p w:rsidR="0056213B" w:rsidRPr="00CD2FD3" w:rsidRDefault="0056213B" w:rsidP="0056213B">
            <w:pPr>
              <w:rPr>
                <w:rFonts w:asciiTheme="minorHAnsi" w:hAnsiTheme="minorHAnsi"/>
                <w:b/>
              </w:rPr>
            </w:pPr>
          </w:p>
        </w:tc>
        <w:tc>
          <w:tcPr>
            <w:tcW w:w="2091" w:type="dxa"/>
          </w:tcPr>
          <w:p w:rsidR="0056213B" w:rsidRDefault="0056213B" w:rsidP="0056213B">
            <w:r>
              <w:t>£2,256.00</w:t>
            </w:r>
          </w:p>
        </w:tc>
        <w:tc>
          <w:tcPr>
            <w:tcW w:w="2091" w:type="dxa"/>
          </w:tcPr>
          <w:p w:rsidR="0056213B" w:rsidRDefault="0056213B" w:rsidP="0056213B">
            <w:r>
              <w:t>Yet to be confirmed.</w:t>
            </w:r>
          </w:p>
        </w:tc>
        <w:tc>
          <w:tcPr>
            <w:tcW w:w="2091" w:type="dxa"/>
          </w:tcPr>
          <w:p w:rsidR="0056213B" w:rsidRDefault="0056213B" w:rsidP="0056213B">
            <w:r>
              <w:t>Parts for sensors, sensor design, moulding…</w:t>
            </w:r>
          </w:p>
        </w:tc>
        <w:tc>
          <w:tcPr>
            <w:tcW w:w="2092" w:type="dxa"/>
          </w:tcPr>
          <w:p w:rsidR="0056213B" w:rsidRDefault="0056213B" w:rsidP="0056213B"/>
        </w:tc>
      </w:tr>
      <w:tr w:rsidR="00AC77ED" w:rsidTr="00122757">
        <w:tc>
          <w:tcPr>
            <w:tcW w:w="2091" w:type="dxa"/>
          </w:tcPr>
          <w:p w:rsidR="00AC77ED" w:rsidRPr="00CD2FD3" w:rsidRDefault="00AC77ED" w:rsidP="00AC77ED">
            <w:pPr>
              <w:pStyle w:val="MRSchedule2"/>
              <w:jc w:val="left"/>
              <w:rPr>
                <w:rFonts w:asciiTheme="minorHAnsi" w:hAnsiTheme="minorHAnsi" w:cs="Arial"/>
                <w:b/>
                <w:szCs w:val="22"/>
                <w:u w:val="none"/>
              </w:rPr>
            </w:pPr>
            <w:r w:rsidRPr="00CD2FD3">
              <w:rPr>
                <w:rFonts w:asciiTheme="minorHAnsi" w:hAnsiTheme="minorHAnsi" w:cs="Arial"/>
                <w:b/>
                <w:szCs w:val="22"/>
                <w:u w:val="none"/>
              </w:rPr>
              <w:t xml:space="preserve">Total </w:t>
            </w:r>
            <w:r>
              <w:rPr>
                <w:rFonts w:asciiTheme="minorHAnsi" w:hAnsiTheme="minorHAnsi" w:cs="Arial"/>
                <w:b/>
                <w:szCs w:val="22"/>
                <w:u w:val="none"/>
              </w:rPr>
              <w:t xml:space="preserve">Q2 </w:t>
            </w:r>
            <w:r w:rsidRPr="00CD2FD3">
              <w:rPr>
                <w:rFonts w:asciiTheme="minorHAnsi" w:hAnsiTheme="minorHAnsi" w:cs="Arial"/>
                <w:b/>
                <w:szCs w:val="22"/>
                <w:u w:val="none"/>
              </w:rPr>
              <w:t>Costs (including VAT)</w:t>
            </w:r>
          </w:p>
        </w:tc>
        <w:tc>
          <w:tcPr>
            <w:tcW w:w="2091" w:type="dxa"/>
          </w:tcPr>
          <w:p w:rsidR="00AC77ED" w:rsidRDefault="0056213B" w:rsidP="00AC77ED">
            <w:r>
              <w:t>£49,731.07</w:t>
            </w:r>
          </w:p>
        </w:tc>
        <w:tc>
          <w:tcPr>
            <w:tcW w:w="2091" w:type="dxa"/>
          </w:tcPr>
          <w:p w:rsidR="00AC77ED" w:rsidRDefault="0056213B" w:rsidP="00AC77ED">
            <w:r>
              <w:t>Yet to be confirmed.</w:t>
            </w:r>
          </w:p>
        </w:tc>
        <w:tc>
          <w:tcPr>
            <w:tcW w:w="2091" w:type="dxa"/>
          </w:tcPr>
          <w:p w:rsidR="00AC77ED" w:rsidRDefault="00AC77ED" w:rsidP="00AC77ED"/>
        </w:tc>
        <w:tc>
          <w:tcPr>
            <w:tcW w:w="2092" w:type="dxa"/>
          </w:tcPr>
          <w:p w:rsidR="00AC77ED" w:rsidRDefault="0056213B" w:rsidP="00AC77ED">
            <w:r>
              <w:t>£450.00 indirect costs inc</w:t>
            </w:r>
            <w:r w:rsidR="00AE2B14">
              <w:t>luded</w:t>
            </w:r>
            <w:r>
              <w:t xml:space="preserve"> in the application</w:t>
            </w:r>
            <w:r w:rsidR="00AE2B14">
              <w:t>,</w:t>
            </w:r>
            <w:r>
              <w:t xml:space="preserve"> but not added in 7a totals. </w:t>
            </w:r>
            <w:r w:rsidR="00D3335D">
              <w:t>May n</w:t>
            </w:r>
            <w:r>
              <w:t xml:space="preserve">ot </w:t>
            </w:r>
            <w:r w:rsidR="00D3335D">
              <w:t>be</w:t>
            </w:r>
            <w:r>
              <w:t xml:space="preserve"> relevant as</w:t>
            </w:r>
            <w:r w:rsidR="00D3335D">
              <w:t xml:space="preserve"> I</w:t>
            </w:r>
            <w:r>
              <w:t xml:space="preserve"> believe we will under spend</w:t>
            </w:r>
            <w:r w:rsidR="00D3335D">
              <w:t xml:space="preserve"> overall</w:t>
            </w:r>
            <w:r>
              <w:t>.</w:t>
            </w:r>
          </w:p>
        </w:tc>
      </w:tr>
    </w:tbl>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p w:rsidR="007044ED" w:rsidRDefault="007044ED"/>
    <w:tbl>
      <w:tblPr>
        <w:tblpPr w:leftFromText="180" w:rightFromText="180" w:vertAnchor="text" w:horzAnchor="margin" w:tblpY="-95"/>
        <w:tblW w:w="1034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343"/>
      </w:tblGrid>
      <w:tr w:rsidR="007044ED" w:rsidRPr="00042ED3" w:rsidTr="007044ED">
        <w:trPr>
          <w:trHeight w:val="971"/>
        </w:trPr>
        <w:tc>
          <w:tcPr>
            <w:tcW w:w="10343" w:type="dxa"/>
            <w:tcBorders>
              <w:top w:val="single" w:sz="4" w:space="0" w:color="auto"/>
              <w:bottom w:val="nil"/>
            </w:tcBorders>
            <w:shd w:val="clear" w:color="auto" w:fill="262626" w:themeFill="text1" w:themeFillTint="D9"/>
          </w:tcPr>
          <w:p w:rsidR="007044ED" w:rsidRDefault="007044ED" w:rsidP="00122757">
            <w:pPr>
              <w:pStyle w:val="Heading1"/>
              <w:spacing w:before="0" w:after="120"/>
              <w:rPr>
                <w:rFonts w:asciiTheme="minorHAnsi" w:hAnsiTheme="minorHAnsi" w:cs="Arial"/>
                <w:sz w:val="22"/>
                <w:szCs w:val="20"/>
              </w:rPr>
            </w:pPr>
            <w:r>
              <w:rPr>
                <w:rFonts w:asciiTheme="minorHAnsi" w:hAnsiTheme="minorHAnsi" w:cs="Arial"/>
                <w:sz w:val="22"/>
                <w:szCs w:val="20"/>
              </w:rPr>
              <w:t>22</w:t>
            </w:r>
            <w:r w:rsidRPr="00B20D2B">
              <w:rPr>
                <w:rFonts w:asciiTheme="minorHAnsi" w:hAnsiTheme="minorHAnsi" w:cs="Arial"/>
                <w:sz w:val="22"/>
                <w:szCs w:val="20"/>
              </w:rPr>
              <w:t>.  Describe any potential long-term collaborations/partnerships entered into</w:t>
            </w:r>
            <w:r>
              <w:rPr>
                <w:rFonts w:asciiTheme="minorHAnsi" w:hAnsiTheme="minorHAnsi" w:cs="Arial"/>
                <w:sz w:val="22"/>
                <w:szCs w:val="20"/>
              </w:rPr>
              <w:t xml:space="preserve"> by the project to date and the roles these are playing in the project</w:t>
            </w:r>
            <w:r w:rsidRPr="00B20D2B">
              <w:rPr>
                <w:rFonts w:asciiTheme="minorHAnsi" w:hAnsiTheme="minorHAnsi" w:cs="Arial"/>
                <w:sz w:val="22"/>
                <w:szCs w:val="20"/>
              </w:rPr>
              <w:t>.</w:t>
            </w:r>
            <w:r>
              <w:rPr>
                <w:rFonts w:asciiTheme="minorHAnsi" w:hAnsiTheme="minorHAnsi" w:cs="Arial"/>
                <w:sz w:val="22"/>
                <w:szCs w:val="20"/>
              </w:rPr>
              <w:t xml:space="preserve"> This description should include any partnerships with NHS, social care or third</w:t>
            </w:r>
            <w:r w:rsidRPr="00B20D2B">
              <w:rPr>
                <w:rFonts w:asciiTheme="minorHAnsi" w:hAnsiTheme="minorHAnsi" w:cs="Arial"/>
                <w:sz w:val="22"/>
                <w:szCs w:val="20"/>
              </w:rPr>
              <w:t xml:space="preserve"> </w:t>
            </w:r>
            <w:r>
              <w:rPr>
                <w:rFonts w:asciiTheme="minorHAnsi" w:hAnsiTheme="minorHAnsi" w:cs="Arial"/>
                <w:sz w:val="22"/>
                <w:szCs w:val="20"/>
              </w:rPr>
              <w:t xml:space="preserve">sector providers. </w:t>
            </w:r>
          </w:p>
          <w:p w:rsidR="007044ED" w:rsidRPr="00042ED3" w:rsidRDefault="007044ED" w:rsidP="00122757">
            <w:pPr>
              <w:jc w:val="right"/>
            </w:pPr>
            <w:r>
              <w:rPr>
                <w:rFonts w:asciiTheme="minorHAnsi" w:hAnsiTheme="minorHAnsi" w:cs="Arial"/>
                <w:b/>
                <w:szCs w:val="20"/>
              </w:rPr>
              <w:t>(max. 300 words)</w:t>
            </w:r>
          </w:p>
        </w:tc>
      </w:tr>
      <w:tr w:rsidR="007044ED" w:rsidRPr="00042ED3" w:rsidTr="007044ED">
        <w:trPr>
          <w:trHeight w:val="3602"/>
        </w:trPr>
        <w:tc>
          <w:tcPr>
            <w:tcW w:w="10343" w:type="dxa"/>
            <w:tcBorders>
              <w:top w:val="nil"/>
            </w:tcBorders>
          </w:tcPr>
          <w:p w:rsidR="007044ED" w:rsidRDefault="007044ED" w:rsidP="00122757"/>
          <w:p w:rsidR="001074D7" w:rsidRPr="001074D7" w:rsidRDefault="00472D9A" w:rsidP="00122757">
            <w:pPr>
              <w:rPr>
                <w:sz w:val="20"/>
                <w:szCs w:val="20"/>
              </w:rPr>
            </w:pPr>
            <w:r w:rsidRPr="001074D7">
              <w:rPr>
                <w:sz w:val="20"/>
                <w:szCs w:val="20"/>
              </w:rPr>
              <w:t xml:space="preserve">The project is led by Viamed the company that already market and sell oximeters to an international market. </w:t>
            </w:r>
            <w:r w:rsidR="001074D7" w:rsidRPr="001074D7">
              <w:rPr>
                <w:sz w:val="20"/>
                <w:szCs w:val="20"/>
              </w:rPr>
              <w:t xml:space="preserve"> Viamed are international leaders in oximetry product design and market several products.  The inherent knowledge around oximetry and sensors is central to the current project.</w:t>
            </w:r>
          </w:p>
          <w:p w:rsidR="001074D7" w:rsidRPr="001074D7" w:rsidRDefault="001074D7" w:rsidP="00122757">
            <w:pPr>
              <w:rPr>
                <w:sz w:val="20"/>
                <w:szCs w:val="20"/>
              </w:rPr>
            </w:pPr>
          </w:p>
          <w:p w:rsidR="00472D9A" w:rsidRPr="001074D7" w:rsidRDefault="00472D9A" w:rsidP="00122757">
            <w:pPr>
              <w:rPr>
                <w:sz w:val="20"/>
                <w:szCs w:val="20"/>
              </w:rPr>
            </w:pPr>
            <w:r w:rsidRPr="001074D7">
              <w:rPr>
                <w:sz w:val="20"/>
                <w:szCs w:val="20"/>
              </w:rPr>
              <w:t xml:space="preserve">The project is supported by Medilink a not for profit organisation that provides consultancy services around innovation and product development </w:t>
            </w:r>
            <w:r w:rsidR="00076C94" w:rsidRPr="001074D7">
              <w:rPr>
                <w:sz w:val="20"/>
                <w:szCs w:val="20"/>
              </w:rPr>
              <w:t>for the</w:t>
            </w:r>
            <w:r w:rsidRPr="001074D7">
              <w:rPr>
                <w:sz w:val="20"/>
                <w:szCs w:val="20"/>
              </w:rPr>
              <w:t xml:space="preserve"> medical device industry. Patrick Trotter PhD, MBA (Technol Mgmt.) is a technical and commercialisation expert who has 20 </w:t>
            </w:r>
            <w:r w:rsidR="00076C94" w:rsidRPr="001074D7">
              <w:rPr>
                <w:sz w:val="20"/>
                <w:szCs w:val="20"/>
              </w:rPr>
              <w:t>years’ experience</w:t>
            </w:r>
            <w:r w:rsidRPr="001074D7">
              <w:rPr>
                <w:sz w:val="20"/>
                <w:szCs w:val="20"/>
              </w:rPr>
              <w:t xml:space="preserve"> working in the development and commercialisation of medical devices. Tom Wright is an expert in market research and</w:t>
            </w:r>
            <w:r w:rsidR="001074D7" w:rsidRPr="001074D7">
              <w:rPr>
                <w:sz w:val="20"/>
                <w:szCs w:val="20"/>
              </w:rPr>
              <w:t xml:space="preserve"> market opportunity assessment.</w:t>
            </w:r>
          </w:p>
          <w:p w:rsidR="00472D9A" w:rsidRPr="001074D7" w:rsidRDefault="00472D9A" w:rsidP="00122757">
            <w:pPr>
              <w:rPr>
                <w:sz w:val="20"/>
                <w:szCs w:val="20"/>
              </w:rPr>
            </w:pPr>
          </w:p>
          <w:p w:rsidR="001074D7" w:rsidRPr="001074D7" w:rsidRDefault="00472D9A" w:rsidP="00122757">
            <w:pPr>
              <w:rPr>
                <w:sz w:val="20"/>
                <w:szCs w:val="20"/>
              </w:rPr>
            </w:pPr>
            <w:r w:rsidRPr="001074D7">
              <w:rPr>
                <w:sz w:val="20"/>
                <w:szCs w:val="20"/>
              </w:rPr>
              <w:t xml:space="preserve">The </w:t>
            </w:r>
            <w:r w:rsidR="00076C94" w:rsidRPr="001074D7">
              <w:rPr>
                <w:sz w:val="20"/>
                <w:szCs w:val="20"/>
              </w:rPr>
              <w:t>Non-Woven</w:t>
            </w:r>
            <w:r w:rsidRPr="001074D7">
              <w:rPr>
                <w:sz w:val="20"/>
                <w:szCs w:val="20"/>
              </w:rPr>
              <w:t xml:space="preserve"> Research Institute (NIRI) is an organisation that have expertise in materials and offer technical expertise in wearable materials.   </w:t>
            </w:r>
          </w:p>
          <w:p w:rsidR="001074D7" w:rsidRPr="001074D7" w:rsidRDefault="001074D7" w:rsidP="00122757">
            <w:pPr>
              <w:rPr>
                <w:sz w:val="20"/>
                <w:szCs w:val="20"/>
              </w:rPr>
            </w:pPr>
          </w:p>
          <w:p w:rsidR="001074D7" w:rsidRPr="001074D7" w:rsidRDefault="00472D9A" w:rsidP="001074D7">
            <w:pPr>
              <w:rPr>
                <w:sz w:val="20"/>
                <w:szCs w:val="20"/>
              </w:rPr>
            </w:pPr>
            <w:r w:rsidRPr="001074D7">
              <w:rPr>
                <w:sz w:val="20"/>
                <w:szCs w:val="20"/>
              </w:rPr>
              <w:t xml:space="preserve">The clinical input is from the sleep unit at Sheffield Children’s Hospital. Dr Ruth </w:t>
            </w:r>
            <w:r w:rsidR="00076C94" w:rsidRPr="001074D7">
              <w:rPr>
                <w:sz w:val="20"/>
                <w:szCs w:val="20"/>
              </w:rPr>
              <w:t>Kingshott BS</w:t>
            </w:r>
            <w:r w:rsidR="001074D7" w:rsidRPr="001074D7">
              <w:rPr>
                <w:sz w:val="20"/>
                <w:szCs w:val="20"/>
              </w:rPr>
              <w:t xml:space="preserve"> Ruth Kingshott BSc PhD is </w:t>
            </w:r>
            <w:r w:rsidR="00076C94" w:rsidRPr="001074D7">
              <w:rPr>
                <w:sz w:val="20"/>
                <w:szCs w:val="20"/>
              </w:rPr>
              <w:t>a clinical scientist</w:t>
            </w:r>
            <w:r w:rsidR="001074D7" w:rsidRPr="001074D7">
              <w:rPr>
                <w:sz w:val="20"/>
                <w:szCs w:val="20"/>
              </w:rPr>
              <w:t xml:space="preserve"> specialising in paediatric respiratory and sleep</w:t>
            </w:r>
          </w:p>
          <w:p w:rsidR="001074D7" w:rsidRPr="001074D7" w:rsidRDefault="001074D7" w:rsidP="001074D7">
            <w:pPr>
              <w:rPr>
                <w:sz w:val="20"/>
                <w:szCs w:val="20"/>
              </w:rPr>
            </w:pPr>
            <w:r w:rsidRPr="001074D7">
              <w:rPr>
                <w:sz w:val="20"/>
                <w:szCs w:val="20"/>
              </w:rPr>
              <w:t>physiology. She has worked in this field for 22 years,16 of 20</w:t>
            </w:r>
            <w:r w:rsidR="00AE2B14">
              <w:rPr>
                <w:sz w:val="20"/>
                <w:szCs w:val="20"/>
              </w:rPr>
              <w:t xml:space="preserve"> </w:t>
            </w:r>
            <w:r w:rsidRPr="001074D7">
              <w:rPr>
                <w:sz w:val="20"/>
                <w:szCs w:val="20"/>
              </w:rPr>
              <w:t xml:space="preserve">working in sleep centres in Edinburgh, New Zealand and Sheffield since 2003. Ruth has considerable experience in setting up and analysing children's clinical sleep studies </w:t>
            </w:r>
            <w:r w:rsidR="0010252F">
              <w:rPr>
                <w:sz w:val="20"/>
                <w:szCs w:val="20"/>
              </w:rPr>
              <w:t xml:space="preserve">and was instrumental in </w:t>
            </w:r>
            <w:r w:rsidR="00076C94">
              <w:rPr>
                <w:sz w:val="20"/>
                <w:szCs w:val="20"/>
              </w:rPr>
              <w:t>setting</w:t>
            </w:r>
            <w:r w:rsidR="00076C94" w:rsidRPr="001074D7">
              <w:rPr>
                <w:sz w:val="20"/>
                <w:szCs w:val="20"/>
              </w:rPr>
              <w:t xml:space="preserve"> up</w:t>
            </w:r>
            <w:r w:rsidRPr="001074D7">
              <w:rPr>
                <w:sz w:val="20"/>
                <w:szCs w:val="20"/>
              </w:rPr>
              <w:t xml:space="preserve"> the sleep unit at Sheffield Children's Hospital.  Heather Elphic</w:t>
            </w:r>
            <w:r w:rsidR="0010252F">
              <w:rPr>
                <w:sz w:val="20"/>
                <w:szCs w:val="20"/>
              </w:rPr>
              <w:t xml:space="preserve">k MB ChB MRCP MD is head of </w:t>
            </w:r>
            <w:r w:rsidR="00076C94">
              <w:rPr>
                <w:sz w:val="20"/>
                <w:szCs w:val="20"/>
              </w:rPr>
              <w:t>the</w:t>
            </w:r>
            <w:r w:rsidR="00076C94" w:rsidRPr="001074D7">
              <w:rPr>
                <w:sz w:val="20"/>
                <w:szCs w:val="20"/>
              </w:rPr>
              <w:t xml:space="preserve"> department</w:t>
            </w:r>
            <w:r w:rsidRPr="001074D7">
              <w:rPr>
                <w:sz w:val="20"/>
                <w:szCs w:val="20"/>
              </w:rPr>
              <w:t xml:space="preserve"> of respiratory medicine at Sheffield Children's hospital. </w:t>
            </w:r>
            <w:r w:rsidR="0010252F">
              <w:rPr>
                <w:sz w:val="20"/>
                <w:szCs w:val="20"/>
              </w:rPr>
              <w:t xml:space="preserve">She was appointed as </w:t>
            </w:r>
            <w:r w:rsidR="00076C94">
              <w:rPr>
                <w:sz w:val="20"/>
                <w:szCs w:val="20"/>
              </w:rPr>
              <w:t>consultant in</w:t>
            </w:r>
            <w:r w:rsidRPr="001074D7">
              <w:rPr>
                <w:sz w:val="20"/>
                <w:szCs w:val="20"/>
              </w:rPr>
              <w:t xml:space="preserve"> Paediatric Respiratory Medicine in 2008. She was </w:t>
            </w:r>
            <w:r w:rsidR="00076C94" w:rsidRPr="001074D7">
              <w:rPr>
                <w:sz w:val="20"/>
                <w:szCs w:val="20"/>
              </w:rPr>
              <w:t>awarded</w:t>
            </w:r>
            <w:r w:rsidRPr="001074D7">
              <w:rPr>
                <w:sz w:val="20"/>
                <w:szCs w:val="20"/>
              </w:rPr>
              <w:t xml:space="preserve"> her MD on non-invasive respiratory measurements in wheezing children in 1999 from Sheffield University and trained in respiratory medicine at Alder Hey Children’s Hospital and Melbourne Chil</w:t>
            </w:r>
            <w:r w:rsidR="0010252F">
              <w:rPr>
                <w:sz w:val="20"/>
                <w:szCs w:val="20"/>
              </w:rPr>
              <w:t xml:space="preserve">dren’s Hospital, Australia. Her </w:t>
            </w:r>
            <w:r w:rsidRPr="001074D7">
              <w:rPr>
                <w:sz w:val="20"/>
                <w:szCs w:val="20"/>
              </w:rPr>
              <w:t xml:space="preserve">particular clinical interests are in sleep medicine and </w:t>
            </w:r>
            <w:r w:rsidR="0010252F">
              <w:rPr>
                <w:sz w:val="20"/>
                <w:szCs w:val="20"/>
              </w:rPr>
              <w:t>l</w:t>
            </w:r>
            <w:r w:rsidRPr="001074D7">
              <w:rPr>
                <w:sz w:val="20"/>
                <w:szCs w:val="20"/>
              </w:rPr>
              <w:t xml:space="preserve">ong-term ventilation. Heather has a strong track record in research and was awarded a Visiting Professorship with Sheffield Hallam University in 2014 in recognition of her collaborative work in research and innovation. She has been awarded NIHR i4i grants for development of the Contactless Portable Respiratory Monitor (CPRM) and for development of custom-made interfaces for children using non-invasive ventilation.  Sheffield Children’s Hospital are </w:t>
            </w:r>
            <w:r w:rsidR="00076C94" w:rsidRPr="001074D7">
              <w:rPr>
                <w:sz w:val="20"/>
                <w:szCs w:val="20"/>
              </w:rPr>
              <w:t>one</w:t>
            </w:r>
            <w:r w:rsidRPr="001074D7">
              <w:rPr>
                <w:sz w:val="20"/>
                <w:szCs w:val="20"/>
              </w:rPr>
              <w:t xml:space="preserve"> of Europe’s leading centres and are ideally placed to conduct clinical evaluation of the technology</w:t>
            </w:r>
            <w:r w:rsidR="0010252F">
              <w:rPr>
                <w:sz w:val="20"/>
                <w:szCs w:val="20"/>
              </w:rPr>
              <w:t xml:space="preserve"> and also to help to support the</w:t>
            </w:r>
            <w:r w:rsidRPr="001074D7">
              <w:rPr>
                <w:sz w:val="20"/>
                <w:szCs w:val="20"/>
              </w:rPr>
              <w:t xml:space="preserve"> adopt and spread of the technology.</w:t>
            </w:r>
          </w:p>
          <w:p w:rsidR="001074D7" w:rsidRPr="001074D7" w:rsidRDefault="001074D7" w:rsidP="001074D7">
            <w:pPr>
              <w:rPr>
                <w:sz w:val="20"/>
                <w:szCs w:val="20"/>
              </w:rPr>
            </w:pPr>
          </w:p>
          <w:p w:rsidR="00BD1B67" w:rsidRPr="001074D7" w:rsidRDefault="001074D7" w:rsidP="001074D7">
            <w:pPr>
              <w:rPr>
                <w:sz w:val="20"/>
                <w:szCs w:val="20"/>
              </w:rPr>
            </w:pPr>
            <w:r w:rsidRPr="001074D7">
              <w:rPr>
                <w:sz w:val="20"/>
                <w:szCs w:val="20"/>
              </w:rPr>
              <w:t xml:space="preserve"> </w:t>
            </w:r>
          </w:p>
          <w:p w:rsidR="001074D7" w:rsidRPr="0010252F" w:rsidRDefault="001074D7" w:rsidP="001074D7">
            <w:pPr>
              <w:rPr>
                <w:sz w:val="20"/>
                <w:szCs w:val="20"/>
              </w:rPr>
            </w:pPr>
          </w:p>
          <w:p w:rsidR="001074D7" w:rsidRDefault="001074D7" w:rsidP="001074D7"/>
          <w:p w:rsidR="00BD1B67" w:rsidRPr="00042ED3" w:rsidRDefault="00BD1B67" w:rsidP="0010252F"/>
        </w:tc>
      </w:tr>
    </w:tbl>
    <w:p w:rsidR="00BD1B67" w:rsidRDefault="00BD1B67"/>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p w:rsidR="0010252F" w:rsidRDefault="0010252F"/>
    <w:tbl>
      <w:tblPr>
        <w:tblpPr w:leftFromText="180" w:rightFromText="180" w:vertAnchor="text" w:horzAnchor="margin" w:tblpY="-95"/>
        <w:tblW w:w="1034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343"/>
      </w:tblGrid>
      <w:tr w:rsidR="007044ED" w:rsidRPr="00F44F68" w:rsidTr="007044ED">
        <w:trPr>
          <w:trHeight w:val="971"/>
        </w:trPr>
        <w:tc>
          <w:tcPr>
            <w:tcW w:w="10343" w:type="dxa"/>
            <w:tcBorders>
              <w:top w:val="single" w:sz="4" w:space="0" w:color="auto"/>
              <w:bottom w:val="nil"/>
            </w:tcBorders>
            <w:shd w:val="clear" w:color="auto" w:fill="262626" w:themeFill="text1" w:themeFillTint="D9"/>
          </w:tcPr>
          <w:p w:rsidR="007044ED" w:rsidRPr="003B585B" w:rsidRDefault="007044ED" w:rsidP="00122757">
            <w:pPr>
              <w:contextualSpacing/>
              <w:rPr>
                <w:rFonts w:asciiTheme="minorHAnsi" w:hAnsiTheme="minorHAnsi" w:cs="Arial"/>
                <w:szCs w:val="22"/>
              </w:rPr>
            </w:pPr>
            <w:r w:rsidRPr="00CD2FD3">
              <w:rPr>
                <w:rFonts w:asciiTheme="minorHAnsi" w:hAnsiTheme="minorHAnsi" w:cs="Arial"/>
                <w:b/>
                <w:szCs w:val="22"/>
              </w:rPr>
              <w:t>2</w:t>
            </w:r>
            <w:r>
              <w:rPr>
                <w:rFonts w:asciiTheme="minorHAnsi" w:hAnsiTheme="minorHAnsi" w:cs="Arial"/>
                <w:b/>
                <w:szCs w:val="22"/>
              </w:rPr>
              <w:t>3</w:t>
            </w:r>
            <w:r w:rsidRPr="00CD2FD3">
              <w:rPr>
                <w:rFonts w:asciiTheme="minorHAnsi" w:hAnsiTheme="minorHAnsi" w:cs="Arial"/>
                <w:b/>
                <w:szCs w:val="22"/>
              </w:rPr>
              <w:t xml:space="preserve">.  Describe the trials or pilots </w:t>
            </w:r>
            <w:r>
              <w:rPr>
                <w:rFonts w:asciiTheme="minorHAnsi" w:hAnsiTheme="minorHAnsi" w:cs="Arial"/>
                <w:b/>
                <w:szCs w:val="22"/>
              </w:rPr>
              <w:t xml:space="preserve">being </w:t>
            </w:r>
            <w:r w:rsidRPr="00CD2FD3">
              <w:rPr>
                <w:rFonts w:asciiTheme="minorHAnsi" w:hAnsiTheme="minorHAnsi" w:cs="Arial"/>
                <w:b/>
                <w:szCs w:val="22"/>
              </w:rPr>
              <w:t xml:space="preserve">undertaken </w:t>
            </w:r>
            <w:r>
              <w:rPr>
                <w:rFonts w:asciiTheme="minorHAnsi" w:hAnsiTheme="minorHAnsi" w:cs="Arial"/>
                <w:b/>
                <w:szCs w:val="22"/>
              </w:rPr>
              <w:t>by</w:t>
            </w:r>
            <w:r w:rsidRPr="00CD2FD3">
              <w:rPr>
                <w:rFonts w:asciiTheme="minorHAnsi" w:hAnsiTheme="minorHAnsi" w:cs="Arial"/>
                <w:b/>
                <w:szCs w:val="22"/>
              </w:rPr>
              <w:t xml:space="preserve"> the project</w:t>
            </w:r>
            <w:r>
              <w:rPr>
                <w:rFonts w:asciiTheme="minorHAnsi" w:hAnsiTheme="minorHAnsi" w:cs="Arial"/>
                <w:b/>
                <w:szCs w:val="22"/>
              </w:rPr>
              <w:t xml:space="preserve"> to date</w:t>
            </w:r>
            <w:r w:rsidRPr="00CD2FD3">
              <w:rPr>
                <w:rFonts w:asciiTheme="minorHAnsi" w:hAnsiTheme="minorHAnsi" w:cs="Arial"/>
                <w:b/>
                <w:szCs w:val="22"/>
              </w:rPr>
              <w:t xml:space="preserve">. Please include an indication of the number of patients/users </w:t>
            </w:r>
            <w:r>
              <w:rPr>
                <w:rFonts w:asciiTheme="minorHAnsi" w:hAnsiTheme="minorHAnsi" w:cs="Arial"/>
                <w:b/>
                <w:szCs w:val="22"/>
              </w:rPr>
              <w:t>are benefiting</w:t>
            </w:r>
            <w:r w:rsidRPr="00CD2FD3">
              <w:rPr>
                <w:rFonts w:asciiTheme="minorHAnsi" w:hAnsiTheme="minorHAnsi" w:cs="Arial"/>
                <w:b/>
                <w:szCs w:val="22"/>
              </w:rPr>
              <w:t xml:space="preserve"> from your product during these trials/pilots. </w:t>
            </w:r>
          </w:p>
          <w:p w:rsidR="007044ED" w:rsidRPr="00CD2FD3" w:rsidRDefault="007044ED" w:rsidP="00122757">
            <w:pPr>
              <w:contextualSpacing/>
              <w:jc w:val="right"/>
              <w:rPr>
                <w:rFonts w:asciiTheme="minorHAnsi" w:hAnsiTheme="minorHAnsi" w:cs="Arial"/>
                <w:b/>
                <w:szCs w:val="22"/>
              </w:rPr>
            </w:pPr>
            <w:r w:rsidRPr="003B585B">
              <w:rPr>
                <w:rFonts w:asciiTheme="minorHAnsi" w:hAnsiTheme="minorHAnsi" w:cs="Arial"/>
                <w:b/>
                <w:szCs w:val="22"/>
              </w:rPr>
              <w:t>(</w:t>
            </w:r>
            <w:r>
              <w:rPr>
                <w:rFonts w:asciiTheme="minorHAnsi" w:hAnsiTheme="minorHAnsi" w:cs="Arial"/>
                <w:b/>
                <w:szCs w:val="22"/>
              </w:rPr>
              <w:t xml:space="preserve">max. </w:t>
            </w:r>
            <w:r w:rsidRPr="003B585B">
              <w:rPr>
                <w:rFonts w:asciiTheme="minorHAnsi" w:hAnsiTheme="minorHAnsi" w:cs="Arial"/>
                <w:b/>
                <w:szCs w:val="22"/>
              </w:rPr>
              <w:t>300 words)</w:t>
            </w:r>
          </w:p>
        </w:tc>
      </w:tr>
      <w:tr w:rsidR="007044ED" w:rsidRPr="00F44F68" w:rsidTr="0010252F">
        <w:trPr>
          <w:trHeight w:val="2426"/>
        </w:trPr>
        <w:tc>
          <w:tcPr>
            <w:tcW w:w="10343" w:type="dxa"/>
            <w:tcBorders>
              <w:top w:val="nil"/>
            </w:tcBorders>
          </w:tcPr>
          <w:p w:rsidR="007044ED" w:rsidRDefault="007044ED" w:rsidP="00122757">
            <w:pPr>
              <w:contextualSpacing/>
              <w:rPr>
                <w:rFonts w:asciiTheme="minorHAnsi" w:hAnsiTheme="minorHAnsi" w:cs="Arial"/>
                <w:b/>
                <w:szCs w:val="22"/>
              </w:rPr>
            </w:pPr>
          </w:p>
          <w:p w:rsidR="00BD1B67" w:rsidRPr="0010252F" w:rsidRDefault="00BD1B67" w:rsidP="00122757">
            <w:pPr>
              <w:contextualSpacing/>
              <w:rPr>
                <w:rFonts w:cs="Arial"/>
                <w:sz w:val="20"/>
                <w:szCs w:val="20"/>
              </w:rPr>
            </w:pPr>
          </w:p>
          <w:p w:rsidR="00BD1B67" w:rsidRPr="0010252F" w:rsidRDefault="0010252F" w:rsidP="00122757">
            <w:pPr>
              <w:contextualSpacing/>
              <w:rPr>
                <w:rFonts w:cs="Arial"/>
                <w:sz w:val="20"/>
                <w:szCs w:val="20"/>
              </w:rPr>
            </w:pPr>
            <w:r w:rsidRPr="0010252F">
              <w:rPr>
                <w:rFonts w:cs="Arial"/>
                <w:sz w:val="20"/>
                <w:szCs w:val="20"/>
              </w:rPr>
              <w:t xml:space="preserve">The team have submitted an application for ethics approval to test existing algorithms </w:t>
            </w:r>
          </w:p>
          <w:p w:rsidR="00BD1B67" w:rsidRPr="0010252F" w:rsidRDefault="0010252F" w:rsidP="00122757">
            <w:pPr>
              <w:contextualSpacing/>
              <w:rPr>
                <w:rFonts w:cs="Arial"/>
                <w:sz w:val="20"/>
                <w:szCs w:val="20"/>
              </w:rPr>
            </w:pPr>
            <w:r>
              <w:rPr>
                <w:rFonts w:cs="Arial"/>
                <w:sz w:val="20"/>
                <w:szCs w:val="20"/>
              </w:rPr>
              <w:t>i</w:t>
            </w:r>
            <w:r w:rsidR="0035413D">
              <w:rPr>
                <w:rFonts w:cs="Arial"/>
                <w:sz w:val="20"/>
                <w:szCs w:val="20"/>
              </w:rPr>
              <w:t>n 10 patients during P</w:t>
            </w:r>
            <w:r w:rsidRPr="0010252F">
              <w:rPr>
                <w:rFonts w:cs="Arial"/>
                <w:sz w:val="20"/>
                <w:szCs w:val="20"/>
              </w:rPr>
              <w:t xml:space="preserve">hase I. At the time of writing a response from the Ethics </w:t>
            </w:r>
            <w:r>
              <w:rPr>
                <w:rFonts w:cs="Arial"/>
                <w:sz w:val="20"/>
                <w:szCs w:val="20"/>
              </w:rPr>
              <w:t>Approval Committee had not yet been received</w:t>
            </w:r>
          </w:p>
          <w:p w:rsidR="00BD1B67" w:rsidRDefault="00BD1B67" w:rsidP="00122757">
            <w:pPr>
              <w:contextualSpacing/>
              <w:rPr>
                <w:rFonts w:asciiTheme="minorHAnsi" w:hAnsiTheme="minorHAnsi" w:cs="Arial"/>
                <w:b/>
                <w:szCs w:val="22"/>
              </w:rPr>
            </w:pPr>
          </w:p>
          <w:p w:rsidR="00BD1B67" w:rsidRDefault="00BD1B67" w:rsidP="00122757">
            <w:pPr>
              <w:contextualSpacing/>
              <w:rPr>
                <w:rFonts w:asciiTheme="minorHAnsi" w:hAnsiTheme="minorHAnsi" w:cs="Arial"/>
                <w:b/>
                <w:szCs w:val="22"/>
              </w:rPr>
            </w:pPr>
          </w:p>
          <w:p w:rsidR="00BD1B67" w:rsidRDefault="00BD1B67" w:rsidP="00122757">
            <w:pPr>
              <w:contextualSpacing/>
              <w:rPr>
                <w:rFonts w:asciiTheme="minorHAnsi" w:hAnsiTheme="minorHAnsi" w:cs="Arial"/>
                <w:b/>
                <w:szCs w:val="22"/>
              </w:rPr>
            </w:pPr>
          </w:p>
          <w:p w:rsidR="00BD1B67" w:rsidRDefault="00BD1B67" w:rsidP="00122757">
            <w:pPr>
              <w:contextualSpacing/>
              <w:rPr>
                <w:rFonts w:asciiTheme="minorHAnsi" w:hAnsiTheme="minorHAnsi" w:cs="Arial"/>
                <w:b/>
                <w:szCs w:val="22"/>
              </w:rPr>
            </w:pPr>
          </w:p>
          <w:p w:rsidR="00BD1B67" w:rsidRDefault="00BD1B67" w:rsidP="00122757">
            <w:pPr>
              <w:contextualSpacing/>
              <w:rPr>
                <w:rFonts w:asciiTheme="minorHAnsi" w:hAnsiTheme="minorHAnsi" w:cs="Arial"/>
                <w:b/>
                <w:szCs w:val="22"/>
              </w:rPr>
            </w:pPr>
          </w:p>
          <w:p w:rsidR="00BD1B67" w:rsidRPr="00CD2FD3" w:rsidRDefault="00BD1B67" w:rsidP="00122757">
            <w:pPr>
              <w:contextualSpacing/>
              <w:rPr>
                <w:rFonts w:asciiTheme="minorHAnsi" w:hAnsiTheme="minorHAnsi" w:cs="Arial"/>
                <w:b/>
                <w:szCs w:val="22"/>
              </w:rPr>
            </w:pPr>
          </w:p>
        </w:tc>
      </w:tr>
    </w:tbl>
    <w:tbl>
      <w:tblPr>
        <w:tblpPr w:leftFromText="180" w:rightFromText="180" w:vertAnchor="text" w:horzAnchor="margin" w:tblpY="53"/>
        <w:tblW w:w="10343"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343"/>
      </w:tblGrid>
      <w:tr w:rsidR="007044ED" w:rsidRPr="00042ED3" w:rsidTr="007044ED">
        <w:trPr>
          <w:trHeight w:val="971"/>
        </w:trPr>
        <w:tc>
          <w:tcPr>
            <w:tcW w:w="10343" w:type="dxa"/>
            <w:tcBorders>
              <w:top w:val="single" w:sz="4" w:space="0" w:color="auto"/>
              <w:bottom w:val="nil"/>
            </w:tcBorders>
            <w:shd w:val="clear" w:color="auto" w:fill="262626" w:themeFill="text1" w:themeFillTint="D9"/>
          </w:tcPr>
          <w:p w:rsidR="007044ED" w:rsidRDefault="007044ED" w:rsidP="00122757">
            <w:pPr>
              <w:rPr>
                <w:rFonts w:asciiTheme="minorHAnsi" w:hAnsiTheme="minorHAnsi" w:cs="Arial"/>
                <w:szCs w:val="20"/>
              </w:rPr>
            </w:pPr>
            <w:r w:rsidRPr="00CC57D4">
              <w:rPr>
                <w:rFonts w:asciiTheme="minorHAnsi" w:hAnsiTheme="minorHAnsi" w:cs="Arial"/>
                <w:b/>
                <w:szCs w:val="20"/>
              </w:rPr>
              <w:t>2</w:t>
            </w:r>
            <w:r>
              <w:rPr>
                <w:rFonts w:asciiTheme="minorHAnsi" w:hAnsiTheme="minorHAnsi" w:cs="Arial"/>
                <w:b/>
                <w:szCs w:val="20"/>
              </w:rPr>
              <w:t>4</w:t>
            </w:r>
            <w:r w:rsidRPr="00CC57D4">
              <w:rPr>
                <w:rFonts w:asciiTheme="minorHAnsi" w:hAnsiTheme="minorHAnsi" w:cs="Arial"/>
                <w:b/>
                <w:szCs w:val="20"/>
              </w:rPr>
              <w:t xml:space="preserve">.  </w:t>
            </w:r>
            <w:r w:rsidRPr="00572E6F">
              <w:rPr>
                <w:rFonts w:asciiTheme="minorHAnsi" w:hAnsiTheme="minorHAnsi" w:cs="Arial"/>
                <w:b/>
                <w:szCs w:val="20"/>
              </w:rPr>
              <w:t>How many clinicians</w:t>
            </w:r>
            <w:r>
              <w:rPr>
                <w:rFonts w:asciiTheme="minorHAnsi" w:hAnsiTheme="minorHAnsi" w:cs="Arial"/>
                <w:b/>
                <w:szCs w:val="20"/>
              </w:rPr>
              <w:t>/clinical teams</w:t>
            </w:r>
            <w:r w:rsidRPr="00572E6F">
              <w:rPr>
                <w:rFonts w:asciiTheme="minorHAnsi" w:hAnsiTheme="minorHAnsi" w:cs="Arial"/>
                <w:b/>
                <w:szCs w:val="20"/>
              </w:rPr>
              <w:t xml:space="preserve"> across how many trusts/organisations have been involved in developing the technology to this point?</w:t>
            </w:r>
          </w:p>
          <w:p w:rsidR="007044ED" w:rsidRPr="00042ED3" w:rsidRDefault="007044ED" w:rsidP="00122757">
            <w:pPr>
              <w:jc w:val="right"/>
            </w:pPr>
            <w:r>
              <w:rPr>
                <w:rFonts w:asciiTheme="minorHAnsi" w:hAnsiTheme="minorHAnsi" w:cs="Arial"/>
                <w:b/>
                <w:szCs w:val="20"/>
              </w:rPr>
              <w:t>(max. 300 words)</w:t>
            </w:r>
          </w:p>
        </w:tc>
      </w:tr>
      <w:tr w:rsidR="007044ED" w:rsidRPr="00042ED3" w:rsidTr="007044ED">
        <w:trPr>
          <w:trHeight w:val="3572"/>
        </w:trPr>
        <w:tc>
          <w:tcPr>
            <w:tcW w:w="10343" w:type="dxa"/>
            <w:tcBorders>
              <w:top w:val="nil"/>
            </w:tcBorders>
          </w:tcPr>
          <w:p w:rsidR="007044ED" w:rsidRPr="00042ED3" w:rsidRDefault="0010252F" w:rsidP="00122757">
            <w:r>
              <w:t xml:space="preserve">During the course of the </w:t>
            </w:r>
            <w:r w:rsidR="00076C94">
              <w:t>work the</w:t>
            </w:r>
            <w:r>
              <w:t xml:space="preserve"> team engaged in ethnography observing a consultant respiratory paediatric consultant, interview four health care </w:t>
            </w:r>
            <w:r w:rsidR="00076C94">
              <w:t>professionals</w:t>
            </w:r>
            <w:r>
              <w:t xml:space="preserve"> with seven health care respondents responding to an </w:t>
            </w:r>
            <w:r w:rsidR="00076C94">
              <w:t>on-line</w:t>
            </w:r>
            <w:r>
              <w:t xml:space="preserve"> survey.  </w:t>
            </w:r>
            <w:r w:rsidR="006734C2">
              <w:t xml:space="preserve">   These individuals do not include the central cli</w:t>
            </w:r>
            <w:r w:rsidR="0035413D">
              <w:t>nical team who are running the P</w:t>
            </w:r>
            <w:r w:rsidR="006734C2">
              <w:t>hase I clinical evaluation.</w:t>
            </w:r>
          </w:p>
        </w:tc>
      </w:tr>
    </w:tbl>
    <w:p w:rsidR="007044ED" w:rsidRDefault="007044ED"/>
    <w:p w:rsidR="007044ED" w:rsidRDefault="007044ED"/>
    <w:tbl>
      <w:tblPr>
        <w:tblpPr w:leftFromText="180" w:rightFromText="180" w:vertAnchor="text" w:horzAnchor="margin" w:tblpY="44"/>
        <w:tblW w:w="1034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43"/>
      </w:tblGrid>
      <w:tr w:rsidR="007044ED" w:rsidRPr="00B20D2B" w:rsidTr="007044ED">
        <w:trPr>
          <w:trHeight w:val="699"/>
        </w:trPr>
        <w:tc>
          <w:tcPr>
            <w:tcW w:w="10343" w:type="dxa"/>
            <w:shd w:val="clear" w:color="auto" w:fill="333333"/>
          </w:tcPr>
          <w:p w:rsidR="007044ED" w:rsidRDefault="007044ED" w:rsidP="00122757">
            <w:pPr>
              <w:pStyle w:val="Heading1"/>
              <w:spacing w:before="0" w:after="120"/>
              <w:rPr>
                <w:rFonts w:asciiTheme="minorHAnsi" w:hAnsiTheme="minorHAnsi" w:cs="Arial"/>
                <w:sz w:val="22"/>
                <w:szCs w:val="20"/>
              </w:rPr>
            </w:pPr>
            <w:r>
              <w:rPr>
                <w:rFonts w:asciiTheme="minorHAnsi" w:hAnsiTheme="minorHAnsi" w:cs="Arial"/>
                <w:sz w:val="22"/>
                <w:szCs w:val="20"/>
              </w:rPr>
              <w:t>25</w:t>
            </w:r>
            <w:r w:rsidRPr="00B20D2B">
              <w:rPr>
                <w:rFonts w:asciiTheme="minorHAnsi" w:hAnsiTheme="minorHAnsi" w:cs="Arial"/>
                <w:sz w:val="22"/>
                <w:szCs w:val="20"/>
              </w:rPr>
              <w:t xml:space="preserve">.  </w:t>
            </w:r>
            <w:r>
              <w:rPr>
                <w:rFonts w:asciiTheme="minorHAnsi" w:hAnsiTheme="minorHAnsi" w:cs="Arial"/>
                <w:sz w:val="22"/>
                <w:szCs w:val="20"/>
              </w:rPr>
              <w:t>Describe how you are working with your local AHSN in respect of this project. What level of support have you received so far?</w:t>
            </w:r>
          </w:p>
          <w:p w:rsidR="007044ED" w:rsidRPr="00936DDC" w:rsidRDefault="007044ED" w:rsidP="00122757">
            <w:pPr>
              <w:pStyle w:val="Heading1"/>
              <w:spacing w:before="0" w:after="120"/>
              <w:ind w:left="284"/>
              <w:jc w:val="right"/>
              <w:rPr>
                <w:rFonts w:ascii="Calibri" w:hAnsi="Calibri"/>
                <w:b w:val="0"/>
              </w:rPr>
            </w:pPr>
            <w:r w:rsidRPr="004D1C86">
              <w:rPr>
                <w:rFonts w:asciiTheme="minorHAnsi" w:hAnsiTheme="minorHAnsi" w:cs="Arial"/>
                <w:sz w:val="22"/>
                <w:szCs w:val="20"/>
              </w:rPr>
              <w:t>(</w:t>
            </w:r>
            <w:r>
              <w:rPr>
                <w:rFonts w:asciiTheme="minorHAnsi" w:hAnsiTheme="minorHAnsi" w:cs="Arial"/>
                <w:sz w:val="22"/>
                <w:szCs w:val="20"/>
              </w:rPr>
              <w:t xml:space="preserve">max. </w:t>
            </w:r>
            <w:r w:rsidRPr="004D1C86">
              <w:rPr>
                <w:rFonts w:asciiTheme="minorHAnsi" w:hAnsiTheme="minorHAnsi" w:cs="Arial"/>
                <w:sz w:val="22"/>
                <w:szCs w:val="20"/>
              </w:rPr>
              <w:t>300 words)</w:t>
            </w:r>
          </w:p>
        </w:tc>
      </w:tr>
      <w:tr w:rsidR="007044ED" w:rsidRPr="00266340" w:rsidTr="007044ED">
        <w:trPr>
          <w:trHeight w:val="3572"/>
        </w:trPr>
        <w:tc>
          <w:tcPr>
            <w:tcW w:w="10343" w:type="dxa"/>
            <w:tcBorders>
              <w:top w:val="single" w:sz="4" w:space="0" w:color="auto"/>
              <w:bottom w:val="single" w:sz="4" w:space="0" w:color="auto"/>
            </w:tcBorders>
            <w:vAlign w:val="bottom"/>
          </w:tcPr>
          <w:p w:rsidR="007044ED" w:rsidRPr="00266340" w:rsidRDefault="006734C2" w:rsidP="00122757">
            <w:pPr>
              <w:rPr>
                <w:rFonts w:asciiTheme="minorHAnsi" w:hAnsiTheme="minorHAnsi" w:cs="Arial"/>
              </w:rPr>
            </w:pPr>
            <w:r>
              <w:rPr>
                <w:rFonts w:asciiTheme="minorHAnsi" w:hAnsiTheme="minorHAnsi" w:cs="Arial"/>
              </w:rPr>
              <w:lastRenderedPageBreak/>
              <w:t>The project originated from an innovation workshop conducted by the Y&amp;H AHSN and the Y&amp;H AHSN have been supportive of the project.  This was manifested during the Y&amp;H AHSN innovation conference in January 25</w:t>
            </w:r>
            <w:r w:rsidRPr="006734C2">
              <w:rPr>
                <w:rFonts w:asciiTheme="minorHAnsi" w:hAnsiTheme="minorHAnsi" w:cs="Arial"/>
                <w:vertAlign w:val="superscript"/>
              </w:rPr>
              <w:t>th</w:t>
            </w:r>
            <w:r>
              <w:rPr>
                <w:rFonts w:asciiTheme="minorHAnsi" w:hAnsiTheme="minorHAnsi" w:cs="Arial"/>
              </w:rPr>
              <w:t xml:space="preserve"> 2017 at the Royal Armouries in Leeds when Viamed </w:t>
            </w:r>
            <w:r w:rsidR="00076C94">
              <w:rPr>
                <w:rFonts w:asciiTheme="minorHAnsi" w:hAnsiTheme="minorHAnsi" w:cs="Arial"/>
              </w:rPr>
              <w:t>exhibited and</w:t>
            </w:r>
            <w:r>
              <w:rPr>
                <w:rFonts w:asciiTheme="minorHAnsi" w:hAnsiTheme="minorHAnsi" w:cs="Arial"/>
              </w:rPr>
              <w:t xml:space="preserve"> publicised the project. The Y&amp;H AHSN will continue to be engaged during the life span of the project and will play a role in the adoption and spread of the technology.</w:t>
            </w:r>
          </w:p>
        </w:tc>
      </w:tr>
    </w:tbl>
    <w:p w:rsidR="007044ED" w:rsidRDefault="007044ED"/>
    <w:tbl>
      <w:tblPr>
        <w:tblW w:w="10343"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10343"/>
      </w:tblGrid>
      <w:tr w:rsidR="007044ED" w:rsidRPr="00B20D2B" w:rsidTr="007044ED">
        <w:trPr>
          <w:trHeight w:val="699"/>
        </w:trPr>
        <w:tc>
          <w:tcPr>
            <w:tcW w:w="10343" w:type="dxa"/>
            <w:shd w:val="clear" w:color="auto" w:fill="333333"/>
          </w:tcPr>
          <w:p w:rsidR="007044ED" w:rsidRDefault="007044ED" w:rsidP="00122757">
            <w:pPr>
              <w:pStyle w:val="Heading1"/>
              <w:rPr>
                <w:rFonts w:asciiTheme="minorHAnsi" w:hAnsiTheme="minorHAnsi" w:cs="Arial"/>
                <w:sz w:val="22"/>
                <w:szCs w:val="20"/>
              </w:rPr>
            </w:pPr>
            <w:r>
              <w:rPr>
                <w:rFonts w:asciiTheme="minorHAnsi" w:hAnsiTheme="minorHAnsi" w:cs="Arial"/>
                <w:sz w:val="22"/>
                <w:szCs w:val="20"/>
              </w:rPr>
              <w:t>26</w:t>
            </w:r>
            <w:r w:rsidRPr="00B20D2B">
              <w:rPr>
                <w:rFonts w:asciiTheme="minorHAnsi" w:hAnsiTheme="minorHAnsi" w:cs="Arial"/>
                <w:sz w:val="22"/>
                <w:szCs w:val="20"/>
              </w:rPr>
              <w:t xml:space="preserve">. Has this project provided your company with any new skills or know-how that will </w:t>
            </w:r>
            <w:r>
              <w:rPr>
                <w:rFonts w:asciiTheme="minorHAnsi" w:hAnsiTheme="minorHAnsi" w:cs="Arial"/>
                <w:sz w:val="22"/>
                <w:szCs w:val="20"/>
              </w:rPr>
              <w:t xml:space="preserve">enable </w:t>
            </w:r>
            <w:r w:rsidRPr="00B20D2B">
              <w:rPr>
                <w:rFonts w:asciiTheme="minorHAnsi" w:hAnsiTheme="minorHAnsi" w:cs="Arial"/>
                <w:sz w:val="22"/>
                <w:szCs w:val="20"/>
              </w:rPr>
              <w:t xml:space="preserve">growth in the forthcoming years? </w:t>
            </w:r>
          </w:p>
          <w:p w:rsidR="007044ED" w:rsidRPr="00936DDC" w:rsidRDefault="007044ED" w:rsidP="00122757">
            <w:pPr>
              <w:pStyle w:val="Heading1"/>
              <w:spacing w:before="0" w:after="120"/>
              <w:ind w:left="284"/>
              <w:jc w:val="right"/>
              <w:rPr>
                <w:rFonts w:ascii="Calibri" w:hAnsi="Calibri"/>
                <w:b w:val="0"/>
              </w:rPr>
            </w:pPr>
            <w:r w:rsidRPr="00042ED3">
              <w:rPr>
                <w:rFonts w:asciiTheme="minorHAnsi" w:hAnsiTheme="minorHAnsi" w:cs="Arial"/>
                <w:sz w:val="22"/>
                <w:szCs w:val="20"/>
              </w:rPr>
              <w:t>(</w:t>
            </w:r>
            <w:r>
              <w:rPr>
                <w:rFonts w:asciiTheme="minorHAnsi" w:hAnsiTheme="minorHAnsi" w:cs="Arial"/>
                <w:sz w:val="22"/>
                <w:szCs w:val="20"/>
              </w:rPr>
              <w:t xml:space="preserve">max. </w:t>
            </w:r>
            <w:r w:rsidRPr="00042ED3">
              <w:rPr>
                <w:rFonts w:asciiTheme="minorHAnsi" w:hAnsiTheme="minorHAnsi" w:cs="Arial"/>
                <w:sz w:val="22"/>
                <w:szCs w:val="20"/>
              </w:rPr>
              <w:t>300 words)</w:t>
            </w:r>
          </w:p>
        </w:tc>
      </w:tr>
      <w:tr w:rsidR="007044ED" w:rsidRPr="00266340" w:rsidTr="006734C2">
        <w:trPr>
          <w:trHeight w:val="1444"/>
        </w:trPr>
        <w:tc>
          <w:tcPr>
            <w:tcW w:w="10343" w:type="dxa"/>
            <w:tcBorders>
              <w:top w:val="single" w:sz="4" w:space="0" w:color="auto"/>
              <w:bottom w:val="single" w:sz="4" w:space="0" w:color="auto"/>
            </w:tcBorders>
            <w:vAlign w:val="bottom"/>
          </w:tcPr>
          <w:p w:rsidR="007044ED" w:rsidRPr="00266340" w:rsidRDefault="00AE2B14" w:rsidP="00122757">
            <w:pPr>
              <w:rPr>
                <w:rFonts w:asciiTheme="minorHAnsi" w:hAnsiTheme="minorHAnsi" w:cs="Arial"/>
              </w:rPr>
            </w:pPr>
            <w:r>
              <w:rPr>
                <w:rFonts w:asciiTheme="minorHAnsi" w:hAnsiTheme="minorHAnsi" w:cs="Arial"/>
              </w:rPr>
              <w:t>Y</w:t>
            </w:r>
            <w:r w:rsidR="006734C2">
              <w:rPr>
                <w:rFonts w:asciiTheme="minorHAnsi" w:hAnsiTheme="minorHAnsi" w:cs="Arial"/>
              </w:rPr>
              <w:t xml:space="preserve">es, the innovation skills such as ethnography, customer need segmentation and prioritisation are some </w:t>
            </w:r>
            <w:r w:rsidR="00076C94">
              <w:rPr>
                <w:rFonts w:asciiTheme="minorHAnsi" w:hAnsiTheme="minorHAnsi" w:cs="Arial"/>
              </w:rPr>
              <w:t>skills</w:t>
            </w:r>
            <w:r w:rsidR="006734C2">
              <w:rPr>
                <w:rFonts w:asciiTheme="minorHAnsi" w:hAnsiTheme="minorHAnsi" w:cs="Arial"/>
              </w:rPr>
              <w:t xml:space="preserve"> that have already been impaired to the company.  In additional it is envisaged new technical knowledge and know</w:t>
            </w:r>
            <w:r w:rsidR="00A22D3C">
              <w:rPr>
                <w:rFonts w:asciiTheme="minorHAnsi" w:hAnsiTheme="minorHAnsi" w:cs="Arial"/>
              </w:rPr>
              <w:t xml:space="preserve"> </w:t>
            </w:r>
            <w:r w:rsidR="006734C2">
              <w:rPr>
                <w:rFonts w:asciiTheme="minorHAnsi" w:hAnsiTheme="minorHAnsi" w:cs="Arial"/>
              </w:rPr>
              <w:t>how (including digital) will be gained as the project progresses.</w:t>
            </w:r>
          </w:p>
        </w:tc>
      </w:tr>
    </w:tbl>
    <w:p w:rsidR="007044ED" w:rsidRDefault="007044ED"/>
    <w:tbl>
      <w:tblPr>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042ED3" w:rsidTr="007044ED">
        <w:trPr>
          <w:trHeight w:val="971"/>
        </w:trPr>
        <w:tc>
          <w:tcPr>
            <w:tcW w:w="10201" w:type="dxa"/>
            <w:tcBorders>
              <w:top w:val="single" w:sz="4" w:space="0" w:color="auto"/>
              <w:bottom w:val="nil"/>
            </w:tcBorders>
            <w:shd w:val="clear" w:color="auto" w:fill="262626" w:themeFill="text1" w:themeFillTint="D9"/>
          </w:tcPr>
          <w:p w:rsidR="007044ED" w:rsidRDefault="007044ED" w:rsidP="00122757">
            <w:pPr>
              <w:pStyle w:val="Heading1"/>
              <w:rPr>
                <w:rFonts w:asciiTheme="minorHAnsi" w:hAnsiTheme="minorHAnsi" w:cs="Arial"/>
                <w:sz w:val="22"/>
                <w:szCs w:val="20"/>
              </w:rPr>
            </w:pPr>
            <w:r>
              <w:rPr>
                <w:rFonts w:asciiTheme="minorHAnsi" w:hAnsiTheme="minorHAnsi" w:cs="Arial"/>
                <w:sz w:val="22"/>
                <w:szCs w:val="20"/>
              </w:rPr>
              <w:t>27. H</w:t>
            </w:r>
            <w:r w:rsidRPr="00B20D2B">
              <w:rPr>
                <w:rFonts w:asciiTheme="minorHAnsi" w:hAnsiTheme="minorHAnsi" w:cs="Arial"/>
                <w:sz w:val="22"/>
                <w:szCs w:val="20"/>
              </w:rPr>
              <w:t>as the</w:t>
            </w:r>
            <w:r>
              <w:rPr>
                <w:rFonts w:asciiTheme="minorHAnsi" w:hAnsiTheme="minorHAnsi" w:cs="Arial"/>
                <w:sz w:val="22"/>
                <w:szCs w:val="20"/>
              </w:rPr>
              <w:t xml:space="preserve"> SBRI Healthcare</w:t>
            </w:r>
            <w:r w:rsidRPr="00B20D2B">
              <w:rPr>
                <w:rFonts w:asciiTheme="minorHAnsi" w:hAnsiTheme="minorHAnsi" w:cs="Arial"/>
                <w:sz w:val="22"/>
                <w:szCs w:val="20"/>
              </w:rPr>
              <w:t xml:space="preserve"> funding enabled you to create or safeguard jobs within your organisation? </w:t>
            </w:r>
            <w:r>
              <w:rPr>
                <w:rFonts w:asciiTheme="minorHAnsi" w:hAnsiTheme="minorHAnsi" w:cs="Arial"/>
                <w:sz w:val="22"/>
                <w:szCs w:val="20"/>
              </w:rPr>
              <w:t>If so, how many?</w:t>
            </w:r>
          </w:p>
          <w:p w:rsidR="007044ED" w:rsidRPr="00042ED3" w:rsidRDefault="007044ED" w:rsidP="00122757">
            <w:pPr>
              <w:jc w:val="right"/>
            </w:pPr>
            <w:r>
              <w:rPr>
                <w:rFonts w:asciiTheme="minorHAnsi" w:hAnsiTheme="minorHAnsi" w:cs="Arial"/>
                <w:b/>
                <w:szCs w:val="20"/>
              </w:rPr>
              <w:t>(max. 300 words)</w:t>
            </w:r>
          </w:p>
        </w:tc>
      </w:tr>
      <w:tr w:rsidR="007044ED" w:rsidRPr="00042ED3" w:rsidTr="007044ED">
        <w:trPr>
          <w:trHeight w:val="5030"/>
        </w:trPr>
        <w:tc>
          <w:tcPr>
            <w:tcW w:w="10201" w:type="dxa"/>
            <w:tcBorders>
              <w:top w:val="nil"/>
            </w:tcBorders>
          </w:tcPr>
          <w:p w:rsidR="00AE2B14" w:rsidRDefault="00AE2B14" w:rsidP="00122757">
            <w:pPr>
              <w:rPr>
                <w:rFonts w:asciiTheme="minorHAnsi" w:hAnsiTheme="minorHAnsi"/>
              </w:rPr>
            </w:pPr>
          </w:p>
          <w:p w:rsidR="007044ED" w:rsidRPr="00AE2B14" w:rsidRDefault="00AE2B14" w:rsidP="00122757">
            <w:pPr>
              <w:rPr>
                <w:rFonts w:asciiTheme="minorHAnsi" w:hAnsiTheme="minorHAnsi"/>
              </w:rPr>
            </w:pPr>
            <w:r w:rsidRPr="00AE2B14">
              <w:rPr>
                <w:rFonts w:asciiTheme="minorHAnsi" w:hAnsiTheme="minorHAnsi"/>
              </w:rPr>
              <w:t>We are only three months into Phase I, so</w:t>
            </w:r>
            <w:r>
              <w:rPr>
                <w:rFonts w:asciiTheme="minorHAnsi" w:hAnsiTheme="minorHAnsi"/>
              </w:rPr>
              <w:t xml:space="preserve"> unfortunat</w:t>
            </w:r>
            <w:r w:rsidR="00A22D3C">
              <w:rPr>
                <w:rFonts w:asciiTheme="minorHAnsi" w:hAnsiTheme="minorHAnsi"/>
              </w:rPr>
              <w:t>e</w:t>
            </w:r>
            <w:r>
              <w:rPr>
                <w:rFonts w:asciiTheme="minorHAnsi" w:hAnsiTheme="minorHAnsi"/>
              </w:rPr>
              <w:t>ly</w:t>
            </w:r>
            <w:r w:rsidRPr="00AE2B14">
              <w:rPr>
                <w:rFonts w:asciiTheme="minorHAnsi" w:hAnsiTheme="minorHAnsi"/>
              </w:rPr>
              <w:t xml:space="preserve"> it is far too early to be able to qualify this is any way.</w:t>
            </w:r>
          </w:p>
        </w:tc>
      </w:tr>
    </w:tbl>
    <w:p w:rsidR="007044ED" w:rsidRDefault="007044ED"/>
    <w:tbl>
      <w:tblPr>
        <w:tblpPr w:leftFromText="180" w:rightFromText="180" w:vertAnchor="text" w:horzAnchor="margin" w:tblpY="-95"/>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042ED3" w:rsidTr="007044ED">
        <w:trPr>
          <w:trHeight w:val="971"/>
        </w:trPr>
        <w:tc>
          <w:tcPr>
            <w:tcW w:w="10201" w:type="dxa"/>
            <w:tcBorders>
              <w:top w:val="single" w:sz="4" w:space="0" w:color="auto"/>
              <w:bottom w:val="nil"/>
            </w:tcBorders>
            <w:shd w:val="clear" w:color="auto" w:fill="262626" w:themeFill="text1" w:themeFillTint="D9"/>
          </w:tcPr>
          <w:p w:rsidR="007044ED" w:rsidRDefault="007044ED" w:rsidP="00122757">
            <w:pPr>
              <w:pStyle w:val="Heading1"/>
              <w:rPr>
                <w:rFonts w:asciiTheme="minorHAnsi" w:hAnsiTheme="minorHAnsi" w:cs="Arial"/>
                <w:sz w:val="22"/>
                <w:szCs w:val="20"/>
              </w:rPr>
            </w:pPr>
            <w:r>
              <w:rPr>
                <w:rFonts w:asciiTheme="minorHAnsi" w:hAnsiTheme="minorHAnsi" w:cs="Arial"/>
                <w:sz w:val="22"/>
                <w:szCs w:val="20"/>
              </w:rPr>
              <w:lastRenderedPageBreak/>
              <w:t xml:space="preserve">28. Include details of additional funding (e.g. venture capital, equity investment or other institutional funding), leveraged as a result of the SBRI Heatlhcare award. </w:t>
            </w:r>
          </w:p>
          <w:p w:rsidR="007044ED" w:rsidRDefault="007044ED" w:rsidP="00122757"/>
          <w:p w:rsidR="007044ED" w:rsidRPr="00CD2FD3" w:rsidRDefault="007044ED" w:rsidP="00122757">
            <w:pPr>
              <w:rPr>
                <w:rFonts w:asciiTheme="minorHAnsi" w:hAnsiTheme="minorHAnsi" w:cs="Arial"/>
                <w:szCs w:val="20"/>
              </w:rPr>
            </w:pPr>
            <w:r w:rsidRPr="00CD2FD3">
              <w:rPr>
                <w:rFonts w:asciiTheme="minorHAnsi" w:hAnsiTheme="minorHAnsi" w:cs="Arial"/>
                <w:b/>
                <w:bCs/>
                <w:kern w:val="32"/>
                <w:szCs w:val="20"/>
              </w:rPr>
              <w:t>Please also include details of any awards or achievements directly related to the project</w:t>
            </w:r>
            <w:r>
              <w:rPr>
                <w:rFonts w:asciiTheme="minorHAnsi" w:hAnsiTheme="minorHAnsi" w:cs="Arial"/>
                <w:b/>
                <w:bCs/>
                <w:kern w:val="32"/>
                <w:szCs w:val="20"/>
              </w:rPr>
              <w:t xml:space="preserve"> to date</w:t>
            </w:r>
            <w:r w:rsidRPr="00CD2FD3">
              <w:rPr>
                <w:rFonts w:asciiTheme="minorHAnsi" w:hAnsiTheme="minorHAnsi" w:cs="Arial"/>
                <w:b/>
                <w:bCs/>
                <w:kern w:val="32"/>
                <w:szCs w:val="20"/>
              </w:rPr>
              <w:t>.</w:t>
            </w:r>
          </w:p>
          <w:p w:rsidR="007044ED" w:rsidRPr="00CD2FD3" w:rsidRDefault="007044ED" w:rsidP="00122757"/>
          <w:p w:rsidR="007044ED" w:rsidRPr="00042ED3" w:rsidRDefault="007044ED" w:rsidP="00122757">
            <w:pPr>
              <w:jc w:val="right"/>
            </w:pPr>
            <w:r>
              <w:rPr>
                <w:rFonts w:asciiTheme="minorHAnsi" w:hAnsiTheme="minorHAnsi" w:cs="Arial"/>
                <w:b/>
                <w:szCs w:val="20"/>
              </w:rPr>
              <w:t>(max. 300 words)</w:t>
            </w:r>
          </w:p>
        </w:tc>
      </w:tr>
      <w:tr w:rsidR="007044ED" w:rsidRPr="00042ED3" w:rsidTr="007044ED">
        <w:trPr>
          <w:trHeight w:val="4688"/>
        </w:trPr>
        <w:tc>
          <w:tcPr>
            <w:tcW w:w="10201" w:type="dxa"/>
            <w:tcBorders>
              <w:top w:val="nil"/>
            </w:tcBorders>
          </w:tcPr>
          <w:p w:rsidR="007044ED" w:rsidRPr="006734C2" w:rsidRDefault="006734C2" w:rsidP="00122757">
            <w:pPr>
              <w:rPr>
                <w:sz w:val="20"/>
                <w:szCs w:val="20"/>
              </w:rPr>
            </w:pPr>
            <w:r w:rsidRPr="006734C2">
              <w:rPr>
                <w:sz w:val="20"/>
                <w:szCs w:val="20"/>
              </w:rPr>
              <w:t>None. However, it is possible funding will be levera</w:t>
            </w:r>
            <w:r w:rsidR="00AE2B14">
              <w:rPr>
                <w:sz w:val="20"/>
                <w:szCs w:val="20"/>
              </w:rPr>
              <w:t>ged during P</w:t>
            </w:r>
            <w:r>
              <w:rPr>
                <w:sz w:val="20"/>
                <w:szCs w:val="20"/>
              </w:rPr>
              <w:t>hase II (should the ap</w:t>
            </w:r>
            <w:r w:rsidRPr="006734C2">
              <w:rPr>
                <w:sz w:val="20"/>
                <w:szCs w:val="20"/>
              </w:rPr>
              <w:t>plication for SBRI HealthCare Phase II funding be successful.</w:t>
            </w:r>
          </w:p>
        </w:tc>
      </w:tr>
    </w:tbl>
    <w:p w:rsidR="007044ED" w:rsidRDefault="007044ED"/>
    <w:p w:rsidR="007044ED" w:rsidRDefault="007044ED"/>
    <w:p w:rsidR="007044ED" w:rsidRDefault="007044ED"/>
    <w:p w:rsidR="007044ED" w:rsidRDefault="007044ED"/>
    <w:p w:rsidR="007044ED" w:rsidRDefault="007044ED"/>
    <w:p w:rsidR="007044ED" w:rsidRDefault="007044ED"/>
    <w:tbl>
      <w:tblPr>
        <w:tblpPr w:leftFromText="180" w:rightFromText="180" w:vertAnchor="text" w:horzAnchor="margin" w:tblpY="-95"/>
        <w:tblW w:w="10201" w:type="dxa"/>
        <w:tblBorders>
          <w:top w:val="single" w:sz="4" w:space="0" w:color="auto"/>
          <w:left w:val="single" w:sz="4" w:space="0" w:color="auto"/>
          <w:bottom w:val="single" w:sz="4" w:space="0" w:color="auto"/>
          <w:right w:val="single" w:sz="4" w:space="0" w:color="auto"/>
        </w:tblBorders>
        <w:tblLayout w:type="fixed"/>
        <w:tblLook w:val="01E0" w:firstRow="1" w:lastRow="1" w:firstColumn="1" w:lastColumn="1" w:noHBand="0" w:noVBand="0"/>
      </w:tblPr>
      <w:tblGrid>
        <w:gridCol w:w="10201"/>
      </w:tblGrid>
      <w:tr w:rsidR="007044ED" w:rsidRPr="00042ED3" w:rsidTr="007044ED">
        <w:trPr>
          <w:trHeight w:val="971"/>
        </w:trPr>
        <w:tc>
          <w:tcPr>
            <w:tcW w:w="10201" w:type="dxa"/>
            <w:tcBorders>
              <w:top w:val="single" w:sz="4" w:space="0" w:color="auto"/>
              <w:bottom w:val="nil"/>
            </w:tcBorders>
            <w:shd w:val="clear" w:color="auto" w:fill="262626" w:themeFill="text1" w:themeFillTint="D9"/>
          </w:tcPr>
          <w:p w:rsidR="007044ED" w:rsidRPr="00CC57D4" w:rsidRDefault="007044ED" w:rsidP="00122757">
            <w:pPr>
              <w:pStyle w:val="Heading1"/>
              <w:rPr>
                <w:rFonts w:asciiTheme="minorHAnsi" w:hAnsiTheme="minorHAnsi" w:cs="Arial"/>
                <w:szCs w:val="20"/>
              </w:rPr>
            </w:pPr>
            <w:r>
              <w:rPr>
                <w:rFonts w:asciiTheme="minorHAnsi" w:hAnsiTheme="minorHAnsi" w:cs="Arial"/>
                <w:sz w:val="22"/>
                <w:szCs w:val="20"/>
              </w:rPr>
              <w:t>29. Provide additional information that may be pertinent. This may be in the form of text, pictures, diagrams, data, graphs that support the work. Please note this is for additional information only that could not be included in other sections.</w:t>
            </w:r>
          </w:p>
          <w:p w:rsidR="007044ED" w:rsidRPr="00CC57D4" w:rsidRDefault="007044ED" w:rsidP="00122757"/>
          <w:p w:rsidR="007044ED" w:rsidRPr="00042ED3" w:rsidRDefault="007044ED" w:rsidP="00122757">
            <w:pPr>
              <w:jc w:val="right"/>
            </w:pPr>
            <w:r>
              <w:rPr>
                <w:rFonts w:asciiTheme="minorHAnsi" w:hAnsiTheme="minorHAnsi" w:cs="Arial"/>
                <w:b/>
                <w:szCs w:val="20"/>
              </w:rPr>
              <w:t>(max. 600 words)</w:t>
            </w:r>
          </w:p>
        </w:tc>
      </w:tr>
      <w:tr w:rsidR="007044ED" w:rsidRPr="00042ED3" w:rsidTr="007044ED">
        <w:trPr>
          <w:trHeight w:val="4688"/>
        </w:trPr>
        <w:tc>
          <w:tcPr>
            <w:tcW w:w="10201" w:type="dxa"/>
            <w:tcBorders>
              <w:top w:val="nil"/>
            </w:tcBorders>
          </w:tcPr>
          <w:p w:rsidR="007044ED" w:rsidRPr="00042ED3" w:rsidRDefault="006734C2" w:rsidP="00122757">
            <w:r>
              <w:t xml:space="preserve">None at this stage.    </w:t>
            </w:r>
          </w:p>
        </w:tc>
      </w:tr>
    </w:tbl>
    <w:p w:rsidR="007044ED" w:rsidRDefault="007044ED"/>
    <w:tbl>
      <w:tblPr>
        <w:tblW w:w="10201"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284"/>
        <w:gridCol w:w="8824"/>
        <w:gridCol w:w="1093"/>
      </w:tblGrid>
      <w:tr w:rsidR="007044ED" w:rsidRPr="00B20D2B" w:rsidTr="007044ED">
        <w:trPr>
          <w:trHeight w:val="598"/>
        </w:trPr>
        <w:tc>
          <w:tcPr>
            <w:tcW w:w="10201" w:type="dxa"/>
            <w:gridSpan w:val="3"/>
            <w:tcBorders>
              <w:top w:val="single" w:sz="4" w:space="0" w:color="auto"/>
              <w:bottom w:val="nil"/>
            </w:tcBorders>
            <w:shd w:val="clear" w:color="auto" w:fill="262626" w:themeFill="text1" w:themeFillTint="D9"/>
          </w:tcPr>
          <w:p w:rsidR="007044ED" w:rsidRPr="00B20D2B" w:rsidRDefault="007044ED" w:rsidP="00122757">
            <w:pPr>
              <w:pStyle w:val="Heading1"/>
              <w:rPr>
                <w:rFonts w:asciiTheme="minorHAnsi" w:hAnsiTheme="minorHAnsi" w:cs="Arial"/>
                <w:sz w:val="22"/>
                <w:szCs w:val="20"/>
              </w:rPr>
            </w:pPr>
            <w:r>
              <w:rPr>
                <w:rFonts w:asciiTheme="minorHAnsi" w:hAnsiTheme="minorHAnsi" w:cs="Arial"/>
                <w:color w:val="FFFFFF"/>
                <w:sz w:val="22"/>
                <w:szCs w:val="20"/>
              </w:rPr>
              <w:lastRenderedPageBreak/>
              <w:t xml:space="preserve">30. </w:t>
            </w:r>
            <w:r w:rsidRPr="00B20D2B">
              <w:rPr>
                <w:rFonts w:asciiTheme="minorHAnsi" w:hAnsiTheme="minorHAnsi" w:cs="Arial"/>
                <w:color w:val="FFFFFF"/>
                <w:sz w:val="22"/>
                <w:szCs w:val="20"/>
              </w:rPr>
              <w:t>Declaration from the author</w:t>
            </w:r>
          </w:p>
        </w:tc>
      </w:tr>
      <w:tr w:rsidR="007044ED" w:rsidRPr="00B20D2B" w:rsidTr="007044ED">
        <w:trPr>
          <w:trHeight w:val="2471"/>
        </w:trPr>
        <w:tc>
          <w:tcPr>
            <w:tcW w:w="284" w:type="dxa"/>
            <w:tcBorders>
              <w:top w:val="nil"/>
            </w:tcBorders>
          </w:tcPr>
          <w:p w:rsidR="007044ED" w:rsidRPr="00B20D2B" w:rsidRDefault="007044ED" w:rsidP="00122757">
            <w:pPr>
              <w:pStyle w:val="Heading1"/>
              <w:rPr>
                <w:rFonts w:asciiTheme="minorHAnsi" w:hAnsiTheme="minorHAnsi" w:cs="Arial"/>
                <w:b w:val="0"/>
                <w:sz w:val="22"/>
              </w:rPr>
            </w:pPr>
          </w:p>
        </w:tc>
        <w:tc>
          <w:tcPr>
            <w:tcW w:w="8824" w:type="dxa"/>
            <w:tcBorders>
              <w:top w:val="nil"/>
            </w:tcBorders>
          </w:tcPr>
          <w:p w:rsidR="007044ED" w:rsidRPr="00B20D2B" w:rsidRDefault="007044ED" w:rsidP="00122757">
            <w:pPr>
              <w:rPr>
                <w:rFonts w:asciiTheme="minorHAnsi" w:hAnsiTheme="minorHAnsi" w:cs="Arial"/>
                <w:b/>
                <w:sz w:val="24"/>
                <w:szCs w:val="18"/>
              </w:rPr>
            </w:pPr>
          </w:p>
          <w:p w:rsidR="007044ED" w:rsidRPr="00B20D2B" w:rsidRDefault="007044ED" w:rsidP="00122757">
            <w:pPr>
              <w:rPr>
                <w:rFonts w:asciiTheme="minorHAnsi" w:hAnsiTheme="minorHAnsi" w:cs="Arial"/>
                <w:szCs w:val="18"/>
              </w:rPr>
            </w:pPr>
            <w:r w:rsidRPr="00B20D2B">
              <w:rPr>
                <w:rFonts w:asciiTheme="minorHAnsi" w:hAnsiTheme="minorHAnsi" w:cs="Arial"/>
                <w:szCs w:val="18"/>
              </w:rPr>
              <w:t>I confirm that the information given on this report is complete and correct.</w:t>
            </w:r>
          </w:p>
          <w:p w:rsidR="007044ED" w:rsidRPr="00B20D2B" w:rsidRDefault="007044ED" w:rsidP="00122757">
            <w:pPr>
              <w:rPr>
                <w:rFonts w:asciiTheme="minorHAnsi" w:hAnsiTheme="minorHAnsi" w:cs="Arial"/>
                <w:szCs w:val="18"/>
              </w:rPr>
            </w:pPr>
          </w:p>
          <w:p w:rsidR="007044ED" w:rsidRDefault="007044ED" w:rsidP="00122757">
            <w:pPr>
              <w:rPr>
                <w:rFonts w:asciiTheme="minorHAnsi" w:hAnsiTheme="minorHAnsi" w:cs="Arial"/>
                <w:szCs w:val="18"/>
              </w:rPr>
            </w:pPr>
          </w:p>
          <w:p w:rsidR="007044ED" w:rsidRPr="00B20D2B" w:rsidRDefault="007044ED" w:rsidP="00122757">
            <w:pPr>
              <w:rPr>
                <w:rFonts w:asciiTheme="minorHAnsi" w:hAnsiTheme="minorHAnsi" w:cs="Arial"/>
                <w:szCs w:val="18"/>
              </w:rPr>
            </w:pPr>
            <w:r w:rsidRPr="00B20D2B">
              <w:rPr>
                <w:rFonts w:asciiTheme="minorHAnsi" w:hAnsiTheme="minorHAnsi" w:cs="Arial"/>
                <w:szCs w:val="18"/>
              </w:rPr>
              <w:t xml:space="preserve">Company name: </w:t>
            </w:r>
            <w:r w:rsidRPr="00B20D2B">
              <w:rPr>
                <w:rFonts w:asciiTheme="minorHAnsi" w:hAnsiTheme="minorHAnsi" w:cs="Arial"/>
                <w:szCs w:val="18"/>
              </w:rPr>
              <w:tab/>
            </w:r>
            <w:r w:rsidR="00AB5DE3">
              <w:rPr>
                <w:rFonts w:asciiTheme="minorHAnsi" w:hAnsiTheme="minorHAnsi" w:cs="Arial"/>
                <w:szCs w:val="18"/>
              </w:rPr>
              <w:t>Viamed Ltd.</w:t>
            </w:r>
          </w:p>
          <w:p w:rsidR="007044ED" w:rsidRPr="00B20D2B" w:rsidRDefault="007044ED" w:rsidP="00122757">
            <w:pPr>
              <w:rPr>
                <w:rFonts w:asciiTheme="minorHAnsi" w:hAnsiTheme="minorHAnsi" w:cs="Arial"/>
                <w:szCs w:val="18"/>
              </w:rPr>
            </w:pPr>
          </w:p>
          <w:p w:rsidR="007044ED" w:rsidRDefault="007044ED" w:rsidP="00122757">
            <w:pPr>
              <w:spacing w:line="480" w:lineRule="auto"/>
              <w:rPr>
                <w:rFonts w:asciiTheme="minorHAnsi" w:hAnsiTheme="minorHAnsi" w:cs="Arial"/>
                <w:szCs w:val="18"/>
              </w:rPr>
            </w:pPr>
          </w:p>
          <w:p w:rsidR="007044ED" w:rsidRDefault="007044ED" w:rsidP="00122757">
            <w:pPr>
              <w:spacing w:line="480" w:lineRule="auto"/>
              <w:rPr>
                <w:rFonts w:asciiTheme="minorHAnsi" w:hAnsiTheme="minorHAnsi" w:cs="Arial"/>
                <w:szCs w:val="18"/>
              </w:rPr>
            </w:pPr>
            <w:r w:rsidRPr="00B20D2B">
              <w:rPr>
                <w:rFonts w:asciiTheme="minorHAnsi" w:hAnsiTheme="minorHAnsi" w:cs="Arial"/>
                <w:szCs w:val="18"/>
              </w:rPr>
              <w:t>Signed:</w:t>
            </w:r>
            <w:r w:rsidRPr="00B20D2B">
              <w:rPr>
                <w:rFonts w:asciiTheme="minorHAnsi" w:hAnsiTheme="minorHAnsi" w:cs="Arial"/>
                <w:szCs w:val="18"/>
              </w:rPr>
              <w:tab/>
            </w:r>
            <w:r w:rsidRPr="00B20D2B">
              <w:rPr>
                <w:rFonts w:asciiTheme="minorHAnsi" w:hAnsiTheme="minorHAnsi" w:cs="Arial"/>
                <w:szCs w:val="18"/>
              </w:rPr>
              <w:tab/>
            </w:r>
            <w:r w:rsidRPr="00B20D2B">
              <w:rPr>
                <w:rFonts w:asciiTheme="minorHAnsi" w:hAnsiTheme="minorHAnsi" w:cs="Arial"/>
                <w:szCs w:val="18"/>
              </w:rPr>
              <w:tab/>
              <w:t>……..……………………………............…….</w:t>
            </w:r>
            <w:r w:rsidRPr="00B20D2B">
              <w:rPr>
                <w:rFonts w:asciiTheme="minorHAnsi" w:hAnsiTheme="minorHAnsi" w:cs="Arial"/>
                <w:szCs w:val="18"/>
              </w:rPr>
              <w:tab/>
              <w:t>Date</w:t>
            </w:r>
            <w:r w:rsidRPr="00B20D2B">
              <w:rPr>
                <w:rFonts w:asciiTheme="minorHAnsi" w:hAnsiTheme="minorHAnsi" w:cs="Arial"/>
                <w:szCs w:val="18"/>
              </w:rPr>
              <w:tab/>
            </w:r>
            <w:r w:rsidR="00AB5DE3">
              <w:rPr>
                <w:rFonts w:asciiTheme="minorHAnsi" w:hAnsiTheme="minorHAnsi" w:cs="Arial"/>
                <w:szCs w:val="18"/>
              </w:rPr>
              <w:t>21</w:t>
            </w:r>
            <w:r w:rsidR="00AB5DE3" w:rsidRPr="00AB5DE3">
              <w:rPr>
                <w:rFonts w:asciiTheme="minorHAnsi" w:hAnsiTheme="minorHAnsi" w:cs="Arial"/>
                <w:szCs w:val="18"/>
                <w:vertAlign w:val="superscript"/>
              </w:rPr>
              <w:t>st</w:t>
            </w:r>
            <w:r w:rsidR="00AB5DE3">
              <w:rPr>
                <w:rFonts w:asciiTheme="minorHAnsi" w:hAnsiTheme="minorHAnsi" w:cs="Arial"/>
                <w:szCs w:val="18"/>
              </w:rPr>
              <w:t xml:space="preserve"> March 2017</w:t>
            </w:r>
          </w:p>
          <w:p w:rsidR="007044ED" w:rsidRPr="00B20D2B" w:rsidRDefault="00AB5DE3" w:rsidP="00122757">
            <w:pPr>
              <w:spacing w:line="480" w:lineRule="auto"/>
              <w:rPr>
                <w:rFonts w:asciiTheme="minorHAnsi" w:hAnsiTheme="minorHAnsi" w:cs="Arial"/>
                <w:szCs w:val="18"/>
              </w:rPr>
            </w:pPr>
            <w:r>
              <w:rPr>
                <w:rFonts w:asciiTheme="minorHAnsi" w:hAnsiTheme="minorHAnsi" w:cs="Arial"/>
                <w:szCs w:val="18"/>
              </w:rPr>
              <w:t xml:space="preserve">Print name: </w:t>
            </w:r>
            <w:r>
              <w:rPr>
                <w:rFonts w:asciiTheme="minorHAnsi" w:hAnsiTheme="minorHAnsi" w:cs="Arial"/>
                <w:szCs w:val="18"/>
              </w:rPr>
              <w:tab/>
            </w:r>
            <w:r>
              <w:rPr>
                <w:rFonts w:asciiTheme="minorHAnsi" w:hAnsiTheme="minorHAnsi" w:cs="Arial"/>
                <w:szCs w:val="18"/>
              </w:rPr>
              <w:tab/>
              <w:t>Steve Nixon</w:t>
            </w:r>
          </w:p>
          <w:p w:rsidR="007044ED" w:rsidRDefault="007044ED" w:rsidP="00122757">
            <w:pPr>
              <w:spacing w:line="480" w:lineRule="auto"/>
              <w:rPr>
                <w:rFonts w:asciiTheme="minorHAnsi" w:hAnsiTheme="minorHAnsi" w:cs="Arial"/>
                <w:szCs w:val="18"/>
              </w:rPr>
            </w:pPr>
          </w:p>
          <w:p w:rsidR="007044ED" w:rsidRPr="00B20D2B" w:rsidRDefault="007044ED" w:rsidP="00122757">
            <w:pPr>
              <w:spacing w:line="480" w:lineRule="auto"/>
              <w:rPr>
                <w:rFonts w:asciiTheme="minorHAnsi" w:hAnsiTheme="minorHAnsi" w:cs="Arial"/>
                <w:szCs w:val="18"/>
              </w:rPr>
            </w:pPr>
            <w:r w:rsidRPr="00B20D2B">
              <w:rPr>
                <w:rFonts w:asciiTheme="minorHAnsi" w:hAnsiTheme="minorHAnsi" w:cs="Arial"/>
                <w:szCs w:val="18"/>
              </w:rPr>
              <w:t xml:space="preserve">Company position: </w:t>
            </w:r>
            <w:r w:rsidRPr="00B20D2B">
              <w:rPr>
                <w:rFonts w:asciiTheme="minorHAnsi" w:hAnsiTheme="minorHAnsi" w:cs="Arial"/>
                <w:szCs w:val="18"/>
              </w:rPr>
              <w:tab/>
            </w:r>
            <w:r w:rsidR="00AB5DE3">
              <w:rPr>
                <w:rFonts w:asciiTheme="minorHAnsi" w:hAnsiTheme="minorHAnsi" w:cs="Arial"/>
                <w:szCs w:val="18"/>
              </w:rPr>
              <w:t>Director</w:t>
            </w:r>
          </w:p>
        </w:tc>
        <w:tc>
          <w:tcPr>
            <w:tcW w:w="1093" w:type="dxa"/>
            <w:tcBorders>
              <w:top w:val="nil"/>
            </w:tcBorders>
          </w:tcPr>
          <w:p w:rsidR="007044ED" w:rsidRPr="00B20D2B" w:rsidRDefault="007044ED" w:rsidP="00122757">
            <w:pPr>
              <w:pStyle w:val="Heading1"/>
              <w:rPr>
                <w:rFonts w:asciiTheme="minorHAnsi" w:hAnsiTheme="minorHAnsi" w:cs="Arial"/>
                <w:sz w:val="28"/>
              </w:rPr>
            </w:pPr>
          </w:p>
        </w:tc>
      </w:tr>
    </w:tbl>
    <w:p w:rsidR="007044ED" w:rsidRDefault="007044ED"/>
    <w:sectPr w:rsidR="007044ED" w:rsidSect="00B555C0">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352E" w:rsidRDefault="009F352E" w:rsidP="00876A34">
      <w:r>
        <w:separator/>
      </w:r>
    </w:p>
  </w:endnote>
  <w:endnote w:type="continuationSeparator" w:id="0">
    <w:p w:rsidR="009F352E" w:rsidRDefault="009F352E" w:rsidP="00876A3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18391834"/>
      <w:docPartObj>
        <w:docPartGallery w:val="Page Numbers (Bottom of Page)"/>
        <w:docPartUnique/>
      </w:docPartObj>
    </w:sdtPr>
    <w:sdtContent>
      <w:p w:rsidR="00CC2F10" w:rsidRDefault="00CC2F10">
        <w:pPr>
          <w:pStyle w:val="Footer"/>
          <w:jc w:val="right"/>
        </w:pPr>
        <w:r>
          <w:t xml:space="preserve">Page | </w:t>
        </w:r>
        <w:r>
          <w:fldChar w:fldCharType="begin"/>
        </w:r>
        <w:r>
          <w:instrText xml:space="preserve"> PAGE   \* MERGEFORMAT </w:instrText>
        </w:r>
        <w:r>
          <w:fldChar w:fldCharType="separate"/>
        </w:r>
        <w:r w:rsidR="000D3C41">
          <w:rPr>
            <w:noProof/>
          </w:rPr>
          <w:t>2</w:t>
        </w:r>
        <w:r>
          <w:rPr>
            <w:noProof/>
          </w:rPr>
          <w:fldChar w:fldCharType="end"/>
        </w:r>
        <w:r>
          <w:t xml:space="preserve"> </w:t>
        </w:r>
      </w:p>
    </w:sdtContent>
  </w:sdt>
  <w:p w:rsidR="00CC2F10" w:rsidRDefault="00CC2F10">
    <w:pPr>
      <w:pStyle w:val="Footer"/>
    </w:pPr>
    <w:r w:rsidRPr="00B20D2B">
      <w:rPr>
        <w:rFonts w:ascii="Calibri" w:hAnsi="Calibri"/>
      </w:rPr>
      <w:t>SBRI</w:t>
    </w:r>
    <w:r>
      <w:rPr>
        <w:rFonts w:ascii="Calibri" w:hAnsi="Calibri"/>
      </w:rPr>
      <w:t xml:space="preserve"> Healthcare Phase 1 Interim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352E" w:rsidRDefault="009F352E" w:rsidP="00876A34">
      <w:r>
        <w:separator/>
      </w:r>
    </w:p>
  </w:footnote>
  <w:footnote w:type="continuationSeparator" w:id="0">
    <w:p w:rsidR="009F352E" w:rsidRDefault="009F352E" w:rsidP="00876A3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B5BDF"/>
    <w:multiLevelType w:val="hybridMultilevel"/>
    <w:tmpl w:val="7012D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B770D6"/>
    <w:multiLevelType w:val="hybridMultilevel"/>
    <w:tmpl w:val="0120744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6E353BF0"/>
    <w:multiLevelType w:val="hybridMultilevel"/>
    <w:tmpl w:val="278816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A34"/>
    <w:rsid w:val="00001A2F"/>
    <w:rsid w:val="00014390"/>
    <w:rsid w:val="00042790"/>
    <w:rsid w:val="00067BDE"/>
    <w:rsid w:val="00076C94"/>
    <w:rsid w:val="00093F6D"/>
    <w:rsid w:val="000A292E"/>
    <w:rsid w:val="000B7DAE"/>
    <w:rsid w:val="000D3C41"/>
    <w:rsid w:val="000E7BE9"/>
    <w:rsid w:val="0010252F"/>
    <w:rsid w:val="001074D7"/>
    <w:rsid w:val="00122757"/>
    <w:rsid w:val="001428D8"/>
    <w:rsid w:val="00170ABA"/>
    <w:rsid w:val="001840A4"/>
    <w:rsid w:val="001E7458"/>
    <w:rsid w:val="001F0901"/>
    <w:rsid w:val="0022035B"/>
    <w:rsid w:val="00224B46"/>
    <w:rsid w:val="002274A9"/>
    <w:rsid w:val="00292350"/>
    <w:rsid w:val="00312944"/>
    <w:rsid w:val="00327174"/>
    <w:rsid w:val="00344B28"/>
    <w:rsid w:val="0035413D"/>
    <w:rsid w:val="00365E21"/>
    <w:rsid w:val="003A1B26"/>
    <w:rsid w:val="003F44DF"/>
    <w:rsid w:val="00433676"/>
    <w:rsid w:val="004362EC"/>
    <w:rsid w:val="00472D9A"/>
    <w:rsid w:val="004849DE"/>
    <w:rsid w:val="004E5953"/>
    <w:rsid w:val="00505109"/>
    <w:rsid w:val="0056213B"/>
    <w:rsid w:val="005C0D58"/>
    <w:rsid w:val="005C5991"/>
    <w:rsid w:val="005F2E60"/>
    <w:rsid w:val="00606015"/>
    <w:rsid w:val="00642CAE"/>
    <w:rsid w:val="00652CE8"/>
    <w:rsid w:val="00670525"/>
    <w:rsid w:val="006734C2"/>
    <w:rsid w:val="006F2ACD"/>
    <w:rsid w:val="007044ED"/>
    <w:rsid w:val="00723123"/>
    <w:rsid w:val="007357BE"/>
    <w:rsid w:val="007A4AEE"/>
    <w:rsid w:val="007F7686"/>
    <w:rsid w:val="00824A26"/>
    <w:rsid w:val="00876A34"/>
    <w:rsid w:val="008A625F"/>
    <w:rsid w:val="00903A86"/>
    <w:rsid w:val="00912907"/>
    <w:rsid w:val="00935593"/>
    <w:rsid w:val="009B2226"/>
    <w:rsid w:val="009D72CE"/>
    <w:rsid w:val="009F352E"/>
    <w:rsid w:val="00A22D3C"/>
    <w:rsid w:val="00A36BB3"/>
    <w:rsid w:val="00A53187"/>
    <w:rsid w:val="00A62F34"/>
    <w:rsid w:val="00A94094"/>
    <w:rsid w:val="00AB5DE3"/>
    <w:rsid w:val="00AC77ED"/>
    <w:rsid w:val="00AD6270"/>
    <w:rsid w:val="00AE2B14"/>
    <w:rsid w:val="00AF2F0B"/>
    <w:rsid w:val="00B16F73"/>
    <w:rsid w:val="00B4447C"/>
    <w:rsid w:val="00B555C0"/>
    <w:rsid w:val="00B76F2C"/>
    <w:rsid w:val="00BC3C3F"/>
    <w:rsid w:val="00BD1B67"/>
    <w:rsid w:val="00C2236E"/>
    <w:rsid w:val="00C27B8F"/>
    <w:rsid w:val="00C37B77"/>
    <w:rsid w:val="00CB60E4"/>
    <w:rsid w:val="00CC2F10"/>
    <w:rsid w:val="00CE4677"/>
    <w:rsid w:val="00D327E9"/>
    <w:rsid w:val="00D3335D"/>
    <w:rsid w:val="00D66D45"/>
    <w:rsid w:val="00D92206"/>
    <w:rsid w:val="00F40139"/>
    <w:rsid w:val="00FF4C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5C0AF3"/>
  <w15:chartTrackingRefBased/>
  <w15:docId w15:val="{9A604FA7-59C7-4352-BDE0-21CC6F6A7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876A34"/>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qFormat/>
    <w:rsid w:val="007044ED"/>
    <w:pPr>
      <w:keepNext/>
      <w:spacing w:before="240" w:after="60"/>
      <w:outlineLvl w:val="0"/>
    </w:pPr>
    <w:rPr>
      <w:rFonts w:ascii="Cambria" w:hAnsi="Cambria"/>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A34"/>
    <w:pPr>
      <w:tabs>
        <w:tab w:val="center" w:pos="4513"/>
        <w:tab w:val="right" w:pos="9026"/>
      </w:tabs>
    </w:pPr>
  </w:style>
  <w:style w:type="character" w:customStyle="1" w:styleId="HeaderChar">
    <w:name w:val="Header Char"/>
    <w:basedOn w:val="DefaultParagraphFont"/>
    <w:link w:val="Header"/>
    <w:uiPriority w:val="99"/>
    <w:rsid w:val="00876A34"/>
  </w:style>
  <w:style w:type="paragraph" w:styleId="Footer">
    <w:name w:val="footer"/>
    <w:basedOn w:val="Normal"/>
    <w:link w:val="FooterChar"/>
    <w:uiPriority w:val="99"/>
    <w:unhideWhenUsed/>
    <w:rsid w:val="00876A34"/>
    <w:pPr>
      <w:tabs>
        <w:tab w:val="center" w:pos="4513"/>
        <w:tab w:val="right" w:pos="9026"/>
      </w:tabs>
    </w:pPr>
  </w:style>
  <w:style w:type="character" w:customStyle="1" w:styleId="FooterChar">
    <w:name w:val="Footer Char"/>
    <w:basedOn w:val="DefaultParagraphFont"/>
    <w:link w:val="Footer"/>
    <w:uiPriority w:val="99"/>
    <w:rsid w:val="00876A34"/>
  </w:style>
  <w:style w:type="character" w:styleId="Hyperlink">
    <w:name w:val="Hyperlink"/>
    <w:rsid w:val="00876A34"/>
    <w:rPr>
      <w:color w:val="0000FF"/>
      <w:u w:val="single"/>
    </w:rPr>
  </w:style>
  <w:style w:type="paragraph" w:styleId="NormalWeb">
    <w:name w:val="Normal (Web)"/>
    <w:basedOn w:val="Normal"/>
    <w:uiPriority w:val="99"/>
    <w:unhideWhenUsed/>
    <w:rsid w:val="00876A34"/>
    <w:pPr>
      <w:spacing w:before="100" w:beforeAutospacing="1" w:after="240"/>
    </w:pPr>
    <w:rPr>
      <w:rFonts w:ascii="Times New Roman" w:hAnsi="Times New Roman"/>
      <w:sz w:val="24"/>
    </w:rPr>
  </w:style>
  <w:style w:type="table" w:styleId="TableGrid">
    <w:name w:val="Table Grid"/>
    <w:basedOn w:val="TableNormal"/>
    <w:uiPriority w:val="39"/>
    <w:rsid w:val="00B555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B555C0"/>
    <w:pPr>
      <w:ind w:left="720"/>
      <w:contextualSpacing/>
    </w:pPr>
  </w:style>
  <w:style w:type="character" w:customStyle="1" w:styleId="Heading1Char">
    <w:name w:val="Heading 1 Char"/>
    <w:basedOn w:val="DefaultParagraphFont"/>
    <w:link w:val="Heading1"/>
    <w:rsid w:val="007044ED"/>
    <w:rPr>
      <w:rFonts w:ascii="Cambria" w:eastAsia="Times New Roman" w:hAnsi="Cambria" w:cs="Times New Roman"/>
      <w:b/>
      <w:bCs/>
      <w:kern w:val="32"/>
      <w:sz w:val="32"/>
      <w:szCs w:val="32"/>
      <w:lang w:eastAsia="en-GB"/>
    </w:rPr>
  </w:style>
  <w:style w:type="paragraph" w:customStyle="1" w:styleId="MRSchedule2">
    <w:name w:val="M&amp;R Schedule 2"/>
    <w:basedOn w:val="Normal"/>
    <w:next w:val="Normal"/>
    <w:rsid w:val="007044ED"/>
    <w:pPr>
      <w:keepNext/>
      <w:keepLines/>
      <w:spacing w:before="240" w:line="360" w:lineRule="auto"/>
      <w:jc w:val="center"/>
      <w:outlineLvl w:val="1"/>
    </w:pPr>
    <w:rPr>
      <w:szCs w:val="20"/>
      <w:u w:val="single"/>
    </w:rPr>
  </w:style>
  <w:style w:type="character" w:customStyle="1" w:styleId="apple-converted-space">
    <w:name w:val="apple-converted-space"/>
    <w:basedOn w:val="DefaultParagraphFont"/>
    <w:rsid w:val="00312944"/>
  </w:style>
  <w:style w:type="character" w:customStyle="1" w:styleId="xbe">
    <w:name w:val="_xbe"/>
    <w:basedOn w:val="DefaultParagraphFont"/>
    <w:rsid w:val="00312944"/>
  </w:style>
  <w:style w:type="paragraph" w:styleId="BalloonText">
    <w:name w:val="Balloon Text"/>
    <w:basedOn w:val="Normal"/>
    <w:link w:val="BalloonTextChar"/>
    <w:uiPriority w:val="99"/>
    <w:semiHidden/>
    <w:unhideWhenUsed/>
    <w:rsid w:val="00CC2F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2F10"/>
    <w:rPr>
      <w:rFonts w:ascii="Segoe UI" w:eastAsia="Times New Roman" w:hAnsi="Segoe UI" w:cs="Segoe UI"/>
      <w:sz w:val="18"/>
      <w:szCs w:val="18"/>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mailto:sbrienquiries@hee.co.uk"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2.png"/><Relationship Id="rId10" Type="http://schemas.openxmlformats.org/officeDocument/2006/relationships/footnotes" Target="foot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05e66951-a8f5-4496-a400-afd7f4c72461">63NMJHQTQMHY-632772002-2927</_dlc_DocId>
    <_dlc_DocIdUrl xmlns="05e66951-a8f5-4496-a400-afd7f4c72461">
      <Url>https://healthenterpriseeastcouk.sharepoint.com/sites/HEEData/_layouts/15/DocIdRedir.aspx?ID=63NMJHQTQMHY-632772002-2927</Url>
      <Description>63NMJHQTQMHY-632772002-2927</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9A8BF9DF59E0845BE207B959D6CFBC8" ma:contentTypeVersion="4" ma:contentTypeDescription="Create a new document." ma:contentTypeScope="" ma:versionID="e7b453ab88299a964c8fad6ae1bf1e2b">
  <xsd:schema xmlns:xsd="http://www.w3.org/2001/XMLSchema" xmlns:xs="http://www.w3.org/2001/XMLSchema" xmlns:p="http://schemas.microsoft.com/office/2006/metadata/properties" xmlns:ns2="05e66951-a8f5-4496-a400-afd7f4c72461" targetNamespace="http://schemas.microsoft.com/office/2006/metadata/properties" ma:root="true" ma:fieldsID="dbfeaa13bd549305afb4724945568b37" ns2:_="">
    <xsd:import namespace="05e66951-a8f5-4496-a400-afd7f4c72461"/>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2:LastSharedByUser" minOccurs="0"/>
                <xsd:element ref="ns2:LastSharedBy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5e66951-a8f5-4496-a400-afd7f4c7246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element name="LastSharedByTime" ma:index="14" nillable="true" ma:displayName="Last Shared By Time" ma:description=""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B7ADFD-5497-49D4-BEE3-7384E22DDA8C}">
  <ds:schemaRefs>
    <ds:schemaRef ds:uri="http://schemas.microsoft.com/sharepoint/v3/contenttype/forms"/>
  </ds:schemaRefs>
</ds:datastoreItem>
</file>

<file path=customXml/itemProps2.xml><?xml version="1.0" encoding="utf-8"?>
<ds:datastoreItem xmlns:ds="http://schemas.openxmlformats.org/officeDocument/2006/customXml" ds:itemID="{A58A507D-4186-49C1-8C11-9B8815E317DD}">
  <ds:schemaRefs>
    <ds:schemaRef ds:uri="http://schemas.microsoft.com/office/2006/metadata/properties"/>
    <ds:schemaRef ds:uri="http://schemas.microsoft.com/office/infopath/2007/PartnerControls"/>
    <ds:schemaRef ds:uri="05e66951-a8f5-4496-a400-afd7f4c72461"/>
  </ds:schemaRefs>
</ds:datastoreItem>
</file>

<file path=customXml/itemProps3.xml><?xml version="1.0" encoding="utf-8"?>
<ds:datastoreItem xmlns:ds="http://schemas.openxmlformats.org/officeDocument/2006/customXml" ds:itemID="{179E5A6E-5641-47B9-BA6F-D3F7510E78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5e66951-a8f5-4496-a400-afd7f4c724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E253EAA-D9A2-40FF-A4C7-CC47C3A32B37}">
  <ds:schemaRefs>
    <ds:schemaRef ds:uri="http://schemas.microsoft.com/sharepoint/events"/>
  </ds:schemaRefs>
</ds:datastoreItem>
</file>

<file path=customXml/itemProps5.xml><?xml version="1.0" encoding="utf-8"?>
<ds:datastoreItem xmlns:ds="http://schemas.openxmlformats.org/officeDocument/2006/customXml" ds:itemID="{0A21E116-649D-4E1B-A5CF-E226AB4EE9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5324</Words>
  <Characters>30347</Characters>
  <Application>Microsoft Office Word</Application>
  <DocSecurity>0</DocSecurity>
  <Lines>252</Lines>
  <Paragraphs>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Penny Richold</dc:creator>
  <cp:keywords/>
  <dc:description/>
  <cp:lastModifiedBy>Office 210</cp:lastModifiedBy>
  <cp:revision>2</cp:revision>
  <cp:lastPrinted>2017-03-21T15:24:00Z</cp:lastPrinted>
  <dcterms:created xsi:type="dcterms:W3CDTF">2017-03-21T15:26:00Z</dcterms:created>
  <dcterms:modified xsi:type="dcterms:W3CDTF">2017-03-21T15:26:00Z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0x01010039A8BF9DF59E0845BE207B959D6CFBC8</vt:lpwstr>
  </property>
  <property fmtid="{D5CDD505-2E9C-101B-9397-08002B2CF9AE}" pid="3" name="_dlc_DocIdItemGuid">
    <vt:lpwstr>ad0cc7b2-a2d1-4145-b8d5-32b5a0ae0985</vt:lpwstr>
  </property>
</Properties>
</file>