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9C7" w:rsidRPr="00EB69C7" w:rsidRDefault="00EB69C7" w:rsidP="00EB69C7">
      <w:pPr>
        <w:shd w:val="clear" w:color="auto" w:fill="FFFFFF"/>
        <w:spacing w:after="0" w:line="240" w:lineRule="auto"/>
        <w:rPr>
          <w:rFonts w:ascii="Times New Roman" w:eastAsia="Times New Roman" w:hAnsi="Times New Roman" w:cs="Times New Roman"/>
          <w:color w:val="222222"/>
          <w:sz w:val="24"/>
          <w:szCs w:val="24"/>
          <w:lang w:eastAsia="en-GB"/>
        </w:rPr>
      </w:pPr>
      <w:r w:rsidRPr="00EB69C7">
        <w:rPr>
          <w:rFonts w:ascii="Times New Roman" w:eastAsia="Times New Roman" w:hAnsi="Times New Roman" w:cs="Times New Roman"/>
          <w:color w:val="222222"/>
          <w:sz w:val="24"/>
          <w:szCs w:val="24"/>
          <w:lang w:eastAsia="en-GB"/>
        </w:rPr>
        <w:t>Dear </w:t>
      </w:r>
      <w:r w:rsidRPr="00EB69C7">
        <w:rPr>
          <w:rFonts w:ascii="Times New Roman" w:eastAsia="Times New Roman" w:hAnsi="Times New Roman" w:cs="Times New Roman"/>
          <w:color w:val="000000"/>
          <w:sz w:val="24"/>
          <w:szCs w:val="24"/>
          <w:lang w:eastAsia="en-GB"/>
        </w:rPr>
        <w:t>Steve,</w:t>
      </w:r>
    </w:p>
    <w:p w:rsidR="00EB69C7" w:rsidRPr="00EB69C7" w:rsidRDefault="00EB69C7" w:rsidP="00EB69C7">
      <w:pPr>
        <w:shd w:val="clear" w:color="auto" w:fill="FFFFFF"/>
        <w:spacing w:after="0" w:line="240" w:lineRule="auto"/>
        <w:rPr>
          <w:rFonts w:ascii="Times New Roman" w:eastAsia="Times New Roman" w:hAnsi="Times New Roman" w:cs="Times New Roman"/>
          <w:color w:val="222222"/>
          <w:sz w:val="24"/>
          <w:szCs w:val="24"/>
          <w:lang w:eastAsia="en-GB"/>
        </w:rPr>
      </w:pPr>
      <w:r w:rsidRPr="00EB69C7">
        <w:rPr>
          <w:rFonts w:ascii="Times New Roman" w:eastAsia="Times New Roman" w:hAnsi="Times New Roman" w:cs="Times New Roman"/>
          <w:color w:val="222222"/>
          <w:sz w:val="24"/>
          <w:szCs w:val="24"/>
          <w:lang w:eastAsia="en-GB"/>
        </w:rPr>
        <w:t> </w:t>
      </w:r>
    </w:p>
    <w:p w:rsidR="00EB69C7" w:rsidRPr="00EB69C7" w:rsidRDefault="00EB69C7" w:rsidP="00EB69C7">
      <w:pPr>
        <w:shd w:val="clear" w:color="auto" w:fill="FFFFFF"/>
        <w:spacing w:after="0" w:line="240" w:lineRule="auto"/>
        <w:rPr>
          <w:rFonts w:ascii="Times New Roman" w:eastAsia="Times New Roman" w:hAnsi="Times New Roman" w:cs="Times New Roman"/>
          <w:color w:val="222222"/>
          <w:sz w:val="24"/>
          <w:szCs w:val="24"/>
          <w:lang w:eastAsia="en-GB"/>
        </w:rPr>
      </w:pPr>
      <w:r w:rsidRPr="00EB69C7">
        <w:rPr>
          <w:rFonts w:ascii="Times New Roman" w:eastAsia="Times New Roman" w:hAnsi="Times New Roman" w:cs="Times New Roman"/>
          <w:color w:val="222222"/>
          <w:sz w:val="24"/>
          <w:szCs w:val="24"/>
          <w:lang w:eastAsia="en-GB"/>
        </w:rPr>
        <w:t>I am writing to confirm the outcome of your application to the recent SBRI Healthcare Challenge: Child Health - Safe-care &amp; Remote Monitoring</w:t>
      </w:r>
    </w:p>
    <w:p w:rsidR="00EB69C7" w:rsidRPr="00EB69C7" w:rsidRDefault="00EB69C7" w:rsidP="00EB69C7">
      <w:pPr>
        <w:shd w:val="clear" w:color="auto" w:fill="FFFFFF"/>
        <w:spacing w:after="0" w:line="240" w:lineRule="auto"/>
        <w:rPr>
          <w:rFonts w:ascii="Times New Roman" w:eastAsia="Times New Roman" w:hAnsi="Times New Roman" w:cs="Times New Roman"/>
          <w:color w:val="222222"/>
          <w:sz w:val="24"/>
          <w:szCs w:val="24"/>
          <w:lang w:eastAsia="en-GB"/>
        </w:rPr>
      </w:pPr>
      <w:r w:rsidRPr="00EB69C7">
        <w:rPr>
          <w:rFonts w:ascii="Times New Roman" w:eastAsia="Times New Roman" w:hAnsi="Times New Roman" w:cs="Times New Roman"/>
          <w:color w:val="222222"/>
          <w:sz w:val="24"/>
          <w:szCs w:val="24"/>
          <w:lang w:eastAsia="en-GB"/>
        </w:rPr>
        <w:t> </w:t>
      </w:r>
    </w:p>
    <w:p w:rsidR="00EB69C7" w:rsidRPr="00EB69C7" w:rsidRDefault="00EB69C7" w:rsidP="00EB69C7">
      <w:pPr>
        <w:shd w:val="clear" w:color="auto" w:fill="FFFFFF"/>
        <w:spacing w:after="0" w:line="240" w:lineRule="auto"/>
        <w:rPr>
          <w:rFonts w:ascii="Times New Roman" w:eastAsia="Times New Roman" w:hAnsi="Times New Roman" w:cs="Times New Roman"/>
          <w:color w:val="222222"/>
          <w:sz w:val="24"/>
          <w:szCs w:val="24"/>
          <w:lang w:eastAsia="en-GB"/>
        </w:rPr>
      </w:pPr>
      <w:r w:rsidRPr="00EB69C7">
        <w:rPr>
          <w:rFonts w:ascii="Times New Roman" w:eastAsia="Times New Roman" w:hAnsi="Times New Roman" w:cs="Times New Roman"/>
          <w:color w:val="222222"/>
          <w:sz w:val="24"/>
          <w:szCs w:val="24"/>
          <w:lang w:eastAsia="en-GB"/>
        </w:rPr>
        <w:t>I am pleased to say that you have been successful and Viamed Limited have been awarded funding of up to, and not more than, a total of £93,318.15 incl. VAT for your project “Portable wearable paediatric oxygen monitoring device.”. The attached letter provides confirmation of the award and details on how we would like to handle the publicity following a successful period of due diligence.</w:t>
      </w:r>
    </w:p>
    <w:p w:rsidR="00EB69C7" w:rsidRPr="00EB69C7" w:rsidRDefault="00EB69C7" w:rsidP="00EB69C7">
      <w:pPr>
        <w:shd w:val="clear" w:color="auto" w:fill="FFFFFF"/>
        <w:spacing w:after="0" w:line="240" w:lineRule="auto"/>
        <w:rPr>
          <w:rFonts w:ascii="Times New Roman" w:eastAsia="Times New Roman" w:hAnsi="Times New Roman" w:cs="Times New Roman"/>
          <w:color w:val="222222"/>
          <w:sz w:val="24"/>
          <w:szCs w:val="24"/>
          <w:lang w:eastAsia="en-GB"/>
        </w:rPr>
      </w:pPr>
      <w:r w:rsidRPr="00EB69C7">
        <w:rPr>
          <w:rFonts w:ascii="Times New Roman" w:eastAsia="Times New Roman" w:hAnsi="Times New Roman" w:cs="Times New Roman"/>
          <w:color w:val="222222"/>
          <w:sz w:val="24"/>
          <w:szCs w:val="24"/>
          <w:lang w:eastAsia="en-GB"/>
        </w:rPr>
        <w:t> </w:t>
      </w:r>
    </w:p>
    <w:p w:rsidR="00EB69C7" w:rsidRPr="00EB69C7" w:rsidRDefault="00EB69C7" w:rsidP="00EB69C7">
      <w:pPr>
        <w:shd w:val="clear" w:color="auto" w:fill="FFFFFF"/>
        <w:spacing w:after="120" w:line="240" w:lineRule="auto"/>
        <w:rPr>
          <w:rFonts w:ascii="Times New Roman" w:eastAsia="Times New Roman" w:hAnsi="Times New Roman" w:cs="Times New Roman"/>
          <w:color w:val="222222"/>
          <w:sz w:val="24"/>
          <w:szCs w:val="24"/>
          <w:lang w:eastAsia="en-GB"/>
        </w:rPr>
      </w:pPr>
      <w:r w:rsidRPr="00EB69C7">
        <w:rPr>
          <w:rFonts w:ascii="Times New Roman" w:eastAsia="Times New Roman" w:hAnsi="Times New Roman" w:cs="Times New Roman"/>
          <w:color w:val="222222"/>
          <w:sz w:val="24"/>
          <w:szCs w:val="24"/>
          <w:lang w:eastAsia="en-GB"/>
        </w:rPr>
        <w:t>We require some information from you prior to contracting, which I have detailed below. It would be helpful if you could collate this information and forward it to us as soon as possible. Please email it to us at </w:t>
      </w:r>
      <w:hyperlink r:id="rId4" w:tgtFrame="_blank" w:history="1">
        <w:r w:rsidRPr="00EB69C7">
          <w:rPr>
            <w:rFonts w:ascii="Times New Roman" w:eastAsia="Times New Roman" w:hAnsi="Times New Roman" w:cs="Times New Roman"/>
            <w:color w:val="1155CC"/>
            <w:sz w:val="24"/>
            <w:szCs w:val="24"/>
            <w:u w:val="single"/>
            <w:lang w:eastAsia="en-GB"/>
          </w:rPr>
          <w:t>sbrienquiries@hee.co.uk</w:t>
        </w:r>
      </w:hyperlink>
      <w:r w:rsidRPr="00EB69C7">
        <w:rPr>
          <w:rFonts w:ascii="Times New Roman" w:eastAsia="Times New Roman" w:hAnsi="Times New Roman" w:cs="Times New Roman"/>
          <w:color w:val="222222"/>
          <w:sz w:val="24"/>
          <w:szCs w:val="24"/>
          <w:lang w:eastAsia="en-GB"/>
        </w:rPr>
        <w:t> and put “due diligence” in the subject line. The information will only be used to confirm the financial health of the company, access to background IP and sub-contractor arrangements and will not be used for any other purpose or shared with anyone outside of Health Enterprise East. If you have any questions on the scope of the information required please don’t hesitate to ask.</w:t>
      </w:r>
    </w:p>
    <w:p w:rsidR="00EB69C7" w:rsidRPr="00EB69C7" w:rsidRDefault="00EB69C7" w:rsidP="00EB69C7">
      <w:pPr>
        <w:shd w:val="clear" w:color="auto" w:fill="FFFFFF"/>
        <w:spacing w:after="120" w:line="240" w:lineRule="auto"/>
        <w:rPr>
          <w:rFonts w:ascii="Times New Roman" w:eastAsia="Times New Roman" w:hAnsi="Times New Roman" w:cs="Times New Roman"/>
          <w:color w:val="222222"/>
          <w:sz w:val="24"/>
          <w:szCs w:val="24"/>
          <w:lang w:eastAsia="en-GB"/>
        </w:rPr>
      </w:pPr>
      <w:r w:rsidRPr="00EB69C7">
        <w:rPr>
          <w:rFonts w:ascii="Times New Roman" w:eastAsia="Times New Roman" w:hAnsi="Times New Roman" w:cs="Times New Roman"/>
          <w:color w:val="222222"/>
          <w:sz w:val="24"/>
          <w:szCs w:val="24"/>
          <w:lang w:eastAsia="en-GB"/>
        </w:rPr>
        <w:t>1.      A summary business plan including detailed forward cash projections</w:t>
      </w:r>
    </w:p>
    <w:p w:rsidR="00EB69C7" w:rsidRPr="00EB69C7" w:rsidRDefault="00EB69C7" w:rsidP="00EB69C7">
      <w:pPr>
        <w:shd w:val="clear" w:color="auto" w:fill="FFFFFF"/>
        <w:spacing w:after="120" w:line="240" w:lineRule="auto"/>
        <w:rPr>
          <w:rFonts w:ascii="Times New Roman" w:eastAsia="Times New Roman" w:hAnsi="Times New Roman" w:cs="Times New Roman"/>
          <w:color w:val="222222"/>
          <w:sz w:val="24"/>
          <w:szCs w:val="24"/>
          <w:lang w:eastAsia="en-GB"/>
        </w:rPr>
      </w:pPr>
      <w:r w:rsidRPr="00EB69C7">
        <w:rPr>
          <w:rFonts w:ascii="Times New Roman" w:eastAsia="Times New Roman" w:hAnsi="Times New Roman" w:cs="Times New Roman"/>
          <w:color w:val="222222"/>
          <w:sz w:val="24"/>
          <w:szCs w:val="24"/>
          <w:lang w:eastAsia="en-GB"/>
        </w:rPr>
        <w:t>2.      Copies of more recent monthly management accounts (balance sheet/P&amp;L etc.)</w:t>
      </w:r>
    </w:p>
    <w:p w:rsidR="00EB69C7" w:rsidRPr="00EB69C7" w:rsidRDefault="00EB69C7" w:rsidP="00EB69C7">
      <w:pPr>
        <w:shd w:val="clear" w:color="auto" w:fill="FFFFFF"/>
        <w:spacing w:after="120" w:line="240" w:lineRule="auto"/>
        <w:rPr>
          <w:rFonts w:ascii="Times New Roman" w:eastAsia="Times New Roman" w:hAnsi="Times New Roman" w:cs="Times New Roman"/>
          <w:color w:val="222222"/>
          <w:sz w:val="24"/>
          <w:szCs w:val="24"/>
          <w:lang w:eastAsia="en-GB"/>
        </w:rPr>
      </w:pPr>
      <w:r w:rsidRPr="00EB69C7">
        <w:rPr>
          <w:rFonts w:ascii="Times New Roman" w:eastAsia="Times New Roman" w:hAnsi="Times New Roman" w:cs="Times New Roman"/>
          <w:color w:val="222222"/>
          <w:sz w:val="24"/>
          <w:szCs w:val="24"/>
          <w:lang w:eastAsia="en-GB"/>
        </w:rPr>
        <w:t>3.      Brief details of any funding rounds recently completed or planned</w:t>
      </w:r>
    </w:p>
    <w:p w:rsidR="00EB69C7" w:rsidRPr="00EB69C7" w:rsidRDefault="00EB69C7" w:rsidP="00EB69C7">
      <w:pPr>
        <w:shd w:val="clear" w:color="auto" w:fill="FFFFFF"/>
        <w:spacing w:after="120" w:line="240" w:lineRule="auto"/>
        <w:rPr>
          <w:rFonts w:ascii="Times New Roman" w:eastAsia="Times New Roman" w:hAnsi="Times New Roman" w:cs="Times New Roman"/>
          <w:color w:val="222222"/>
          <w:sz w:val="24"/>
          <w:szCs w:val="24"/>
          <w:lang w:eastAsia="en-GB"/>
        </w:rPr>
      </w:pPr>
      <w:r w:rsidRPr="00EB69C7">
        <w:rPr>
          <w:rFonts w:ascii="Times New Roman" w:eastAsia="Times New Roman" w:hAnsi="Times New Roman" w:cs="Times New Roman"/>
          <w:color w:val="222222"/>
          <w:sz w:val="24"/>
          <w:szCs w:val="24"/>
          <w:lang w:eastAsia="en-GB"/>
        </w:rPr>
        <w:t>4.      Copies of any sub-contractor quotes whose costings were included in your original application</w:t>
      </w:r>
    </w:p>
    <w:p w:rsidR="00EB69C7" w:rsidRPr="00EB69C7" w:rsidRDefault="00EB69C7" w:rsidP="00EB69C7">
      <w:pPr>
        <w:shd w:val="clear" w:color="auto" w:fill="FFFFFF"/>
        <w:spacing w:after="120" w:line="240" w:lineRule="auto"/>
        <w:rPr>
          <w:rFonts w:ascii="Times New Roman" w:eastAsia="Times New Roman" w:hAnsi="Times New Roman" w:cs="Times New Roman"/>
          <w:color w:val="222222"/>
          <w:sz w:val="24"/>
          <w:szCs w:val="24"/>
          <w:lang w:eastAsia="en-GB"/>
        </w:rPr>
      </w:pPr>
      <w:r w:rsidRPr="00EB69C7">
        <w:rPr>
          <w:rFonts w:ascii="Times New Roman" w:eastAsia="Times New Roman" w:hAnsi="Times New Roman" w:cs="Times New Roman"/>
          <w:color w:val="222222"/>
          <w:sz w:val="24"/>
          <w:szCs w:val="24"/>
          <w:lang w:eastAsia="en-GB"/>
        </w:rPr>
        <w:t>5.      Confirmation of the ownership of your company and details of any associated companies, holding companies etc.</w:t>
      </w:r>
    </w:p>
    <w:p w:rsidR="00EB69C7" w:rsidRPr="00EB69C7" w:rsidRDefault="00EB69C7" w:rsidP="00EB69C7">
      <w:pPr>
        <w:shd w:val="clear" w:color="auto" w:fill="FFFFFF"/>
        <w:spacing w:after="120" w:line="240" w:lineRule="auto"/>
        <w:rPr>
          <w:rFonts w:ascii="Times New Roman" w:eastAsia="Times New Roman" w:hAnsi="Times New Roman" w:cs="Times New Roman"/>
          <w:color w:val="222222"/>
          <w:sz w:val="24"/>
          <w:szCs w:val="24"/>
          <w:lang w:eastAsia="en-GB"/>
        </w:rPr>
      </w:pPr>
      <w:r w:rsidRPr="00EB69C7">
        <w:rPr>
          <w:rFonts w:ascii="Times New Roman" w:eastAsia="Times New Roman" w:hAnsi="Times New Roman" w:cs="Times New Roman"/>
          <w:color w:val="222222"/>
          <w:sz w:val="24"/>
          <w:szCs w:val="24"/>
          <w:lang w:eastAsia="en-GB"/>
        </w:rPr>
        <w:t>6.      Confirmation that the company owns the background Intellectual Property Rights required to carry out the project (please supply details of any relevant patent applications, license agreements with third parties etc.)</w:t>
      </w:r>
    </w:p>
    <w:p w:rsidR="00EB69C7" w:rsidRPr="00EB69C7" w:rsidRDefault="00EB69C7" w:rsidP="00EB69C7">
      <w:pPr>
        <w:shd w:val="clear" w:color="auto" w:fill="FFFFFF"/>
        <w:spacing w:after="0" w:line="240" w:lineRule="auto"/>
        <w:rPr>
          <w:rFonts w:ascii="Times New Roman" w:eastAsia="Times New Roman" w:hAnsi="Times New Roman" w:cs="Times New Roman"/>
          <w:color w:val="222222"/>
          <w:sz w:val="24"/>
          <w:szCs w:val="24"/>
          <w:lang w:eastAsia="en-GB"/>
        </w:rPr>
      </w:pPr>
      <w:r w:rsidRPr="00EB69C7">
        <w:rPr>
          <w:rFonts w:ascii="Times New Roman" w:eastAsia="Times New Roman" w:hAnsi="Times New Roman" w:cs="Times New Roman"/>
          <w:color w:val="222222"/>
          <w:sz w:val="24"/>
          <w:szCs w:val="24"/>
          <w:lang w:eastAsia="en-GB"/>
        </w:rPr>
        <w:t> </w:t>
      </w:r>
    </w:p>
    <w:p w:rsidR="00EB69C7" w:rsidRPr="00EB69C7" w:rsidRDefault="00EB69C7" w:rsidP="00EB69C7">
      <w:pPr>
        <w:shd w:val="clear" w:color="auto" w:fill="FFFFFF"/>
        <w:spacing w:after="0" w:line="240" w:lineRule="auto"/>
        <w:rPr>
          <w:rFonts w:ascii="Times New Roman" w:eastAsia="Times New Roman" w:hAnsi="Times New Roman" w:cs="Times New Roman"/>
          <w:color w:val="222222"/>
          <w:sz w:val="24"/>
          <w:szCs w:val="24"/>
          <w:lang w:eastAsia="en-GB"/>
        </w:rPr>
      </w:pPr>
      <w:r w:rsidRPr="00EB69C7">
        <w:rPr>
          <w:rFonts w:ascii="Times New Roman" w:eastAsia="Times New Roman" w:hAnsi="Times New Roman" w:cs="Times New Roman"/>
          <w:color w:val="222222"/>
          <w:sz w:val="24"/>
          <w:szCs w:val="24"/>
          <w:lang w:eastAsia="en-GB"/>
        </w:rPr>
        <w:t>We look forward to working with you on the project over the coming 6 months.</w:t>
      </w:r>
    </w:p>
    <w:p w:rsidR="00EB69C7" w:rsidRPr="00EB69C7" w:rsidRDefault="00EB69C7" w:rsidP="00EB69C7">
      <w:pPr>
        <w:shd w:val="clear" w:color="auto" w:fill="FFFFFF"/>
        <w:spacing w:after="0" w:line="240" w:lineRule="auto"/>
        <w:rPr>
          <w:rFonts w:ascii="Times New Roman" w:eastAsia="Times New Roman" w:hAnsi="Times New Roman" w:cs="Times New Roman"/>
          <w:color w:val="222222"/>
          <w:sz w:val="24"/>
          <w:szCs w:val="24"/>
          <w:lang w:eastAsia="en-GB"/>
        </w:rPr>
      </w:pPr>
      <w:r w:rsidRPr="00EB69C7">
        <w:rPr>
          <w:rFonts w:ascii="Times New Roman" w:eastAsia="Times New Roman" w:hAnsi="Times New Roman" w:cs="Times New Roman"/>
          <w:color w:val="222222"/>
          <w:sz w:val="24"/>
          <w:szCs w:val="24"/>
          <w:lang w:eastAsia="en-GB"/>
        </w:rPr>
        <w:t> </w:t>
      </w:r>
    </w:p>
    <w:p w:rsidR="00EB69C7" w:rsidRPr="00EB69C7" w:rsidRDefault="00EB69C7" w:rsidP="00EB69C7">
      <w:pPr>
        <w:shd w:val="clear" w:color="auto" w:fill="FFFFFF"/>
        <w:spacing w:after="0" w:line="240" w:lineRule="auto"/>
        <w:rPr>
          <w:rFonts w:ascii="Times New Roman" w:eastAsia="Times New Roman" w:hAnsi="Times New Roman" w:cs="Times New Roman"/>
          <w:color w:val="222222"/>
          <w:sz w:val="24"/>
          <w:szCs w:val="24"/>
          <w:lang w:eastAsia="en-GB"/>
        </w:rPr>
      </w:pPr>
      <w:r w:rsidRPr="00EB69C7">
        <w:rPr>
          <w:rFonts w:ascii="Times New Roman" w:eastAsia="Times New Roman" w:hAnsi="Times New Roman" w:cs="Times New Roman"/>
          <w:color w:val="222222"/>
          <w:sz w:val="24"/>
          <w:szCs w:val="24"/>
          <w:lang w:eastAsia="en-GB"/>
        </w:rPr>
        <w:t>Best wishes,</w:t>
      </w:r>
    </w:p>
    <w:p w:rsidR="00EB69C7" w:rsidRPr="00EB69C7" w:rsidRDefault="00EB69C7" w:rsidP="00EB69C7">
      <w:pPr>
        <w:shd w:val="clear" w:color="auto" w:fill="FFFFFF"/>
        <w:spacing w:after="0" w:line="240" w:lineRule="auto"/>
        <w:rPr>
          <w:rFonts w:ascii="Times New Roman" w:eastAsia="Times New Roman" w:hAnsi="Times New Roman" w:cs="Times New Roman"/>
          <w:color w:val="222222"/>
          <w:sz w:val="24"/>
          <w:szCs w:val="24"/>
          <w:lang w:eastAsia="en-GB"/>
        </w:rPr>
      </w:pPr>
      <w:r w:rsidRPr="00EB69C7">
        <w:rPr>
          <w:rFonts w:ascii="Calibri" w:eastAsia="Times New Roman" w:hAnsi="Calibri" w:cs="Times New Roman"/>
          <w:color w:val="000000"/>
          <w:sz w:val="24"/>
          <w:szCs w:val="24"/>
          <w:lang w:eastAsia="en-GB"/>
        </w:rPr>
        <w:t> </w:t>
      </w:r>
    </w:p>
    <w:p w:rsidR="00EB69C7" w:rsidRPr="00EB69C7" w:rsidRDefault="00EB69C7" w:rsidP="00EB69C7">
      <w:pPr>
        <w:shd w:val="clear" w:color="auto" w:fill="FFFFFF"/>
        <w:spacing w:after="0" w:line="240" w:lineRule="auto"/>
        <w:rPr>
          <w:rFonts w:ascii="Times New Roman" w:eastAsia="Times New Roman" w:hAnsi="Times New Roman" w:cs="Times New Roman"/>
          <w:color w:val="222222"/>
          <w:sz w:val="24"/>
          <w:szCs w:val="24"/>
          <w:lang w:eastAsia="en-GB"/>
        </w:rPr>
      </w:pPr>
      <w:r w:rsidRPr="00EB69C7">
        <w:rPr>
          <w:rFonts w:ascii="Calibri" w:eastAsia="Times New Roman" w:hAnsi="Calibri" w:cs="Times New Roman"/>
          <w:b/>
          <w:bCs/>
          <w:color w:val="1F497D"/>
          <w:sz w:val="24"/>
          <w:szCs w:val="24"/>
          <w:lang w:eastAsia="en-GB"/>
        </w:rPr>
        <w:t>Joop Tanis</w:t>
      </w:r>
      <w:r w:rsidRPr="00EB69C7">
        <w:rPr>
          <w:rFonts w:ascii="Calibri" w:eastAsia="Times New Roman" w:hAnsi="Calibri" w:cs="Times New Roman"/>
          <w:color w:val="002060"/>
          <w:sz w:val="24"/>
          <w:szCs w:val="24"/>
          <w:lang w:eastAsia="en-GB"/>
        </w:rPr>
        <w:br/>
      </w:r>
      <w:r w:rsidRPr="00EB69C7">
        <w:rPr>
          <w:rFonts w:ascii="Calibri" w:eastAsia="Times New Roman" w:hAnsi="Calibri" w:cs="Times New Roman"/>
          <w:b/>
          <w:bCs/>
          <w:color w:val="203864"/>
          <w:sz w:val="20"/>
          <w:szCs w:val="20"/>
          <w:lang w:eastAsia="en-GB"/>
        </w:rPr>
        <w:t>Director SBRI Healthcare Programme</w:t>
      </w:r>
    </w:p>
    <w:p w:rsidR="00EB69C7" w:rsidRPr="00EB69C7" w:rsidRDefault="00EB69C7" w:rsidP="00EB69C7">
      <w:pPr>
        <w:shd w:val="clear" w:color="auto" w:fill="FFFFFF"/>
        <w:spacing w:after="0" w:line="240" w:lineRule="auto"/>
        <w:rPr>
          <w:rFonts w:ascii="Times New Roman" w:eastAsia="Times New Roman" w:hAnsi="Times New Roman" w:cs="Times New Roman"/>
          <w:color w:val="222222"/>
          <w:sz w:val="24"/>
          <w:szCs w:val="24"/>
          <w:lang w:eastAsia="en-GB"/>
        </w:rPr>
      </w:pPr>
      <w:r w:rsidRPr="00EB69C7">
        <w:rPr>
          <w:rFonts w:ascii="Calibri" w:eastAsia="Times New Roman" w:hAnsi="Calibri" w:cs="Times New Roman"/>
          <w:b/>
          <w:bCs/>
          <w:color w:val="002060"/>
          <w:sz w:val="20"/>
          <w:szCs w:val="20"/>
          <w:lang w:eastAsia="en-GB"/>
        </w:rPr>
        <w:t>c/o Health Enterprise East</w:t>
      </w:r>
    </w:p>
    <w:p w:rsidR="00EB69C7" w:rsidRPr="00EB69C7" w:rsidRDefault="00EB69C7" w:rsidP="00EB69C7">
      <w:pPr>
        <w:shd w:val="clear" w:color="auto" w:fill="FFFFFF"/>
        <w:spacing w:after="0" w:line="240" w:lineRule="auto"/>
        <w:rPr>
          <w:rFonts w:ascii="Times New Roman" w:eastAsia="Times New Roman" w:hAnsi="Times New Roman" w:cs="Times New Roman"/>
          <w:color w:val="222222"/>
          <w:sz w:val="24"/>
          <w:szCs w:val="24"/>
          <w:lang w:eastAsia="en-GB"/>
        </w:rPr>
      </w:pPr>
      <w:r w:rsidRPr="00EB69C7">
        <w:rPr>
          <w:rFonts w:ascii="Calibri" w:eastAsia="Times New Roman" w:hAnsi="Calibri" w:cs="Times New Roman"/>
          <w:color w:val="002060"/>
          <w:sz w:val="20"/>
          <w:szCs w:val="20"/>
          <w:lang w:eastAsia="en-GB"/>
        </w:rPr>
        <w:t>Milton Hall, Ely Road, Milton</w:t>
      </w:r>
    </w:p>
    <w:p w:rsidR="00EB69C7" w:rsidRPr="00EB69C7" w:rsidRDefault="00EB69C7" w:rsidP="00EB69C7">
      <w:pPr>
        <w:shd w:val="clear" w:color="auto" w:fill="FFFFFF"/>
        <w:spacing w:after="0" w:line="240" w:lineRule="auto"/>
        <w:rPr>
          <w:rFonts w:ascii="Times New Roman" w:eastAsia="Times New Roman" w:hAnsi="Times New Roman" w:cs="Times New Roman"/>
          <w:color w:val="222222"/>
          <w:sz w:val="24"/>
          <w:szCs w:val="24"/>
          <w:lang w:eastAsia="en-GB"/>
        </w:rPr>
      </w:pPr>
      <w:r w:rsidRPr="00EB69C7">
        <w:rPr>
          <w:rFonts w:ascii="Calibri" w:eastAsia="Times New Roman" w:hAnsi="Calibri" w:cs="Times New Roman"/>
          <w:color w:val="002060"/>
          <w:sz w:val="20"/>
          <w:szCs w:val="20"/>
          <w:lang w:eastAsia="en-GB"/>
        </w:rPr>
        <w:t>Cambridge CB24 6WZ</w:t>
      </w:r>
    </w:p>
    <w:p w:rsidR="00EB69C7" w:rsidRPr="00EB69C7" w:rsidRDefault="00EB69C7" w:rsidP="00EB69C7">
      <w:pPr>
        <w:shd w:val="clear" w:color="auto" w:fill="FFFFFF"/>
        <w:spacing w:after="0" w:line="240" w:lineRule="auto"/>
        <w:rPr>
          <w:rFonts w:ascii="Times New Roman" w:eastAsia="Times New Roman" w:hAnsi="Times New Roman" w:cs="Times New Roman"/>
          <w:color w:val="222222"/>
          <w:sz w:val="24"/>
          <w:szCs w:val="24"/>
          <w:lang w:eastAsia="en-GB"/>
        </w:rPr>
      </w:pPr>
      <w:r w:rsidRPr="00EB69C7">
        <w:rPr>
          <w:rFonts w:ascii="Calibri" w:eastAsia="Times New Roman" w:hAnsi="Calibri" w:cs="Times New Roman"/>
          <w:color w:val="002060"/>
          <w:sz w:val="20"/>
          <w:szCs w:val="20"/>
          <w:lang w:eastAsia="en-GB"/>
        </w:rPr>
        <w:t>01223 928043 / 07725 846573</w:t>
      </w:r>
    </w:p>
    <w:p w:rsidR="00EB69C7" w:rsidRPr="00EB69C7" w:rsidRDefault="00EB69C7" w:rsidP="00EB69C7">
      <w:pPr>
        <w:shd w:val="clear" w:color="auto" w:fill="FFFFFF"/>
        <w:spacing w:after="0" w:line="240" w:lineRule="auto"/>
        <w:rPr>
          <w:rFonts w:ascii="Times New Roman" w:eastAsia="Times New Roman" w:hAnsi="Times New Roman" w:cs="Times New Roman"/>
          <w:color w:val="222222"/>
          <w:sz w:val="24"/>
          <w:szCs w:val="24"/>
          <w:lang w:eastAsia="en-GB"/>
        </w:rPr>
      </w:pPr>
      <w:hyperlink r:id="rId5" w:tgtFrame="_blank" w:history="1">
        <w:r w:rsidRPr="00EB69C7">
          <w:rPr>
            <w:rFonts w:ascii="Calibri" w:eastAsia="Times New Roman" w:hAnsi="Calibri" w:cs="Times New Roman"/>
            <w:color w:val="1155CC"/>
            <w:sz w:val="20"/>
            <w:szCs w:val="20"/>
            <w:u w:val="single"/>
            <w:lang w:eastAsia="en-GB"/>
          </w:rPr>
          <w:t>www.hee.co.uk</w:t>
        </w:r>
      </w:hyperlink>
    </w:p>
    <w:p w:rsidR="00EB69C7" w:rsidRPr="00EB69C7" w:rsidRDefault="00EB69C7" w:rsidP="00EB69C7">
      <w:pPr>
        <w:shd w:val="clear" w:color="auto" w:fill="FFFFFF"/>
        <w:spacing w:after="0" w:line="240" w:lineRule="auto"/>
        <w:rPr>
          <w:rFonts w:ascii="Times New Roman" w:eastAsia="Times New Roman" w:hAnsi="Times New Roman" w:cs="Times New Roman"/>
          <w:color w:val="222222"/>
          <w:sz w:val="24"/>
          <w:szCs w:val="24"/>
          <w:lang w:eastAsia="en-GB"/>
        </w:rPr>
      </w:pPr>
      <w:hyperlink r:id="rId6" w:tgtFrame="_blank" w:tooltip="http://www.sbrihealthcare.co.uk/ Cmd+Click or tap to follow the link" w:history="1">
        <w:r w:rsidRPr="00EB69C7">
          <w:rPr>
            <w:rFonts w:ascii="Calibri" w:eastAsia="Times New Roman" w:hAnsi="Calibri" w:cs="Times New Roman"/>
            <w:color w:val="1155CC"/>
            <w:sz w:val="20"/>
            <w:szCs w:val="20"/>
            <w:u w:val="single"/>
            <w:lang w:eastAsia="en-GB"/>
          </w:rPr>
          <w:t>www.sbrihealthcare.co.uk</w:t>
        </w:r>
      </w:hyperlink>
      <w:r w:rsidRPr="00EB69C7">
        <w:rPr>
          <w:rFonts w:ascii="Calibri" w:eastAsia="Times New Roman" w:hAnsi="Calibri" w:cs="Times New Roman"/>
          <w:color w:val="0000FF"/>
          <w:sz w:val="20"/>
          <w:szCs w:val="20"/>
          <w:lang w:eastAsia="en-GB"/>
        </w:rPr>
        <w:t> </w:t>
      </w:r>
      <w:r w:rsidRPr="00EB69C7">
        <w:rPr>
          <w:rFonts w:ascii="Calibri" w:eastAsia="Times New Roman" w:hAnsi="Calibri" w:cs="Times New Roman"/>
          <w:color w:val="1F497D"/>
          <w:sz w:val="20"/>
          <w:szCs w:val="20"/>
          <w:lang w:eastAsia="en-GB"/>
        </w:rPr>
        <w:t> </w:t>
      </w:r>
    </w:p>
    <w:p w:rsidR="00EB69C7" w:rsidRPr="00EB69C7" w:rsidRDefault="00EB69C7" w:rsidP="00EB69C7">
      <w:pPr>
        <w:shd w:val="clear" w:color="auto" w:fill="FFFFFF"/>
        <w:spacing w:after="0" w:line="240" w:lineRule="auto"/>
        <w:rPr>
          <w:rFonts w:ascii="Times New Roman" w:eastAsia="Times New Roman" w:hAnsi="Times New Roman" w:cs="Times New Roman"/>
          <w:color w:val="222222"/>
          <w:sz w:val="24"/>
          <w:szCs w:val="24"/>
          <w:lang w:eastAsia="en-GB"/>
        </w:rPr>
      </w:pPr>
      <w:r w:rsidRPr="00EB69C7">
        <w:rPr>
          <w:rFonts w:ascii="Arial" w:eastAsia="Times New Roman" w:hAnsi="Arial" w:cs="Arial"/>
          <w:color w:val="000000"/>
          <w:sz w:val="18"/>
          <w:szCs w:val="18"/>
          <w:lang w:eastAsia="en-GB"/>
        </w:rPr>
        <w:t> </w:t>
      </w:r>
    </w:p>
    <w:p w:rsidR="00293B4E" w:rsidRDefault="00293B4E">
      <w:bookmarkStart w:id="0" w:name="_GoBack"/>
      <w:bookmarkEnd w:id="0"/>
    </w:p>
    <w:sectPr w:rsidR="00293B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9C7"/>
    <w:rsid w:val="00293B4E"/>
    <w:rsid w:val="00EB6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73BAF-4231-4BEC-B93B-CDAFFED9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9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rihealthcare.co.uk/" TargetMode="External"/><Relationship Id="rId5" Type="http://schemas.openxmlformats.org/officeDocument/2006/relationships/hyperlink" Target="http://www.hee.co.uk/" TargetMode="External"/><Relationship Id="rId4" Type="http://schemas.openxmlformats.org/officeDocument/2006/relationships/hyperlink" Target="mailto:sbrienquiries@he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Nixon</dc:creator>
  <cp:keywords/>
  <dc:description/>
  <cp:lastModifiedBy>Steve Nixon</cp:lastModifiedBy>
  <cp:revision>1</cp:revision>
  <dcterms:created xsi:type="dcterms:W3CDTF">2016-11-10T10:02:00Z</dcterms:created>
  <dcterms:modified xsi:type="dcterms:W3CDTF">2016-11-10T10:05:00Z</dcterms:modified>
</cp:coreProperties>
</file>