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62" w:rsidRPr="00406AC2" w:rsidRDefault="00406AC2" w:rsidP="00A50CB8">
      <w:pPr>
        <w:pStyle w:val="Heading1"/>
        <w:jc w:val="center"/>
        <w:rPr>
          <w:rFonts w:ascii="Times New Roman" w:hAnsi="Times New Roman" w:cs="Times New Roman"/>
          <w:b/>
          <w:color w:val="auto"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lang w:eastAsia="en-GB"/>
        </w:rPr>
        <w:t>SBRI Healthc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are: Oxygen monitoring </w:t>
      </w:r>
      <w:r w:rsidR="001155BD">
        <w:rPr>
          <w:rFonts w:ascii="Times New Roman" w:hAnsi="Times New Roman" w:cs="Times New Roman"/>
          <w:b/>
          <w:color w:val="auto"/>
          <w:lang w:eastAsia="en-GB"/>
        </w:rPr>
        <w:t>management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 meeting</w:t>
      </w:r>
      <w:r w:rsidR="00DB53D5">
        <w:rPr>
          <w:rFonts w:ascii="Times New Roman" w:hAnsi="Times New Roman" w:cs="Times New Roman"/>
          <w:b/>
          <w:color w:val="auto"/>
          <w:lang w:eastAsia="en-GB"/>
        </w:rPr>
        <w:t xml:space="preserve"> 3</w:t>
      </w:r>
    </w:p>
    <w:p w:rsidR="008B3653" w:rsidRPr="00406AC2" w:rsidRDefault="00E63162" w:rsidP="00BD5BE6">
      <w:pPr>
        <w:pStyle w:val="Heading2"/>
        <w:jc w:val="both"/>
        <w:rPr>
          <w:rFonts w:ascii="Times New Roman" w:hAnsi="Times New Roman" w:cs="Times New Roman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lang w:eastAsia="en-GB"/>
        </w:rPr>
        <w:br/>
      </w:r>
      <w:r w:rsidR="008B3653" w:rsidRPr="00406AC2">
        <w:rPr>
          <w:rFonts w:ascii="Times New Roman" w:hAnsi="Times New Roman" w:cs="Times New Roman"/>
          <w:b/>
          <w:color w:val="auto"/>
          <w:u w:val="single"/>
        </w:rPr>
        <w:t>Location</w:t>
      </w:r>
    </w:p>
    <w:p w:rsidR="00E63162" w:rsidRPr="00406AC2" w:rsidRDefault="00DB53D5" w:rsidP="00BD5BE6">
      <w:pPr>
        <w:jc w:val="both"/>
        <w:rPr>
          <w:lang w:eastAsia="en-GB"/>
        </w:rPr>
      </w:pPr>
      <w:r>
        <w:rPr>
          <w:lang w:eastAsia="en-GB"/>
        </w:rPr>
        <w:t xml:space="preserve">Medilink Yorkshire &amp; Humber Ltd, 3, Smithy Wood Drive, Smithy Wood Business Park, </w:t>
      </w:r>
      <w:proofErr w:type="spellStart"/>
      <w:r>
        <w:rPr>
          <w:lang w:eastAsia="en-GB"/>
        </w:rPr>
        <w:t>Chapeltown</w:t>
      </w:r>
      <w:proofErr w:type="spellEnd"/>
      <w:r>
        <w:rPr>
          <w:lang w:eastAsia="en-GB"/>
        </w:rPr>
        <w:t>, Sheffield, S35 1QN</w:t>
      </w:r>
    </w:p>
    <w:p w:rsidR="008B3653" w:rsidRPr="00406AC2" w:rsidRDefault="008B3653" w:rsidP="008B3653">
      <w:pPr>
        <w:rPr>
          <w:lang w:eastAsia="en-GB"/>
        </w:rPr>
      </w:pPr>
    </w:p>
    <w:p w:rsidR="008B3653" w:rsidRPr="00406AC2" w:rsidRDefault="00023D2B" w:rsidP="00BD5BE6">
      <w:pPr>
        <w:pStyle w:val="Heading2"/>
        <w:jc w:val="both"/>
        <w:rPr>
          <w:rFonts w:ascii="Times New Roman" w:hAnsi="Times New Roman" w:cs="Times New Roman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color w:val="auto"/>
          <w:u w:val="single"/>
        </w:rPr>
        <w:t xml:space="preserve">Date and </w:t>
      </w:r>
      <w:r w:rsidR="008B3653" w:rsidRPr="00406AC2">
        <w:rPr>
          <w:rFonts w:ascii="Times New Roman" w:hAnsi="Times New Roman" w:cs="Times New Roman"/>
          <w:b/>
          <w:color w:val="auto"/>
          <w:u w:val="single"/>
        </w:rPr>
        <w:t>Time</w:t>
      </w:r>
    </w:p>
    <w:p w:rsidR="003111CF" w:rsidRDefault="00DB53D5" w:rsidP="00BD5BE6">
      <w:pPr>
        <w:jc w:val="both"/>
        <w:rPr>
          <w:lang w:eastAsia="en-GB"/>
        </w:rPr>
      </w:pPr>
      <w:r>
        <w:rPr>
          <w:lang w:eastAsia="en-GB"/>
        </w:rPr>
        <w:t>10am-1</w:t>
      </w:r>
      <w:r w:rsidR="008B3653" w:rsidRPr="00406AC2">
        <w:rPr>
          <w:lang w:eastAsia="en-GB"/>
        </w:rPr>
        <w:t>pm,</w:t>
      </w:r>
      <w:r>
        <w:rPr>
          <w:lang w:eastAsia="en-GB"/>
        </w:rPr>
        <w:t xml:space="preserve"> 10</w:t>
      </w:r>
      <w:r w:rsidR="001155BD">
        <w:rPr>
          <w:vertAlign w:val="superscript"/>
          <w:lang w:eastAsia="en-GB"/>
        </w:rPr>
        <w:t>th</w:t>
      </w:r>
      <w:r>
        <w:rPr>
          <w:lang w:eastAsia="en-GB"/>
        </w:rPr>
        <w:t xml:space="preserve"> February</w:t>
      </w:r>
      <w:r w:rsidR="001155BD">
        <w:rPr>
          <w:lang w:eastAsia="en-GB"/>
        </w:rPr>
        <w:t xml:space="preserve"> 2017</w:t>
      </w:r>
    </w:p>
    <w:p w:rsidR="00971479" w:rsidRDefault="00971479" w:rsidP="00BD5BE6">
      <w:pPr>
        <w:jc w:val="both"/>
        <w:rPr>
          <w:lang w:eastAsia="en-GB"/>
        </w:rPr>
      </w:pPr>
    </w:p>
    <w:p w:rsidR="00971479" w:rsidRPr="00971479" w:rsidRDefault="00971479" w:rsidP="00BD5BE6">
      <w:pPr>
        <w:jc w:val="both"/>
        <w:rPr>
          <w:b/>
          <w:sz w:val="26"/>
          <w:szCs w:val="26"/>
          <w:u w:val="single"/>
          <w:lang w:eastAsia="en-GB"/>
        </w:rPr>
      </w:pPr>
      <w:r>
        <w:rPr>
          <w:b/>
          <w:sz w:val="26"/>
          <w:szCs w:val="26"/>
          <w:u w:val="single"/>
          <w:lang w:eastAsia="en-GB"/>
        </w:rPr>
        <w:t>Summarised actions</w:t>
      </w:r>
      <w:r w:rsidR="001155BD">
        <w:rPr>
          <w:b/>
          <w:sz w:val="26"/>
          <w:szCs w:val="26"/>
          <w:u w:val="single"/>
          <w:lang w:eastAsia="en-GB"/>
        </w:rPr>
        <w:t xml:space="preserve"> (previous meeting)</w:t>
      </w:r>
    </w:p>
    <w:p w:rsidR="00E63162" w:rsidRPr="005B50B6" w:rsidRDefault="00E63162" w:rsidP="00E63162">
      <w:pPr>
        <w:rPr>
          <w:rFonts w:ascii="DIN Standard" w:hAnsi="DIN Standard" w:cs="Arial"/>
          <w:sz w:val="16"/>
          <w:szCs w:val="18"/>
        </w:rPr>
      </w:pP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>ACTION</w:t>
      </w:r>
      <w:r w:rsidRPr="009618E8">
        <w:rPr>
          <w:sz w:val="22"/>
          <w:lang w:eastAsia="en-GB"/>
        </w:rPr>
        <w:t xml:space="preserve"> – </w:t>
      </w:r>
      <w:r w:rsidRPr="009618E8">
        <w:rPr>
          <w:b/>
          <w:sz w:val="22"/>
          <w:lang w:eastAsia="en-GB"/>
        </w:rPr>
        <w:t>TW</w:t>
      </w:r>
      <w:r w:rsidRPr="009618E8">
        <w:rPr>
          <w:sz w:val="22"/>
          <w:lang w:eastAsia="en-GB"/>
        </w:rPr>
        <w:t xml:space="preserve"> put meeting request out for an internal concept selection meeting after meeting of 26</w:t>
      </w:r>
      <w:r w:rsidRPr="009618E8">
        <w:rPr>
          <w:sz w:val="22"/>
          <w:vertAlign w:val="superscript"/>
          <w:lang w:eastAsia="en-GB"/>
        </w:rPr>
        <w:t>th</w:t>
      </w:r>
      <w:r w:rsidRPr="009618E8">
        <w:rPr>
          <w:sz w:val="22"/>
          <w:lang w:eastAsia="en-GB"/>
        </w:rPr>
        <w:t xml:space="preserve"> April (additional 2 hours – meeting lasting until 3pm)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 xml:space="preserve">ACTION </w:t>
      </w:r>
      <w:r w:rsidRPr="009618E8">
        <w:rPr>
          <w:sz w:val="22"/>
          <w:lang w:eastAsia="en-GB"/>
        </w:rPr>
        <w:t xml:space="preserve">– </w:t>
      </w:r>
      <w:r w:rsidRPr="009618E8">
        <w:rPr>
          <w:b/>
          <w:sz w:val="22"/>
          <w:lang w:eastAsia="en-GB"/>
        </w:rPr>
        <w:t>TW</w:t>
      </w:r>
      <w:r w:rsidRPr="009618E8">
        <w:rPr>
          <w:sz w:val="22"/>
          <w:lang w:eastAsia="en-GB"/>
        </w:rPr>
        <w:t xml:space="preserve"> share the clinical focus group protocol with the group at next meeting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 xml:space="preserve">ACTION </w:t>
      </w:r>
      <w:r w:rsidRPr="009618E8">
        <w:rPr>
          <w:sz w:val="22"/>
          <w:lang w:eastAsia="en-GB"/>
        </w:rPr>
        <w:t xml:space="preserve">– </w:t>
      </w:r>
      <w:r w:rsidRPr="009618E8">
        <w:rPr>
          <w:b/>
          <w:sz w:val="22"/>
          <w:lang w:eastAsia="en-GB"/>
        </w:rPr>
        <w:t>HE</w:t>
      </w:r>
      <w:r w:rsidRPr="009618E8">
        <w:rPr>
          <w:sz w:val="22"/>
          <w:lang w:eastAsia="en-GB"/>
        </w:rPr>
        <w:t xml:space="preserve"> to send contact details of the Leeds &amp; Barnsley clinicians (&amp; Lee Richardson – nurse for ventilated patients) to </w:t>
      </w:r>
      <w:r w:rsidRPr="009618E8">
        <w:rPr>
          <w:b/>
          <w:sz w:val="22"/>
          <w:lang w:eastAsia="en-GB"/>
        </w:rPr>
        <w:t>TW</w:t>
      </w:r>
      <w:r w:rsidRPr="009618E8">
        <w:rPr>
          <w:sz w:val="22"/>
          <w:lang w:eastAsia="en-GB"/>
        </w:rPr>
        <w:t xml:space="preserve"> &amp; contact details for Julia (retired nurse)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 xml:space="preserve">ACTION </w:t>
      </w:r>
      <w:r w:rsidRPr="009618E8">
        <w:rPr>
          <w:sz w:val="22"/>
          <w:lang w:eastAsia="en-GB"/>
        </w:rPr>
        <w:t xml:space="preserve">– </w:t>
      </w:r>
      <w:r w:rsidRPr="009618E8">
        <w:rPr>
          <w:b/>
          <w:sz w:val="22"/>
          <w:lang w:eastAsia="en-GB"/>
        </w:rPr>
        <w:t>TW</w:t>
      </w:r>
      <w:r w:rsidRPr="009618E8">
        <w:rPr>
          <w:sz w:val="22"/>
          <w:lang w:eastAsia="en-GB"/>
        </w:rPr>
        <w:t xml:space="preserve"> to let </w:t>
      </w:r>
      <w:r w:rsidRPr="009618E8">
        <w:rPr>
          <w:b/>
          <w:sz w:val="22"/>
          <w:lang w:eastAsia="en-GB"/>
        </w:rPr>
        <w:t>RK</w:t>
      </w:r>
      <w:r w:rsidRPr="009618E8">
        <w:rPr>
          <w:sz w:val="22"/>
          <w:lang w:eastAsia="en-GB"/>
        </w:rPr>
        <w:t xml:space="preserve"> know which lunch we want to order for the focus group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 xml:space="preserve">ACTION </w:t>
      </w:r>
      <w:r w:rsidRPr="009618E8">
        <w:rPr>
          <w:sz w:val="22"/>
          <w:lang w:eastAsia="en-GB"/>
        </w:rPr>
        <w:t xml:space="preserve">– </w:t>
      </w:r>
      <w:r w:rsidRPr="009618E8">
        <w:rPr>
          <w:b/>
          <w:sz w:val="22"/>
          <w:lang w:eastAsia="en-GB"/>
        </w:rPr>
        <w:t>HE</w:t>
      </w:r>
      <w:r w:rsidRPr="009618E8">
        <w:rPr>
          <w:sz w:val="22"/>
          <w:lang w:eastAsia="en-GB"/>
        </w:rPr>
        <w:t xml:space="preserve"> to approach a small number of parent/patients to get people signed up to the patient focus group for </w:t>
      </w:r>
      <w:r w:rsidRPr="009618E8">
        <w:rPr>
          <w:b/>
          <w:sz w:val="22"/>
          <w:lang w:eastAsia="en-GB"/>
        </w:rPr>
        <w:t>PT</w:t>
      </w:r>
      <w:r w:rsidRPr="009618E8">
        <w:rPr>
          <w:sz w:val="22"/>
          <w:lang w:eastAsia="en-GB"/>
        </w:rPr>
        <w:t xml:space="preserve"> &amp; </w:t>
      </w:r>
      <w:r w:rsidRPr="009618E8">
        <w:rPr>
          <w:b/>
          <w:sz w:val="22"/>
          <w:lang w:eastAsia="en-GB"/>
        </w:rPr>
        <w:t>TW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>ACTION – SN</w:t>
      </w:r>
      <w:r w:rsidRPr="009618E8">
        <w:rPr>
          <w:sz w:val="22"/>
          <w:lang w:eastAsia="en-GB"/>
        </w:rPr>
        <w:t xml:space="preserve"> create spreadsheet for finance, showing total paid to each subcontractor per month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 xml:space="preserve">ACTION – SN </w:t>
      </w:r>
      <w:r w:rsidRPr="009618E8">
        <w:rPr>
          <w:sz w:val="22"/>
          <w:lang w:eastAsia="en-GB"/>
        </w:rPr>
        <w:t>to send a format for itemising costs to all partners so invoices are standardised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  <w:lang w:eastAsia="en-GB"/>
        </w:rPr>
        <w:t>ACTION – ALL</w:t>
      </w:r>
      <w:r w:rsidRPr="009618E8">
        <w:rPr>
          <w:sz w:val="22"/>
          <w:lang w:eastAsia="en-GB"/>
        </w:rPr>
        <w:t xml:space="preserve"> partners to invoice </w:t>
      </w:r>
      <w:proofErr w:type="spellStart"/>
      <w:r w:rsidRPr="009618E8">
        <w:rPr>
          <w:sz w:val="22"/>
          <w:lang w:eastAsia="en-GB"/>
        </w:rPr>
        <w:t>Viamed</w:t>
      </w:r>
      <w:proofErr w:type="spellEnd"/>
      <w:r w:rsidRPr="009618E8">
        <w:rPr>
          <w:sz w:val="22"/>
          <w:lang w:eastAsia="en-GB"/>
        </w:rPr>
        <w:t xml:space="preserve"> quarterly – Prepare costs for </w:t>
      </w:r>
      <w:r w:rsidRPr="009618E8">
        <w:rPr>
          <w:b/>
          <w:sz w:val="22"/>
          <w:lang w:eastAsia="en-GB"/>
        </w:rPr>
        <w:t>end of March</w:t>
      </w:r>
      <w:r w:rsidRPr="009618E8">
        <w:rPr>
          <w:sz w:val="22"/>
          <w:lang w:eastAsia="en-GB"/>
        </w:rPr>
        <w:t xml:space="preserve">, including the correct </w:t>
      </w:r>
      <w:r w:rsidRPr="009618E8">
        <w:rPr>
          <w:b/>
          <w:sz w:val="22"/>
          <w:lang w:eastAsia="en-GB"/>
        </w:rPr>
        <w:t>customer name</w:t>
      </w:r>
      <w:r w:rsidRPr="009618E8">
        <w:rPr>
          <w:sz w:val="22"/>
          <w:lang w:eastAsia="en-GB"/>
        </w:rPr>
        <w:t xml:space="preserve"> for each organisation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</w:rPr>
        <w:t>ACTION – TW</w:t>
      </w:r>
      <w:r w:rsidRPr="009618E8">
        <w:rPr>
          <w:sz w:val="22"/>
        </w:rPr>
        <w:t xml:space="preserve"> &amp; </w:t>
      </w:r>
      <w:r w:rsidRPr="009618E8">
        <w:rPr>
          <w:b/>
          <w:sz w:val="22"/>
        </w:rPr>
        <w:t>PT</w:t>
      </w:r>
      <w:r w:rsidRPr="009618E8">
        <w:rPr>
          <w:sz w:val="22"/>
        </w:rPr>
        <w:t xml:space="preserve"> define a date for the validation focus group BEFORE clinical focus group takes place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</w:rPr>
        <w:t xml:space="preserve">ACTION – RK </w:t>
      </w:r>
      <w:r w:rsidRPr="009618E8">
        <w:rPr>
          <w:sz w:val="22"/>
        </w:rPr>
        <w:t>to take a look through methodologies for collecting clinical data relating to patient &amp; carer anxiety when managing long term conditions – feeding into Phase II application</w:t>
      </w:r>
    </w:p>
    <w:p w:rsidR="00DB53D5" w:rsidRPr="009618E8" w:rsidRDefault="00DB53D5" w:rsidP="00DB53D5">
      <w:pPr>
        <w:pStyle w:val="ListParagraph"/>
        <w:numPr>
          <w:ilvl w:val="0"/>
          <w:numId w:val="22"/>
        </w:numPr>
        <w:rPr>
          <w:sz w:val="22"/>
          <w:lang w:eastAsia="en-GB"/>
        </w:rPr>
      </w:pPr>
      <w:r w:rsidRPr="009618E8">
        <w:rPr>
          <w:b/>
          <w:sz w:val="22"/>
        </w:rPr>
        <w:t>ACTION – PT</w:t>
      </w:r>
      <w:r w:rsidRPr="009618E8">
        <w:rPr>
          <w:sz w:val="22"/>
        </w:rPr>
        <w:t xml:space="preserve"> beg</w:t>
      </w:r>
      <w:r w:rsidR="00B724A6">
        <w:rPr>
          <w:sz w:val="22"/>
        </w:rPr>
        <w:t>i</w:t>
      </w:r>
      <w:r w:rsidRPr="009618E8">
        <w:rPr>
          <w:sz w:val="22"/>
        </w:rPr>
        <w:t xml:space="preserve">n filling in the Interim Report, then send round to </w:t>
      </w:r>
      <w:r w:rsidRPr="009618E8">
        <w:rPr>
          <w:b/>
          <w:sz w:val="22"/>
        </w:rPr>
        <w:t>ALL</w:t>
      </w:r>
      <w:r w:rsidRPr="009618E8">
        <w:rPr>
          <w:sz w:val="22"/>
        </w:rPr>
        <w:t xml:space="preserve"> partners for feedback</w:t>
      </w:r>
    </w:p>
    <w:p w:rsidR="00C4571D" w:rsidRDefault="00C4571D" w:rsidP="00C4571D">
      <w:pPr>
        <w:rPr>
          <w:lang w:eastAsia="en-GB"/>
        </w:rPr>
      </w:pPr>
    </w:p>
    <w:p w:rsidR="00E63162" w:rsidRPr="00971479" w:rsidRDefault="00E63162" w:rsidP="008B3653">
      <w:pPr>
        <w:pStyle w:val="Heading2"/>
        <w:rPr>
          <w:rFonts w:ascii="Times New Roman" w:hAnsi="Times New Roman" w:cs="Times New Roman"/>
          <w:b/>
          <w:color w:val="auto"/>
          <w:u w:val="single"/>
          <w:lang w:eastAsia="en-GB"/>
        </w:rPr>
      </w:pPr>
      <w:r w:rsidRPr="00971479">
        <w:rPr>
          <w:rFonts w:ascii="Times New Roman" w:hAnsi="Times New Roman" w:cs="Times New Roman"/>
          <w:b/>
          <w:color w:val="auto"/>
          <w:u w:val="single"/>
          <w:lang w:eastAsia="en-GB"/>
        </w:rPr>
        <w:t>A</w:t>
      </w:r>
      <w:r w:rsidR="00971479" w:rsidRPr="00971479">
        <w:rPr>
          <w:rFonts w:ascii="Times New Roman" w:hAnsi="Times New Roman" w:cs="Times New Roman"/>
          <w:b/>
          <w:color w:val="auto"/>
          <w:u w:val="single"/>
          <w:lang w:eastAsia="en-GB"/>
        </w:rPr>
        <w:t>genda</w:t>
      </w:r>
    </w:p>
    <w:p w:rsidR="00F479FF" w:rsidRDefault="00F479FF" w:rsidP="00F479FF">
      <w:pPr>
        <w:rPr>
          <w:lang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56"/>
        <w:gridCol w:w="7166"/>
        <w:gridCol w:w="1134"/>
        <w:gridCol w:w="1134"/>
      </w:tblGrid>
      <w:tr w:rsidR="003111CF" w:rsidRPr="003111CF" w:rsidTr="002F5264">
        <w:tc>
          <w:tcPr>
            <w:tcW w:w="1056" w:type="dxa"/>
            <w:shd w:val="clear" w:color="auto" w:fill="D5DCE4" w:themeFill="text2" w:themeFillTint="33"/>
          </w:tcPr>
          <w:p w:rsidR="003111CF" w:rsidRPr="003F24BE" w:rsidRDefault="003111CF" w:rsidP="003111CF">
            <w:pPr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No.</w:t>
            </w:r>
          </w:p>
        </w:tc>
        <w:tc>
          <w:tcPr>
            <w:tcW w:w="716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3111CF" w:rsidRPr="003F24BE" w:rsidRDefault="003111CF" w:rsidP="003111CF">
            <w:pPr>
              <w:ind w:left="360"/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Item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3F24BE" w:rsidRDefault="003111CF" w:rsidP="003111CF">
            <w:pPr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Leader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3F24BE" w:rsidRDefault="003111CF" w:rsidP="003111CF">
            <w:pPr>
              <w:rPr>
                <w:b/>
                <w:lang w:eastAsia="en-GB"/>
              </w:rPr>
            </w:pPr>
            <w:r w:rsidRPr="003F24BE">
              <w:rPr>
                <w:b/>
                <w:lang w:eastAsia="en-GB"/>
              </w:rPr>
              <w:t>Time</w:t>
            </w: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Review of actions from previous meeting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10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0009A9" w:rsidRPr="003111CF" w:rsidRDefault="000009A9" w:rsidP="001155BD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BD5BE6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Matters arising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DB53D5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10</w:t>
            </w:r>
            <w:r w:rsidR="001155BD">
              <w:rPr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D23311" w:rsidRPr="001155BD" w:rsidRDefault="00D23311" w:rsidP="001155BD">
            <w:pPr>
              <w:rPr>
                <w:b/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1155BD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1155BD">
            <w:pPr>
              <w:ind w:left="396"/>
              <w:rPr>
                <w:lang w:eastAsia="en-GB"/>
              </w:rPr>
            </w:pPr>
            <w:r>
              <w:rPr>
                <w:lang w:eastAsia="en-GB"/>
              </w:rPr>
              <w:t>Finance and invoicing arrangements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1155BD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SN,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1155BD" w:rsidP="001155BD">
            <w:pPr>
              <w:rPr>
                <w:lang w:eastAsia="en-GB"/>
              </w:rPr>
            </w:pPr>
            <w:r>
              <w:rPr>
                <w:lang w:eastAsia="en-GB"/>
              </w:rPr>
              <w:t>10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1155BD">
        <w:trPr>
          <w:trHeight w:val="10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D23311" w:rsidRPr="001155BD" w:rsidRDefault="00D23311" w:rsidP="001155BD">
            <w:pPr>
              <w:rPr>
                <w:b/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1155BD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Review project tracker – activities vs. milestones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9E3208" w:rsidP="009E3208">
            <w:pPr>
              <w:rPr>
                <w:lang w:eastAsia="en-GB"/>
              </w:rPr>
            </w:pPr>
            <w:r>
              <w:rPr>
                <w:lang w:eastAsia="en-GB"/>
              </w:rPr>
              <w:t>60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806CF" w:rsidRPr="003111CF" w:rsidRDefault="00F806CF" w:rsidP="001155BD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1155BD">
        <w:trPr>
          <w:trHeight w:val="230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DB53D5" w:rsidP="001155BD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Clinical interview questionnaire protocol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DB53D5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TW,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DB53D5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20 min</w:t>
            </w:r>
          </w:p>
        </w:tc>
      </w:tr>
      <w:tr w:rsidR="00BD6DC2" w:rsidRPr="003111CF" w:rsidTr="001155BD">
        <w:trPr>
          <w:trHeight w:val="23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B65C9" w:rsidRPr="001155BD" w:rsidRDefault="00FB65C9" w:rsidP="001155BD">
            <w:pPr>
              <w:rPr>
                <w:b/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5B50B6" w:rsidP="003111CF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Any other business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9E3208" w:rsidP="00DB53D5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DB53D5">
              <w:rPr>
                <w:lang w:eastAsia="en-GB"/>
              </w:rPr>
              <w:t>0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C75870" w:rsidRPr="003111CF" w:rsidRDefault="00C75870" w:rsidP="005B50B6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  <w:tr w:rsidR="00BD6DC2" w:rsidRPr="003111CF" w:rsidTr="005B50B6">
        <w:trPr>
          <w:trHeight w:val="76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3F24BE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3111CF" w:rsidRDefault="005B50B6" w:rsidP="005B50B6">
            <w:pPr>
              <w:ind w:left="360"/>
              <w:rPr>
                <w:lang w:eastAsia="en-GB"/>
              </w:rPr>
            </w:pPr>
            <w:r>
              <w:rPr>
                <w:lang w:eastAsia="en-GB"/>
              </w:rPr>
              <w:t>Date of next meeting (confirm)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BD6DC2" w:rsidP="003111CF">
            <w:pPr>
              <w:rPr>
                <w:lang w:eastAsia="en-GB"/>
              </w:rPr>
            </w:pPr>
            <w:r>
              <w:rPr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3111CF" w:rsidRDefault="009E3208" w:rsidP="00681526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  <w:r w:rsidR="00BD6DC2">
              <w:rPr>
                <w:lang w:eastAsia="en-GB"/>
              </w:rPr>
              <w:t xml:space="preserve"> min</w:t>
            </w:r>
          </w:p>
        </w:tc>
      </w:tr>
      <w:tr w:rsidR="00BD6DC2" w:rsidRPr="003111CF" w:rsidTr="005B50B6">
        <w:trPr>
          <w:trHeight w:val="81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BD6DC2" w:rsidRDefault="00BD6DC2" w:rsidP="00BD6DC2">
            <w:pPr>
              <w:rPr>
                <w:b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BD6DC2" w:rsidRPr="00300D97" w:rsidRDefault="00BD6DC2" w:rsidP="005B50B6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3111CF">
            <w:pPr>
              <w:rPr>
                <w:lang w:eastAsia="en-GB"/>
              </w:rPr>
            </w:pPr>
          </w:p>
        </w:tc>
        <w:tc>
          <w:tcPr>
            <w:tcW w:w="1134" w:type="dxa"/>
          </w:tcPr>
          <w:p w:rsidR="00BD6DC2" w:rsidRDefault="00BD6DC2" w:rsidP="00681526">
            <w:pPr>
              <w:rPr>
                <w:lang w:eastAsia="en-GB"/>
              </w:rPr>
            </w:pPr>
          </w:p>
        </w:tc>
      </w:tr>
    </w:tbl>
    <w:p w:rsidR="00E63162" w:rsidRDefault="00E63162" w:rsidP="00E63162">
      <w:pPr>
        <w:rPr>
          <w:rFonts w:ascii="DIN Standard" w:hAnsi="DIN Standard" w:cs="Arial"/>
          <w:sz w:val="20"/>
          <w:szCs w:val="20"/>
        </w:rPr>
      </w:pPr>
    </w:p>
    <w:p w:rsidR="00E63162" w:rsidRPr="00406AC2" w:rsidRDefault="00E63162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Circulation: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Steve Nixon</w:t>
      </w:r>
      <w:r w:rsidR="003111CF" w:rsidRPr="00406AC2">
        <w:rPr>
          <w:b/>
          <w:bCs/>
          <w:sz w:val="16"/>
          <w:szCs w:val="16"/>
        </w:rPr>
        <w:t xml:space="preserve"> (SN)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Ruth Kingshott</w:t>
      </w:r>
      <w:r w:rsidR="003111CF" w:rsidRPr="00406AC2">
        <w:rPr>
          <w:b/>
          <w:bCs/>
          <w:sz w:val="16"/>
          <w:szCs w:val="16"/>
        </w:rPr>
        <w:t xml:space="preserve"> (RK)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Heather Elphick</w:t>
      </w:r>
      <w:r w:rsidR="003111CF" w:rsidRPr="00406AC2">
        <w:rPr>
          <w:b/>
          <w:bCs/>
          <w:sz w:val="16"/>
          <w:szCs w:val="16"/>
        </w:rPr>
        <w:t xml:space="preserve"> (HE)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Fadi Junaid</w:t>
      </w:r>
      <w:r w:rsidR="003111CF" w:rsidRPr="00406AC2">
        <w:rPr>
          <w:b/>
          <w:bCs/>
          <w:sz w:val="16"/>
          <w:szCs w:val="16"/>
        </w:rPr>
        <w:t xml:space="preserve"> (FJ)</w:t>
      </w:r>
    </w:p>
    <w:p w:rsidR="00023D2B" w:rsidRPr="00406AC2" w:rsidRDefault="00023D2B" w:rsidP="00E63162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Tom Wright</w:t>
      </w:r>
      <w:r w:rsidR="003111CF" w:rsidRPr="00406AC2">
        <w:rPr>
          <w:b/>
          <w:bCs/>
          <w:sz w:val="16"/>
          <w:szCs w:val="16"/>
        </w:rPr>
        <w:t xml:space="preserve"> (TW)</w:t>
      </w:r>
    </w:p>
    <w:p w:rsidR="006977D8" w:rsidRDefault="00023D2B">
      <w:r w:rsidRPr="00406AC2">
        <w:rPr>
          <w:b/>
          <w:bCs/>
          <w:sz w:val="16"/>
          <w:szCs w:val="16"/>
        </w:rPr>
        <w:t>Patrick Trotter</w:t>
      </w:r>
      <w:r w:rsidR="00E07D81">
        <w:rPr>
          <w:b/>
          <w:bCs/>
          <w:sz w:val="16"/>
          <w:szCs w:val="16"/>
        </w:rPr>
        <w:t xml:space="preserve"> (PT</w:t>
      </w:r>
    </w:p>
    <w:sectPr w:rsidR="006977D8" w:rsidSect="00E07D8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3A" w:rsidRDefault="0074433A" w:rsidP="00E63162">
      <w:r>
        <w:separator/>
      </w:r>
    </w:p>
  </w:endnote>
  <w:endnote w:type="continuationSeparator" w:id="0">
    <w:p w:rsidR="0074433A" w:rsidRDefault="0074433A" w:rsidP="00E6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3A" w:rsidRDefault="0074433A" w:rsidP="00E63162">
      <w:r>
        <w:separator/>
      </w:r>
    </w:p>
  </w:footnote>
  <w:footnote w:type="continuationSeparator" w:id="0">
    <w:p w:rsidR="0074433A" w:rsidRDefault="0074433A" w:rsidP="00E6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05" w:rsidRPr="004E4E41" w:rsidRDefault="0074433A" w:rsidP="004E4E41">
    <w:pPr>
      <w:pStyle w:val="Header"/>
      <w:jc w:val="center"/>
    </w:pPr>
  </w:p>
  <w:p w:rsidR="002B0E05" w:rsidRDefault="007443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6BB"/>
    <w:multiLevelType w:val="hybridMultilevel"/>
    <w:tmpl w:val="35F4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457"/>
    <w:multiLevelType w:val="hybridMultilevel"/>
    <w:tmpl w:val="B5E0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5EF"/>
    <w:multiLevelType w:val="hybridMultilevel"/>
    <w:tmpl w:val="4DA062AA"/>
    <w:lvl w:ilvl="0" w:tplc="A5D6B202">
      <w:start w:val="1"/>
      <w:numFmt w:val="decimal"/>
      <w:lvlText w:val="%1."/>
      <w:lvlJc w:val="left"/>
      <w:pPr>
        <w:tabs>
          <w:tab w:val="num" w:pos="802"/>
        </w:tabs>
        <w:ind w:left="1068" w:hanging="360"/>
      </w:pPr>
      <w:rPr>
        <w:rFonts w:hint="default"/>
      </w:rPr>
    </w:lvl>
    <w:lvl w:ilvl="1" w:tplc="A710BDBC">
      <w:start w:val="1"/>
      <w:numFmt w:val="lowerRoman"/>
      <w:lvlText w:val="%2)"/>
      <w:lvlJc w:val="left"/>
      <w:pPr>
        <w:tabs>
          <w:tab w:val="num" w:pos="1630"/>
        </w:tabs>
        <w:ind w:left="1630" w:hanging="550"/>
      </w:pPr>
      <w:rPr>
        <w:rFonts w:ascii="DIN Standard" w:hAnsi="DIN Standard" w:hint="default"/>
        <w:color w:val="F582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8E9"/>
    <w:multiLevelType w:val="hybridMultilevel"/>
    <w:tmpl w:val="1C3E0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056D"/>
    <w:multiLevelType w:val="hybridMultilevel"/>
    <w:tmpl w:val="3E2A3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158F"/>
    <w:multiLevelType w:val="hybridMultilevel"/>
    <w:tmpl w:val="797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4283"/>
    <w:multiLevelType w:val="hybridMultilevel"/>
    <w:tmpl w:val="C8B4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C6CFA"/>
    <w:multiLevelType w:val="hybridMultilevel"/>
    <w:tmpl w:val="F504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BA"/>
    <w:multiLevelType w:val="hybridMultilevel"/>
    <w:tmpl w:val="AFE2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060A"/>
    <w:multiLevelType w:val="hybridMultilevel"/>
    <w:tmpl w:val="C5E0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430B"/>
    <w:multiLevelType w:val="hybridMultilevel"/>
    <w:tmpl w:val="63E4C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D0C9E"/>
    <w:multiLevelType w:val="hybridMultilevel"/>
    <w:tmpl w:val="7722E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74A1"/>
    <w:multiLevelType w:val="hybridMultilevel"/>
    <w:tmpl w:val="4620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D5627"/>
    <w:multiLevelType w:val="hybridMultilevel"/>
    <w:tmpl w:val="B8EE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A37B9"/>
    <w:multiLevelType w:val="hybridMultilevel"/>
    <w:tmpl w:val="F13AB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3"/>
  </w:num>
  <w:num w:numId="6">
    <w:abstractNumId w:val="0"/>
  </w:num>
  <w:num w:numId="7">
    <w:abstractNumId w:val="16"/>
  </w:num>
  <w:num w:numId="8">
    <w:abstractNumId w:val="20"/>
  </w:num>
  <w:num w:numId="9">
    <w:abstractNumId w:val="9"/>
  </w:num>
  <w:num w:numId="10">
    <w:abstractNumId w:val="5"/>
  </w:num>
  <w:num w:numId="11">
    <w:abstractNumId w:val="18"/>
  </w:num>
  <w:num w:numId="12">
    <w:abstractNumId w:val="11"/>
  </w:num>
  <w:num w:numId="13">
    <w:abstractNumId w:val="19"/>
  </w:num>
  <w:num w:numId="14">
    <w:abstractNumId w:val="10"/>
  </w:num>
  <w:num w:numId="15">
    <w:abstractNumId w:val="8"/>
  </w:num>
  <w:num w:numId="16">
    <w:abstractNumId w:val="14"/>
  </w:num>
  <w:num w:numId="17">
    <w:abstractNumId w:val="4"/>
  </w:num>
  <w:num w:numId="18">
    <w:abstractNumId w:val="17"/>
  </w:num>
  <w:num w:numId="19">
    <w:abstractNumId w:val="6"/>
  </w:num>
  <w:num w:numId="20">
    <w:abstractNumId w:val="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62"/>
    <w:rsid w:val="000009A9"/>
    <w:rsid w:val="00003738"/>
    <w:rsid w:val="00023D2B"/>
    <w:rsid w:val="00027F92"/>
    <w:rsid w:val="00095783"/>
    <w:rsid w:val="000F0ABE"/>
    <w:rsid w:val="001032A2"/>
    <w:rsid w:val="001155BD"/>
    <w:rsid w:val="00120DAE"/>
    <w:rsid w:val="00123DCC"/>
    <w:rsid w:val="00135B1D"/>
    <w:rsid w:val="00144047"/>
    <w:rsid w:val="00145CD0"/>
    <w:rsid w:val="00177216"/>
    <w:rsid w:val="00197431"/>
    <w:rsid w:val="00253242"/>
    <w:rsid w:val="002815A6"/>
    <w:rsid w:val="0028481D"/>
    <w:rsid w:val="00285CFA"/>
    <w:rsid w:val="00293945"/>
    <w:rsid w:val="002B050E"/>
    <w:rsid w:val="002E730A"/>
    <w:rsid w:val="002F5264"/>
    <w:rsid w:val="00300D97"/>
    <w:rsid w:val="003111CF"/>
    <w:rsid w:val="00320C86"/>
    <w:rsid w:val="00334894"/>
    <w:rsid w:val="00355EE4"/>
    <w:rsid w:val="00397D5C"/>
    <w:rsid w:val="003A283E"/>
    <w:rsid w:val="003B1899"/>
    <w:rsid w:val="003E72B9"/>
    <w:rsid w:val="003F24BE"/>
    <w:rsid w:val="00406AC2"/>
    <w:rsid w:val="0046342E"/>
    <w:rsid w:val="004A2895"/>
    <w:rsid w:val="005417D4"/>
    <w:rsid w:val="00553C68"/>
    <w:rsid w:val="005B50B6"/>
    <w:rsid w:val="005C5284"/>
    <w:rsid w:val="005D30E2"/>
    <w:rsid w:val="00614AFF"/>
    <w:rsid w:val="00681526"/>
    <w:rsid w:val="00684EE3"/>
    <w:rsid w:val="006977D8"/>
    <w:rsid w:val="006B6DA6"/>
    <w:rsid w:val="006E5B77"/>
    <w:rsid w:val="00703A52"/>
    <w:rsid w:val="00703AA2"/>
    <w:rsid w:val="00743BD5"/>
    <w:rsid w:val="0074433A"/>
    <w:rsid w:val="00745169"/>
    <w:rsid w:val="007B58E6"/>
    <w:rsid w:val="007B6B25"/>
    <w:rsid w:val="00832A44"/>
    <w:rsid w:val="008740E5"/>
    <w:rsid w:val="008B3653"/>
    <w:rsid w:val="008C150D"/>
    <w:rsid w:val="00901FDF"/>
    <w:rsid w:val="00907749"/>
    <w:rsid w:val="009407B3"/>
    <w:rsid w:val="009618E8"/>
    <w:rsid w:val="00971479"/>
    <w:rsid w:val="00981F57"/>
    <w:rsid w:val="00996E6A"/>
    <w:rsid w:val="009B43C4"/>
    <w:rsid w:val="009D3BAF"/>
    <w:rsid w:val="009E3208"/>
    <w:rsid w:val="009F0D84"/>
    <w:rsid w:val="009F6B28"/>
    <w:rsid w:val="00A064C3"/>
    <w:rsid w:val="00A47A78"/>
    <w:rsid w:val="00A50CB8"/>
    <w:rsid w:val="00A51448"/>
    <w:rsid w:val="00A61EAE"/>
    <w:rsid w:val="00A875AB"/>
    <w:rsid w:val="00B06E67"/>
    <w:rsid w:val="00B43F4E"/>
    <w:rsid w:val="00B4536C"/>
    <w:rsid w:val="00B724A6"/>
    <w:rsid w:val="00BA4C6F"/>
    <w:rsid w:val="00BC0BA0"/>
    <w:rsid w:val="00BD5BE6"/>
    <w:rsid w:val="00BD6DC2"/>
    <w:rsid w:val="00C03BA9"/>
    <w:rsid w:val="00C441DD"/>
    <w:rsid w:val="00C4571D"/>
    <w:rsid w:val="00C5228D"/>
    <w:rsid w:val="00C52F3B"/>
    <w:rsid w:val="00C75870"/>
    <w:rsid w:val="00C85074"/>
    <w:rsid w:val="00CA6EBD"/>
    <w:rsid w:val="00CD7171"/>
    <w:rsid w:val="00D23311"/>
    <w:rsid w:val="00D50EC3"/>
    <w:rsid w:val="00D65CD4"/>
    <w:rsid w:val="00D80254"/>
    <w:rsid w:val="00D97690"/>
    <w:rsid w:val="00DA58A2"/>
    <w:rsid w:val="00DB53D5"/>
    <w:rsid w:val="00DC5D3F"/>
    <w:rsid w:val="00DE4F13"/>
    <w:rsid w:val="00DF09E4"/>
    <w:rsid w:val="00E07D81"/>
    <w:rsid w:val="00E125E9"/>
    <w:rsid w:val="00E63162"/>
    <w:rsid w:val="00E82E47"/>
    <w:rsid w:val="00E85741"/>
    <w:rsid w:val="00EA5414"/>
    <w:rsid w:val="00EB2C15"/>
    <w:rsid w:val="00EF5837"/>
    <w:rsid w:val="00F479FF"/>
    <w:rsid w:val="00F5439A"/>
    <w:rsid w:val="00F564FC"/>
    <w:rsid w:val="00F7096A"/>
    <w:rsid w:val="00F806CF"/>
    <w:rsid w:val="00F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D3EBF-2255-422D-ADAF-106CF2FF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3162"/>
    <w:pPr>
      <w:keepNext/>
      <w:jc w:val="both"/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3162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rsid w:val="00E631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31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16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63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16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E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Office 210</cp:lastModifiedBy>
  <cp:revision>2</cp:revision>
  <cp:lastPrinted>2017-01-23T12:19:00Z</cp:lastPrinted>
  <dcterms:created xsi:type="dcterms:W3CDTF">2017-02-09T15:01:00Z</dcterms:created>
  <dcterms:modified xsi:type="dcterms:W3CDTF">2017-02-09T15:01:00Z</dcterms:modified>
</cp:coreProperties>
</file>