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62" w:rsidRPr="00406AC2" w:rsidRDefault="00406AC2" w:rsidP="00A50CB8">
      <w:pPr>
        <w:pStyle w:val="Heading1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>
        <w:rPr>
          <w:rFonts w:ascii="Times New Roman" w:hAnsi="Times New Roman" w:cs="Times New Roman"/>
          <w:b/>
          <w:color w:val="auto"/>
          <w:lang w:eastAsia="en-GB"/>
        </w:rPr>
        <w:t>SBRI Healt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lang w:eastAsia="en-GB"/>
        </w:rPr>
        <w:t>hc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are: Oxygen monitoring </w:t>
      </w:r>
      <w:r w:rsidR="001155BD">
        <w:rPr>
          <w:rFonts w:ascii="Times New Roman" w:hAnsi="Times New Roman" w:cs="Times New Roman"/>
          <w:b/>
          <w:color w:val="auto"/>
          <w:lang w:eastAsia="en-GB"/>
        </w:rPr>
        <w:t>management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 meeting</w:t>
      </w:r>
      <w:r w:rsidR="00E07D81">
        <w:rPr>
          <w:rFonts w:ascii="Times New Roman" w:hAnsi="Times New Roman" w:cs="Times New Roman"/>
          <w:b/>
          <w:color w:val="auto"/>
          <w:lang w:eastAsia="en-GB"/>
        </w:rPr>
        <w:t xml:space="preserve"> 2</w:t>
      </w:r>
    </w:p>
    <w:p w:rsidR="008B3653" w:rsidRPr="00406AC2" w:rsidRDefault="00E63162" w:rsidP="00BD5BE6">
      <w:pPr>
        <w:pStyle w:val="Heading2"/>
        <w:jc w:val="both"/>
        <w:rPr>
          <w:rFonts w:ascii="Times New Roman" w:hAnsi="Times New Roman" w:cs="Times New Roman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lang w:eastAsia="en-GB"/>
        </w:rPr>
        <w:br/>
      </w:r>
      <w:r w:rsidR="008B3653" w:rsidRPr="00406AC2">
        <w:rPr>
          <w:rFonts w:ascii="Times New Roman" w:hAnsi="Times New Roman" w:cs="Times New Roman"/>
          <w:b/>
          <w:color w:val="auto"/>
          <w:u w:val="single"/>
        </w:rPr>
        <w:t>Location</w:t>
      </w:r>
    </w:p>
    <w:p w:rsidR="00E63162" w:rsidRPr="00406AC2" w:rsidRDefault="008B3653" w:rsidP="00BD5BE6">
      <w:pPr>
        <w:jc w:val="both"/>
        <w:rPr>
          <w:lang w:eastAsia="en-GB"/>
        </w:rPr>
      </w:pPr>
      <w:r w:rsidRPr="00406AC2">
        <w:rPr>
          <w:lang w:eastAsia="en-GB"/>
        </w:rPr>
        <w:t>Room C3, Stephenson’s wing Sheffield Children's NHS Foundation Trust,</w:t>
      </w:r>
      <w:r w:rsidR="00F479FF" w:rsidRPr="00406AC2">
        <w:rPr>
          <w:lang w:eastAsia="en-GB"/>
        </w:rPr>
        <w:t xml:space="preserve"> </w:t>
      </w:r>
      <w:r w:rsidRPr="00406AC2">
        <w:rPr>
          <w:lang w:eastAsia="en-GB"/>
        </w:rPr>
        <w:t>Western Bank, Sheffield. S10 2TH</w:t>
      </w:r>
    </w:p>
    <w:p w:rsidR="008B3653" w:rsidRPr="00406AC2" w:rsidRDefault="008B3653" w:rsidP="008B3653">
      <w:pPr>
        <w:rPr>
          <w:lang w:eastAsia="en-GB"/>
        </w:rPr>
      </w:pPr>
    </w:p>
    <w:p w:rsidR="008B3653" w:rsidRPr="00406AC2" w:rsidRDefault="00023D2B" w:rsidP="00BD5BE6">
      <w:pPr>
        <w:pStyle w:val="Heading2"/>
        <w:jc w:val="both"/>
        <w:rPr>
          <w:rFonts w:ascii="Times New Roman" w:hAnsi="Times New Roman" w:cs="Times New Roman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color w:val="auto"/>
          <w:u w:val="single"/>
        </w:rPr>
        <w:t xml:space="preserve">Date and </w:t>
      </w:r>
      <w:r w:rsidR="008B3653" w:rsidRPr="00406AC2">
        <w:rPr>
          <w:rFonts w:ascii="Times New Roman" w:hAnsi="Times New Roman" w:cs="Times New Roman"/>
          <w:b/>
          <w:color w:val="auto"/>
          <w:u w:val="single"/>
        </w:rPr>
        <w:t>Time</w:t>
      </w:r>
    </w:p>
    <w:p w:rsidR="003111CF" w:rsidRDefault="001155BD" w:rsidP="00BD5BE6">
      <w:pPr>
        <w:jc w:val="both"/>
        <w:rPr>
          <w:lang w:eastAsia="en-GB"/>
        </w:rPr>
      </w:pPr>
      <w:r>
        <w:rPr>
          <w:lang w:eastAsia="en-GB"/>
        </w:rPr>
        <w:t>9:30am-3</w:t>
      </w:r>
      <w:r w:rsidR="008B3653" w:rsidRPr="00406AC2">
        <w:rPr>
          <w:lang w:eastAsia="en-GB"/>
        </w:rPr>
        <w:t>pm,</w:t>
      </w:r>
      <w:r>
        <w:rPr>
          <w:lang w:eastAsia="en-GB"/>
        </w:rPr>
        <w:t xml:space="preserve"> 24</w:t>
      </w:r>
      <w:r>
        <w:rPr>
          <w:vertAlign w:val="superscript"/>
          <w:lang w:eastAsia="en-GB"/>
        </w:rPr>
        <w:t>th</w:t>
      </w:r>
      <w:r>
        <w:rPr>
          <w:lang w:eastAsia="en-GB"/>
        </w:rPr>
        <w:t xml:space="preserve"> January 2017</w:t>
      </w:r>
    </w:p>
    <w:p w:rsidR="00971479" w:rsidRDefault="00971479" w:rsidP="00BD5BE6">
      <w:pPr>
        <w:jc w:val="both"/>
        <w:rPr>
          <w:lang w:eastAsia="en-GB"/>
        </w:rPr>
      </w:pPr>
    </w:p>
    <w:p w:rsidR="00971479" w:rsidRPr="00971479" w:rsidRDefault="00971479" w:rsidP="00BD5BE6">
      <w:pPr>
        <w:jc w:val="both"/>
        <w:rPr>
          <w:b/>
          <w:sz w:val="26"/>
          <w:szCs w:val="26"/>
          <w:u w:val="single"/>
          <w:lang w:eastAsia="en-GB"/>
        </w:rPr>
      </w:pPr>
      <w:r>
        <w:rPr>
          <w:b/>
          <w:sz w:val="26"/>
          <w:szCs w:val="26"/>
          <w:u w:val="single"/>
          <w:lang w:eastAsia="en-GB"/>
        </w:rPr>
        <w:t>Summarised actions</w:t>
      </w:r>
      <w:r w:rsidR="001155BD">
        <w:rPr>
          <w:b/>
          <w:sz w:val="26"/>
          <w:szCs w:val="26"/>
          <w:u w:val="single"/>
          <w:lang w:eastAsia="en-GB"/>
        </w:rPr>
        <w:t xml:space="preserve"> (previous meeting)</w:t>
      </w:r>
    </w:p>
    <w:p w:rsidR="00E63162" w:rsidRPr="005B50B6" w:rsidRDefault="00E63162" w:rsidP="00E63162">
      <w:pPr>
        <w:rPr>
          <w:rFonts w:ascii="DIN Standard" w:hAnsi="DIN Standard" w:cs="Arial"/>
          <w:sz w:val="16"/>
          <w:szCs w:val="18"/>
        </w:rPr>
      </w:pPr>
    </w:p>
    <w:p w:rsidR="00C4571D" w:rsidRPr="00E07D81" w:rsidRDefault="00C4571D" w:rsidP="00C4571D">
      <w:pPr>
        <w:numPr>
          <w:ilvl w:val="0"/>
          <w:numId w:val="21"/>
        </w:numPr>
        <w:rPr>
          <w:sz w:val="22"/>
          <w:lang w:eastAsia="en-GB"/>
        </w:rPr>
      </w:pPr>
      <w:r w:rsidRPr="00E07D81">
        <w:rPr>
          <w:b/>
          <w:sz w:val="22"/>
          <w:lang w:eastAsia="en-GB"/>
        </w:rPr>
        <w:t>ACTION</w:t>
      </w:r>
      <w:r w:rsidRPr="00E07D81">
        <w:rPr>
          <w:sz w:val="22"/>
          <w:lang w:eastAsia="en-GB"/>
        </w:rPr>
        <w:t xml:space="preserve"> – </w:t>
      </w:r>
      <w:r w:rsidRPr="00E07D81">
        <w:rPr>
          <w:b/>
          <w:sz w:val="22"/>
          <w:lang w:eastAsia="en-GB"/>
        </w:rPr>
        <w:t>HE &amp; RK</w:t>
      </w:r>
      <w:r w:rsidRPr="00E07D81">
        <w:rPr>
          <w:sz w:val="22"/>
          <w:lang w:eastAsia="en-GB"/>
        </w:rPr>
        <w:t xml:space="preserve"> to get SCH NDA signed and scanned across to </w:t>
      </w:r>
      <w:r w:rsidRPr="00E07D81">
        <w:rPr>
          <w:b/>
          <w:sz w:val="22"/>
          <w:lang w:eastAsia="en-GB"/>
        </w:rPr>
        <w:t>SN &amp; PT</w:t>
      </w:r>
    </w:p>
    <w:p w:rsidR="00C4571D" w:rsidRPr="00E07D81" w:rsidRDefault="00C4571D" w:rsidP="00C4571D">
      <w:pPr>
        <w:numPr>
          <w:ilvl w:val="0"/>
          <w:numId w:val="14"/>
        </w:numPr>
        <w:rPr>
          <w:b/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RK </w:t>
      </w:r>
      <w:r w:rsidRPr="00E07D81">
        <w:rPr>
          <w:sz w:val="22"/>
          <w:lang w:eastAsia="en-GB"/>
        </w:rPr>
        <w:t xml:space="preserve">to find out how often do the sensor probes get changed at SCH – feed back to </w:t>
      </w:r>
      <w:r w:rsidRPr="00E07D81">
        <w:rPr>
          <w:b/>
          <w:sz w:val="22"/>
          <w:lang w:eastAsia="en-GB"/>
        </w:rPr>
        <w:t>SN</w:t>
      </w:r>
    </w:p>
    <w:p w:rsidR="00C4571D" w:rsidRPr="00E07D81" w:rsidRDefault="00C4571D" w:rsidP="00C4571D">
      <w:pPr>
        <w:numPr>
          <w:ilvl w:val="0"/>
          <w:numId w:val="14"/>
        </w:numPr>
        <w:rPr>
          <w:b/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SN, HE and RK </w:t>
      </w:r>
      <w:r w:rsidRPr="00E07D81">
        <w:rPr>
          <w:sz w:val="22"/>
          <w:lang w:eastAsia="en-GB"/>
        </w:rPr>
        <w:t>to use the Rad 7 as a ‘gold standard’ for the clinical testing in ethics</w:t>
      </w:r>
    </w:p>
    <w:p w:rsidR="00C4571D" w:rsidRPr="00E07D81" w:rsidRDefault="00C4571D" w:rsidP="00C4571D">
      <w:pPr>
        <w:numPr>
          <w:ilvl w:val="0"/>
          <w:numId w:val="14"/>
        </w:numPr>
        <w:rPr>
          <w:b/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ALL </w:t>
      </w:r>
      <w:r w:rsidRPr="00E07D81">
        <w:rPr>
          <w:sz w:val="22"/>
          <w:lang w:eastAsia="en-GB"/>
        </w:rPr>
        <w:t>to cc Medilink into all communications for auditing purposes</w:t>
      </w:r>
    </w:p>
    <w:p w:rsidR="00C4571D" w:rsidRPr="00E07D81" w:rsidRDefault="00C4571D" w:rsidP="00C4571D">
      <w:pPr>
        <w:numPr>
          <w:ilvl w:val="0"/>
          <w:numId w:val="14"/>
        </w:numPr>
        <w:rPr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HE &amp; RK - </w:t>
      </w:r>
      <w:r w:rsidRPr="00E07D81">
        <w:rPr>
          <w:sz w:val="22"/>
          <w:lang w:eastAsia="en-GB"/>
        </w:rPr>
        <w:t>Will need to obtain ethics for at the earliest opportunity</w:t>
      </w:r>
    </w:p>
    <w:p w:rsidR="00C4571D" w:rsidRPr="00E07D81" w:rsidRDefault="00C4571D" w:rsidP="00C4571D">
      <w:pPr>
        <w:numPr>
          <w:ilvl w:val="0"/>
          <w:numId w:val="14"/>
        </w:numPr>
        <w:rPr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ALL </w:t>
      </w:r>
      <w:r w:rsidRPr="00E07D81">
        <w:rPr>
          <w:sz w:val="22"/>
          <w:lang w:eastAsia="en-GB"/>
        </w:rPr>
        <w:t>Review IP Strategy at every meeting based on project progress</w:t>
      </w:r>
    </w:p>
    <w:p w:rsidR="00C4571D" w:rsidRPr="00E07D81" w:rsidRDefault="00C4571D" w:rsidP="00C4571D">
      <w:pPr>
        <w:numPr>
          <w:ilvl w:val="0"/>
          <w:numId w:val="16"/>
        </w:numPr>
        <w:rPr>
          <w:sz w:val="22"/>
          <w:lang w:eastAsia="en-GB"/>
        </w:rPr>
      </w:pPr>
      <w:r w:rsidRPr="00E07D81">
        <w:rPr>
          <w:b/>
          <w:sz w:val="22"/>
          <w:lang w:eastAsia="en-GB"/>
        </w:rPr>
        <w:t>ACTION</w:t>
      </w:r>
      <w:r w:rsidR="00A51448" w:rsidRPr="00E07D81">
        <w:rPr>
          <w:b/>
          <w:sz w:val="22"/>
          <w:lang w:eastAsia="en-GB"/>
        </w:rPr>
        <w:t xml:space="preserve"> – PT &amp; TW </w:t>
      </w:r>
      <w:r w:rsidR="00A51448" w:rsidRPr="00E07D81">
        <w:rPr>
          <w:sz w:val="22"/>
          <w:lang w:eastAsia="en-GB"/>
        </w:rPr>
        <w:t>to</w:t>
      </w:r>
      <w:r w:rsidR="00A51448" w:rsidRPr="00E07D81">
        <w:rPr>
          <w:b/>
          <w:sz w:val="22"/>
          <w:lang w:eastAsia="en-GB"/>
        </w:rPr>
        <w:t xml:space="preserve"> </w:t>
      </w:r>
      <w:r w:rsidRPr="00E07D81">
        <w:rPr>
          <w:sz w:val="22"/>
          <w:lang w:eastAsia="en-GB"/>
        </w:rPr>
        <w:t>include items discussed in management meeting 1 in the risk register within the project management folder</w:t>
      </w:r>
    </w:p>
    <w:p w:rsidR="00C4571D" w:rsidRPr="00E07D81" w:rsidRDefault="00C4571D" w:rsidP="00C4571D">
      <w:pPr>
        <w:numPr>
          <w:ilvl w:val="0"/>
          <w:numId w:val="9"/>
        </w:numPr>
        <w:rPr>
          <w:b/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ALL </w:t>
      </w:r>
      <w:r w:rsidRPr="00E07D81">
        <w:rPr>
          <w:sz w:val="22"/>
          <w:lang w:eastAsia="en-GB"/>
        </w:rPr>
        <w:t>agreed on management meeting followed by operational meeting to separate two activities</w:t>
      </w:r>
    </w:p>
    <w:p w:rsidR="00C4571D" w:rsidRPr="00E07D81" w:rsidRDefault="00C4571D" w:rsidP="00C4571D">
      <w:pPr>
        <w:numPr>
          <w:ilvl w:val="0"/>
          <w:numId w:val="9"/>
        </w:numPr>
        <w:rPr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ALL </w:t>
      </w:r>
      <w:r w:rsidRPr="00E07D81">
        <w:rPr>
          <w:sz w:val="22"/>
          <w:lang w:eastAsia="en-GB"/>
        </w:rPr>
        <w:t>determine dates for next meetings</w:t>
      </w:r>
    </w:p>
    <w:p w:rsidR="00C4571D" w:rsidRPr="00E07D81" w:rsidRDefault="00C4571D" w:rsidP="00C4571D">
      <w:pPr>
        <w:numPr>
          <w:ilvl w:val="1"/>
          <w:numId w:val="9"/>
        </w:numPr>
        <w:rPr>
          <w:sz w:val="22"/>
          <w:lang w:eastAsia="en-GB"/>
        </w:rPr>
      </w:pPr>
      <w:r w:rsidRPr="00E07D81">
        <w:rPr>
          <w:sz w:val="22"/>
          <w:lang w:eastAsia="en-GB"/>
        </w:rPr>
        <w:t>Meeting 2 – just after Christmas on a Tuesday to attend the clinic</w:t>
      </w:r>
      <w:r w:rsidR="009B43C4" w:rsidRPr="00E07D81">
        <w:rPr>
          <w:sz w:val="22"/>
          <w:lang w:eastAsia="en-GB"/>
        </w:rPr>
        <w:t xml:space="preserve"> – decide on 10</w:t>
      </w:r>
      <w:r w:rsidR="009B43C4" w:rsidRPr="00E07D81">
        <w:rPr>
          <w:sz w:val="22"/>
          <w:vertAlign w:val="superscript"/>
          <w:lang w:eastAsia="en-GB"/>
        </w:rPr>
        <w:t>th</w:t>
      </w:r>
      <w:r w:rsidR="009B43C4" w:rsidRPr="00E07D81">
        <w:rPr>
          <w:sz w:val="22"/>
          <w:lang w:eastAsia="en-GB"/>
        </w:rPr>
        <w:t xml:space="preserve"> or 24</w:t>
      </w:r>
      <w:r w:rsidR="009B43C4" w:rsidRPr="00E07D81">
        <w:rPr>
          <w:sz w:val="22"/>
          <w:vertAlign w:val="superscript"/>
          <w:lang w:eastAsia="en-GB"/>
        </w:rPr>
        <w:t>th</w:t>
      </w:r>
      <w:r w:rsidR="009B43C4" w:rsidRPr="00E07D81">
        <w:rPr>
          <w:sz w:val="22"/>
          <w:lang w:eastAsia="en-GB"/>
        </w:rPr>
        <w:t xml:space="preserve"> January</w:t>
      </w:r>
    </w:p>
    <w:p w:rsidR="00C4571D" w:rsidRPr="00E07D81" w:rsidRDefault="00C4571D" w:rsidP="00C4571D">
      <w:pPr>
        <w:numPr>
          <w:ilvl w:val="0"/>
          <w:numId w:val="9"/>
        </w:numPr>
        <w:rPr>
          <w:b/>
          <w:sz w:val="22"/>
          <w:lang w:eastAsia="en-GB"/>
        </w:rPr>
      </w:pPr>
      <w:r w:rsidRPr="00E07D81">
        <w:rPr>
          <w:b/>
          <w:sz w:val="22"/>
          <w:lang w:eastAsia="en-GB"/>
        </w:rPr>
        <w:t xml:space="preserve">ACTION – TW </w:t>
      </w:r>
      <w:r w:rsidRPr="00E07D81">
        <w:rPr>
          <w:sz w:val="22"/>
          <w:lang w:eastAsia="en-GB"/>
        </w:rPr>
        <w:t>to send around meeting requests for dates for the remaining 5 management meetings</w:t>
      </w:r>
    </w:p>
    <w:p w:rsidR="00C4571D" w:rsidRPr="00E07D81" w:rsidRDefault="00C4571D" w:rsidP="00C4571D">
      <w:pPr>
        <w:numPr>
          <w:ilvl w:val="0"/>
          <w:numId w:val="9"/>
        </w:numPr>
        <w:rPr>
          <w:b/>
          <w:sz w:val="22"/>
          <w:lang w:eastAsia="en-GB"/>
        </w:rPr>
      </w:pPr>
      <w:r w:rsidRPr="00E07D81">
        <w:rPr>
          <w:b/>
          <w:sz w:val="22"/>
          <w:lang w:eastAsia="en-GB"/>
        </w:rPr>
        <w:t>ACTION</w:t>
      </w:r>
      <w:r w:rsidR="00A51448" w:rsidRPr="00E07D81">
        <w:rPr>
          <w:b/>
          <w:sz w:val="22"/>
          <w:lang w:eastAsia="en-GB"/>
        </w:rPr>
        <w:t xml:space="preserve"> – SN </w:t>
      </w:r>
      <w:r w:rsidR="00A51448" w:rsidRPr="00E07D81">
        <w:rPr>
          <w:sz w:val="22"/>
          <w:lang w:eastAsia="en-GB"/>
        </w:rPr>
        <w:t>to</w:t>
      </w:r>
      <w:r w:rsidR="00A51448" w:rsidRPr="00E07D81">
        <w:rPr>
          <w:b/>
          <w:sz w:val="22"/>
          <w:lang w:eastAsia="en-GB"/>
        </w:rPr>
        <w:t xml:space="preserve"> </w:t>
      </w:r>
      <w:r w:rsidRPr="00E07D81">
        <w:rPr>
          <w:sz w:val="22"/>
          <w:lang w:eastAsia="en-GB"/>
        </w:rPr>
        <w:t xml:space="preserve">ask </w:t>
      </w:r>
      <w:proofErr w:type="spellStart"/>
      <w:r w:rsidRPr="00E07D81">
        <w:rPr>
          <w:sz w:val="22"/>
          <w:lang w:eastAsia="en-GB"/>
        </w:rPr>
        <w:t>Joop</w:t>
      </w:r>
      <w:proofErr w:type="spellEnd"/>
      <w:r w:rsidRPr="00E07D81">
        <w:rPr>
          <w:sz w:val="22"/>
          <w:lang w:eastAsia="en-GB"/>
        </w:rPr>
        <w:t xml:space="preserve"> when we need to register our interest in Phase II</w:t>
      </w:r>
    </w:p>
    <w:p w:rsidR="00C4571D" w:rsidRDefault="00C4571D" w:rsidP="00C4571D">
      <w:pPr>
        <w:rPr>
          <w:lang w:eastAsia="en-GB"/>
        </w:rPr>
      </w:pPr>
    </w:p>
    <w:p w:rsidR="00E63162" w:rsidRPr="00971479" w:rsidRDefault="00E63162" w:rsidP="008B3653">
      <w:pPr>
        <w:pStyle w:val="Heading2"/>
        <w:rPr>
          <w:rFonts w:ascii="Times New Roman" w:hAnsi="Times New Roman" w:cs="Times New Roman"/>
          <w:b/>
          <w:color w:val="auto"/>
          <w:u w:val="single"/>
          <w:lang w:eastAsia="en-GB"/>
        </w:rPr>
      </w:pPr>
      <w:r w:rsidRPr="00971479">
        <w:rPr>
          <w:rFonts w:ascii="Times New Roman" w:hAnsi="Times New Roman" w:cs="Times New Roman"/>
          <w:b/>
          <w:color w:val="auto"/>
          <w:u w:val="single"/>
          <w:lang w:eastAsia="en-GB"/>
        </w:rPr>
        <w:t>A</w:t>
      </w:r>
      <w:r w:rsidR="00971479" w:rsidRPr="00971479">
        <w:rPr>
          <w:rFonts w:ascii="Times New Roman" w:hAnsi="Times New Roman" w:cs="Times New Roman"/>
          <w:b/>
          <w:color w:val="auto"/>
          <w:u w:val="single"/>
          <w:lang w:eastAsia="en-GB"/>
        </w:rPr>
        <w:t>genda</w:t>
      </w:r>
    </w:p>
    <w:p w:rsidR="00F479FF" w:rsidRDefault="00F479FF" w:rsidP="00F479FF">
      <w:pPr>
        <w:rPr>
          <w:lang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56"/>
        <w:gridCol w:w="7166"/>
        <w:gridCol w:w="1134"/>
        <w:gridCol w:w="1134"/>
      </w:tblGrid>
      <w:tr w:rsidR="003111CF" w:rsidRPr="003111CF" w:rsidTr="002F5264">
        <w:tc>
          <w:tcPr>
            <w:tcW w:w="1056" w:type="dxa"/>
            <w:shd w:val="clear" w:color="auto" w:fill="D5DCE4" w:themeFill="text2" w:themeFillTint="33"/>
          </w:tcPr>
          <w:p w:rsidR="003111CF" w:rsidRPr="003F24BE" w:rsidRDefault="003111CF" w:rsidP="003111CF">
            <w:pPr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No.</w:t>
            </w:r>
          </w:p>
        </w:tc>
        <w:tc>
          <w:tcPr>
            <w:tcW w:w="716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3111CF" w:rsidRPr="003F24BE" w:rsidRDefault="003111CF" w:rsidP="003111CF">
            <w:pPr>
              <w:ind w:left="360"/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Item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3F24BE" w:rsidRDefault="003111CF" w:rsidP="003111CF">
            <w:pPr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Leader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3F24BE" w:rsidRDefault="003111CF" w:rsidP="003111CF">
            <w:pPr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Time</w:t>
            </w:r>
          </w:p>
        </w:tc>
      </w:tr>
      <w:tr w:rsidR="005B50B6" w:rsidRPr="003111CF" w:rsidTr="005B50B6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5B50B6" w:rsidRPr="003F24BE" w:rsidRDefault="005B50B6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5B50B6" w:rsidRDefault="005B50B6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Heather Elphick Clinic Visit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B50B6" w:rsidRDefault="005B50B6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HE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B50B6" w:rsidRDefault="005B50B6" w:rsidP="00681526">
            <w:pPr>
              <w:rPr>
                <w:lang w:eastAsia="en-GB"/>
              </w:rPr>
            </w:pPr>
          </w:p>
        </w:tc>
      </w:tr>
      <w:tr w:rsidR="005B50B6" w:rsidRPr="003111CF" w:rsidTr="005B50B6"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5B50B6" w:rsidRPr="003F24BE" w:rsidRDefault="005B50B6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</w:tcBorders>
            <w:shd w:val="clear" w:color="auto" w:fill="auto"/>
          </w:tcPr>
          <w:p w:rsidR="005B50B6" w:rsidRDefault="005B50B6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All to accompany HE on clinic visit. 9am meet in Stephenson Wing</w:t>
            </w:r>
          </w:p>
        </w:tc>
        <w:tc>
          <w:tcPr>
            <w:tcW w:w="1134" w:type="dxa"/>
            <w:shd w:val="clear" w:color="auto" w:fill="auto"/>
          </w:tcPr>
          <w:p w:rsidR="005B50B6" w:rsidRDefault="005B50B6" w:rsidP="003111CF">
            <w:pPr>
              <w:rPr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5B50B6" w:rsidRDefault="005B50B6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Review of actions from previous meeting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10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0009A9" w:rsidRPr="003111CF" w:rsidRDefault="000009A9" w:rsidP="001155BD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BD5BE6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Matters arising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1155BD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15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D23311" w:rsidRPr="001155BD" w:rsidRDefault="00D23311" w:rsidP="001155BD">
            <w:pPr>
              <w:rPr>
                <w:b/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1155BD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1155BD">
            <w:pPr>
              <w:ind w:left="396"/>
              <w:rPr>
                <w:lang w:eastAsia="en-GB"/>
              </w:rPr>
            </w:pPr>
            <w:r>
              <w:rPr>
                <w:lang w:eastAsia="en-GB"/>
              </w:rPr>
              <w:t>Finance and invoicing arrangements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1155BD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SN,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1155BD" w:rsidP="001155BD">
            <w:pPr>
              <w:rPr>
                <w:lang w:eastAsia="en-GB"/>
              </w:rPr>
            </w:pPr>
            <w:r>
              <w:rPr>
                <w:lang w:eastAsia="en-GB"/>
              </w:rPr>
              <w:t>10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1155BD">
        <w:trPr>
          <w:trHeight w:val="10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D23311" w:rsidRPr="001155BD" w:rsidRDefault="00D23311" w:rsidP="001155BD">
            <w:pPr>
              <w:rPr>
                <w:b/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Review project tracker – activities vs. milestones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9E3208" w:rsidP="009E3208">
            <w:pPr>
              <w:rPr>
                <w:lang w:eastAsia="en-GB"/>
              </w:rPr>
            </w:pPr>
            <w:r>
              <w:rPr>
                <w:lang w:eastAsia="en-GB"/>
              </w:rPr>
              <w:t>60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806CF" w:rsidRPr="003111CF" w:rsidRDefault="00F806CF" w:rsidP="001155BD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1155BD">
        <w:trPr>
          <w:trHeight w:val="230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1155BD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SBRI reporting requirements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1155BD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SN,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10 min</w:t>
            </w:r>
          </w:p>
        </w:tc>
      </w:tr>
      <w:tr w:rsidR="00BD6DC2" w:rsidRPr="003111CF" w:rsidTr="001155BD">
        <w:trPr>
          <w:trHeight w:val="23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B65C9" w:rsidRPr="001155BD" w:rsidRDefault="00FB65C9" w:rsidP="001155BD">
            <w:pPr>
              <w:rPr>
                <w:b/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5B50B6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Any other business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9E3208" w:rsidP="005B50B6">
            <w:pPr>
              <w:rPr>
                <w:lang w:eastAsia="en-GB"/>
              </w:rPr>
            </w:pPr>
            <w:r>
              <w:rPr>
                <w:lang w:eastAsia="en-GB"/>
              </w:rPr>
              <w:t>15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C75870" w:rsidRPr="003111CF" w:rsidRDefault="00C75870" w:rsidP="005B50B6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5B50B6">
        <w:trPr>
          <w:trHeight w:val="76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5B50B6" w:rsidP="005B50B6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Date of next meeting (confirm)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9E3208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5B50B6">
        <w:trPr>
          <w:trHeight w:val="81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BD6DC2" w:rsidRPr="00300D97" w:rsidRDefault="00BD6DC2" w:rsidP="005B50B6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</w:tbl>
    <w:p w:rsidR="00E63162" w:rsidRDefault="00E63162" w:rsidP="00E63162">
      <w:pPr>
        <w:rPr>
          <w:rFonts w:ascii="DIN Standard" w:hAnsi="DIN Standard" w:cs="Arial"/>
          <w:sz w:val="20"/>
          <w:szCs w:val="20"/>
        </w:rPr>
      </w:pPr>
    </w:p>
    <w:p w:rsidR="00E63162" w:rsidRPr="00406AC2" w:rsidRDefault="00E63162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Circulation: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Steve Nixon</w:t>
      </w:r>
      <w:r w:rsidR="003111CF" w:rsidRPr="00406AC2">
        <w:rPr>
          <w:b/>
          <w:bCs/>
          <w:sz w:val="16"/>
          <w:szCs w:val="16"/>
        </w:rPr>
        <w:t xml:space="preserve"> (SN)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Ruth Kingshott</w:t>
      </w:r>
      <w:r w:rsidR="003111CF" w:rsidRPr="00406AC2">
        <w:rPr>
          <w:b/>
          <w:bCs/>
          <w:sz w:val="16"/>
          <w:szCs w:val="16"/>
        </w:rPr>
        <w:t xml:space="preserve"> (RK)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Heather Elphick</w:t>
      </w:r>
      <w:r w:rsidR="003111CF" w:rsidRPr="00406AC2">
        <w:rPr>
          <w:b/>
          <w:bCs/>
          <w:sz w:val="16"/>
          <w:szCs w:val="16"/>
        </w:rPr>
        <w:t xml:space="preserve"> (HE)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Fadi Junaid</w:t>
      </w:r>
      <w:r w:rsidR="003111CF" w:rsidRPr="00406AC2">
        <w:rPr>
          <w:b/>
          <w:bCs/>
          <w:sz w:val="16"/>
          <w:szCs w:val="16"/>
        </w:rPr>
        <w:t xml:space="preserve"> (FJ)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Tom Wright</w:t>
      </w:r>
      <w:r w:rsidR="003111CF" w:rsidRPr="00406AC2">
        <w:rPr>
          <w:b/>
          <w:bCs/>
          <w:sz w:val="16"/>
          <w:szCs w:val="16"/>
        </w:rPr>
        <w:t xml:space="preserve"> (TW)</w:t>
      </w:r>
    </w:p>
    <w:p w:rsidR="006977D8" w:rsidRDefault="00023D2B">
      <w:r w:rsidRPr="00406AC2">
        <w:rPr>
          <w:b/>
          <w:bCs/>
          <w:sz w:val="16"/>
          <w:szCs w:val="16"/>
        </w:rPr>
        <w:t>Patrick Trotter</w:t>
      </w:r>
      <w:r w:rsidR="00E07D81">
        <w:rPr>
          <w:b/>
          <w:bCs/>
          <w:sz w:val="16"/>
          <w:szCs w:val="16"/>
        </w:rPr>
        <w:t xml:space="preserve"> (PT</w:t>
      </w:r>
    </w:p>
    <w:sectPr w:rsidR="006977D8" w:rsidSect="00E07D8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B7" w:rsidRDefault="00F715B7" w:rsidP="00E63162">
      <w:r>
        <w:separator/>
      </w:r>
    </w:p>
  </w:endnote>
  <w:endnote w:type="continuationSeparator" w:id="0">
    <w:p w:rsidR="00F715B7" w:rsidRDefault="00F715B7" w:rsidP="00E6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B7" w:rsidRDefault="00F715B7" w:rsidP="00E63162">
      <w:r>
        <w:separator/>
      </w:r>
    </w:p>
  </w:footnote>
  <w:footnote w:type="continuationSeparator" w:id="0">
    <w:p w:rsidR="00F715B7" w:rsidRDefault="00F715B7" w:rsidP="00E6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05" w:rsidRPr="004E4E41" w:rsidRDefault="00F715B7" w:rsidP="004E4E41">
    <w:pPr>
      <w:pStyle w:val="Header"/>
      <w:jc w:val="center"/>
    </w:pPr>
  </w:p>
  <w:p w:rsidR="002B0E05" w:rsidRDefault="00F715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6BB"/>
    <w:multiLevelType w:val="hybridMultilevel"/>
    <w:tmpl w:val="35F4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457"/>
    <w:multiLevelType w:val="hybridMultilevel"/>
    <w:tmpl w:val="B5E0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5EF"/>
    <w:multiLevelType w:val="hybridMultilevel"/>
    <w:tmpl w:val="4DA062AA"/>
    <w:lvl w:ilvl="0" w:tplc="A5D6B202">
      <w:start w:val="1"/>
      <w:numFmt w:val="decimal"/>
      <w:lvlText w:val="%1."/>
      <w:lvlJc w:val="left"/>
      <w:pPr>
        <w:tabs>
          <w:tab w:val="num" w:pos="802"/>
        </w:tabs>
        <w:ind w:left="1068" w:hanging="360"/>
      </w:pPr>
      <w:rPr>
        <w:rFonts w:hint="default"/>
      </w:rPr>
    </w:lvl>
    <w:lvl w:ilvl="1" w:tplc="A710BDBC">
      <w:start w:val="1"/>
      <w:numFmt w:val="lowerRoman"/>
      <w:lvlText w:val="%2)"/>
      <w:lvlJc w:val="left"/>
      <w:pPr>
        <w:tabs>
          <w:tab w:val="num" w:pos="1630"/>
        </w:tabs>
        <w:ind w:left="1630" w:hanging="550"/>
      </w:pPr>
      <w:rPr>
        <w:rFonts w:ascii="DIN Standard" w:hAnsi="DIN Standard" w:hint="default"/>
        <w:color w:val="F582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8E9"/>
    <w:multiLevelType w:val="hybridMultilevel"/>
    <w:tmpl w:val="1C3E0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056D"/>
    <w:multiLevelType w:val="hybridMultilevel"/>
    <w:tmpl w:val="3E2A3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158F"/>
    <w:multiLevelType w:val="hybridMultilevel"/>
    <w:tmpl w:val="797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4283"/>
    <w:multiLevelType w:val="hybridMultilevel"/>
    <w:tmpl w:val="C8B4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C6CFA"/>
    <w:multiLevelType w:val="hybridMultilevel"/>
    <w:tmpl w:val="F504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BA"/>
    <w:multiLevelType w:val="hybridMultilevel"/>
    <w:tmpl w:val="AFE2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060A"/>
    <w:multiLevelType w:val="hybridMultilevel"/>
    <w:tmpl w:val="C5E0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D0C9E"/>
    <w:multiLevelType w:val="hybridMultilevel"/>
    <w:tmpl w:val="7722E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074A1"/>
    <w:multiLevelType w:val="hybridMultilevel"/>
    <w:tmpl w:val="4620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D5627"/>
    <w:multiLevelType w:val="hybridMultilevel"/>
    <w:tmpl w:val="B8EE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A37B9"/>
    <w:multiLevelType w:val="hybridMultilevel"/>
    <w:tmpl w:val="F13AB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3"/>
  </w:num>
  <w:num w:numId="6">
    <w:abstractNumId w:val="0"/>
  </w:num>
  <w:num w:numId="7">
    <w:abstractNumId w:val="15"/>
  </w:num>
  <w:num w:numId="8">
    <w:abstractNumId w:val="19"/>
  </w:num>
  <w:num w:numId="9">
    <w:abstractNumId w:val="9"/>
  </w:num>
  <w:num w:numId="10">
    <w:abstractNumId w:val="5"/>
  </w:num>
  <w:num w:numId="11">
    <w:abstractNumId w:val="17"/>
  </w:num>
  <w:num w:numId="12">
    <w:abstractNumId w:val="11"/>
  </w:num>
  <w:num w:numId="13">
    <w:abstractNumId w:val="18"/>
  </w:num>
  <w:num w:numId="14">
    <w:abstractNumId w:val="10"/>
  </w:num>
  <w:num w:numId="15">
    <w:abstractNumId w:val="8"/>
  </w:num>
  <w:num w:numId="16">
    <w:abstractNumId w:val="14"/>
  </w:num>
  <w:num w:numId="17">
    <w:abstractNumId w:val="4"/>
  </w:num>
  <w:num w:numId="18">
    <w:abstractNumId w:val="16"/>
  </w:num>
  <w:num w:numId="19">
    <w:abstractNumId w:val="6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62"/>
    <w:rsid w:val="000009A9"/>
    <w:rsid w:val="00003738"/>
    <w:rsid w:val="00023D2B"/>
    <w:rsid w:val="00027F92"/>
    <w:rsid w:val="00095783"/>
    <w:rsid w:val="000F0ABE"/>
    <w:rsid w:val="001032A2"/>
    <w:rsid w:val="001155BD"/>
    <w:rsid w:val="00120DAE"/>
    <w:rsid w:val="00123DCC"/>
    <w:rsid w:val="00135B1D"/>
    <w:rsid w:val="00144047"/>
    <w:rsid w:val="00145CD0"/>
    <w:rsid w:val="00177216"/>
    <w:rsid w:val="00197431"/>
    <w:rsid w:val="002815A6"/>
    <w:rsid w:val="0028481D"/>
    <w:rsid w:val="00285CFA"/>
    <w:rsid w:val="00293945"/>
    <w:rsid w:val="002B050E"/>
    <w:rsid w:val="002E730A"/>
    <w:rsid w:val="002F5264"/>
    <w:rsid w:val="00300D97"/>
    <w:rsid w:val="003111CF"/>
    <w:rsid w:val="00320C86"/>
    <w:rsid w:val="00334894"/>
    <w:rsid w:val="00355EE4"/>
    <w:rsid w:val="00397D5C"/>
    <w:rsid w:val="003A283E"/>
    <w:rsid w:val="003B1899"/>
    <w:rsid w:val="003E72B9"/>
    <w:rsid w:val="003F24BE"/>
    <w:rsid w:val="00406AC2"/>
    <w:rsid w:val="0046342E"/>
    <w:rsid w:val="004A2895"/>
    <w:rsid w:val="005417D4"/>
    <w:rsid w:val="00553C68"/>
    <w:rsid w:val="005B50B6"/>
    <w:rsid w:val="005C5284"/>
    <w:rsid w:val="005D30E2"/>
    <w:rsid w:val="00614AFF"/>
    <w:rsid w:val="00681526"/>
    <w:rsid w:val="00684EE3"/>
    <w:rsid w:val="006977D8"/>
    <w:rsid w:val="006B6DA6"/>
    <w:rsid w:val="006E5B77"/>
    <w:rsid w:val="00703A52"/>
    <w:rsid w:val="00703AA2"/>
    <w:rsid w:val="00743BD5"/>
    <w:rsid w:val="00745169"/>
    <w:rsid w:val="007B58E6"/>
    <w:rsid w:val="007B6B25"/>
    <w:rsid w:val="00832A44"/>
    <w:rsid w:val="008B3653"/>
    <w:rsid w:val="008C150D"/>
    <w:rsid w:val="00901FDF"/>
    <w:rsid w:val="00907749"/>
    <w:rsid w:val="009407B3"/>
    <w:rsid w:val="00971479"/>
    <w:rsid w:val="00996E6A"/>
    <w:rsid w:val="009B43C4"/>
    <w:rsid w:val="009D3BAF"/>
    <w:rsid w:val="009E3208"/>
    <w:rsid w:val="009F0D84"/>
    <w:rsid w:val="009F6B28"/>
    <w:rsid w:val="00A47A78"/>
    <w:rsid w:val="00A50CB8"/>
    <w:rsid w:val="00A51448"/>
    <w:rsid w:val="00A61EAE"/>
    <w:rsid w:val="00A875AB"/>
    <w:rsid w:val="00B06E67"/>
    <w:rsid w:val="00B43F4E"/>
    <w:rsid w:val="00B4536C"/>
    <w:rsid w:val="00BC0BA0"/>
    <w:rsid w:val="00BD5BE6"/>
    <w:rsid w:val="00BD6DC2"/>
    <w:rsid w:val="00C03BA9"/>
    <w:rsid w:val="00C423F2"/>
    <w:rsid w:val="00C441DD"/>
    <w:rsid w:val="00C4571D"/>
    <w:rsid w:val="00C5228D"/>
    <w:rsid w:val="00C52F3B"/>
    <w:rsid w:val="00C75870"/>
    <w:rsid w:val="00C85074"/>
    <w:rsid w:val="00CA6EBD"/>
    <w:rsid w:val="00CD7171"/>
    <w:rsid w:val="00D23311"/>
    <w:rsid w:val="00D50EC3"/>
    <w:rsid w:val="00D80254"/>
    <w:rsid w:val="00D97690"/>
    <w:rsid w:val="00DA58A2"/>
    <w:rsid w:val="00DC5D3F"/>
    <w:rsid w:val="00DE4F13"/>
    <w:rsid w:val="00DF09E4"/>
    <w:rsid w:val="00E07D81"/>
    <w:rsid w:val="00E125E9"/>
    <w:rsid w:val="00E63162"/>
    <w:rsid w:val="00E82E47"/>
    <w:rsid w:val="00E85741"/>
    <w:rsid w:val="00EA5414"/>
    <w:rsid w:val="00EB2C15"/>
    <w:rsid w:val="00EF5837"/>
    <w:rsid w:val="00F479FF"/>
    <w:rsid w:val="00F5439A"/>
    <w:rsid w:val="00F564FC"/>
    <w:rsid w:val="00F7096A"/>
    <w:rsid w:val="00F715B7"/>
    <w:rsid w:val="00F806CF"/>
    <w:rsid w:val="00F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D3EBF-2255-422D-ADAF-106CF2FF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3162"/>
    <w:pPr>
      <w:keepNext/>
      <w:jc w:val="both"/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3162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rsid w:val="00E631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31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16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63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16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E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Office 210</cp:lastModifiedBy>
  <cp:revision>2</cp:revision>
  <cp:lastPrinted>2017-01-23T16:47:00Z</cp:lastPrinted>
  <dcterms:created xsi:type="dcterms:W3CDTF">2017-01-23T16:47:00Z</dcterms:created>
  <dcterms:modified xsi:type="dcterms:W3CDTF">2017-01-23T16:47:00Z</dcterms:modified>
</cp:coreProperties>
</file>