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93" w:rsidRDefault="007B7A93"/>
    <w:p w:rsidR="009A53EA" w:rsidRDefault="009A53EA"/>
    <w:tbl>
      <w:tblPr>
        <w:tblStyle w:val="TableGrid"/>
        <w:tblW w:w="13007" w:type="dxa"/>
        <w:tblInd w:w="-431" w:type="dxa"/>
        <w:tblLook w:val="04A0" w:firstRow="1" w:lastRow="0" w:firstColumn="1" w:lastColumn="0" w:noHBand="0" w:noVBand="1"/>
      </w:tblPr>
      <w:tblGrid>
        <w:gridCol w:w="1502"/>
        <w:gridCol w:w="1502"/>
        <w:gridCol w:w="4221"/>
        <w:gridCol w:w="1503"/>
        <w:gridCol w:w="1503"/>
        <w:gridCol w:w="1530"/>
        <w:gridCol w:w="1246"/>
      </w:tblGrid>
      <w:tr w:rsidR="0002752B" w:rsidTr="00691527">
        <w:tc>
          <w:tcPr>
            <w:tcW w:w="1502" w:type="dxa"/>
            <w:vMerge w:val="restart"/>
          </w:tcPr>
          <w:p w:rsidR="0002752B" w:rsidRDefault="0002752B" w:rsidP="00691527">
            <w:pPr>
              <w:jc w:val="center"/>
            </w:pPr>
            <w:r>
              <w:t>Viamed P/N</w:t>
            </w:r>
          </w:p>
        </w:tc>
        <w:tc>
          <w:tcPr>
            <w:tcW w:w="1502" w:type="dxa"/>
            <w:vMerge w:val="restart"/>
          </w:tcPr>
          <w:p w:rsidR="0002752B" w:rsidRDefault="0002752B" w:rsidP="00691527">
            <w:pPr>
              <w:jc w:val="center"/>
            </w:pPr>
            <w:r>
              <w:t>Saadat P/N</w:t>
            </w:r>
          </w:p>
        </w:tc>
        <w:tc>
          <w:tcPr>
            <w:tcW w:w="4221" w:type="dxa"/>
            <w:vMerge w:val="restart"/>
          </w:tcPr>
          <w:p w:rsidR="0002752B" w:rsidRDefault="00A97667" w:rsidP="00691527">
            <w:pPr>
              <w:jc w:val="center"/>
            </w:pPr>
            <w:r>
              <w:t>Description</w:t>
            </w:r>
          </w:p>
        </w:tc>
        <w:tc>
          <w:tcPr>
            <w:tcW w:w="3006" w:type="dxa"/>
            <w:gridSpan w:val="2"/>
          </w:tcPr>
          <w:p w:rsidR="0002752B" w:rsidRDefault="0002752B" w:rsidP="0002752B">
            <w:pPr>
              <w:jc w:val="center"/>
            </w:pPr>
            <w:r>
              <w:t>Viamed pricing</w:t>
            </w:r>
          </w:p>
        </w:tc>
        <w:tc>
          <w:tcPr>
            <w:tcW w:w="1530" w:type="dxa"/>
            <w:vMerge w:val="restart"/>
          </w:tcPr>
          <w:p w:rsidR="0002752B" w:rsidRDefault="0002752B" w:rsidP="0002752B">
            <w:pPr>
              <w:jc w:val="center"/>
            </w:pPr>
            <w:r>
              <w:t>Distributor price</w:t>
            </w:r>
          </w:p>
        </w:tc>
        <w:tc>
          <w:tcPr>
            <w:tcW w:w="1246" w:type="dxa"/>
            <w:vMerge w:val="restart"/>
          </w:tcPr>
          <w:p w:rsidR="0002752B" w:rsidRDefault="0002752B" w:rsidP="0002752B">
            <w:pPr>
              <w:jc w:val="center"/>
            </w:pPr>
            <w:r>
              <w:t>List price</w:t>
            </w:r>
          </w:p>
        </w:tc>
      </w:tr>
      <w:tr w:rsidR="0002752B" w:rsidTr="00691527">
        <w:tc>
          <w:tcPr>
            <w:tcW w:w="1502" w:type="dxa"/>
            <w:vMerge/>
          </w:tcPr>
          <w:p w:rsidR="0002752B" w:rsidRDefault="0002752B"/>
        </w:tc>
        <w:tc>
          <w:tcPr>
            <w:tcW w:w="1502" w:type="dxa"/>
            <w:vMerge/>
          </w:tcPr>
          <w:p w:rsidR="0002752B" w:rsidRDefault="0002752B"/>
        </w:tc>
        <w:tc>
          <w:tcPr>
            <w:tcW w:w="4221" w:type="dxa"/>
            <w:vMerge/>
          </w:tcPr>
          <w:p w:rsidR="0002752B" w:rsidRDefault="0002752B"/>
        </w:tc>
        <w:tc>
          <w:tcPr>
            <w:tcW w:w="1503" w:type="dxa"/>
          </w:tcPr>
          <w:p w:rsidR="0002752B" w:rsidRDefault="0002752B" w:rsidP="0002752B">
            <w:pPr>
              <w:jc w:val="center"/>
            </w:pPr>
            <w:r>
              <w:t>Unit price</w:t>
            </w:r>
          </w:p>
        </w:tc>
        <w:tc>
          <w:tcPr>
            <w:tcW w:w="1503" w:type="dxa"/>
          </w:tcPr>
          <w:p w:rsidR="0002752B" w:rsidRDefault="0002752B" w:rsidP="0002752B">
            <w:pPr>
              <w:jc w:val="center"/>
            </w:pPr>
            <w:r>
              <w:t>Unit price with 25% discount applied</w:t>
            </w:r>
          </w:p>
        </w:tc>
        <w:tc>
          <w:tcPr>
            <w:tcW w:w="1530" w:type="dxa"/>
            <w:vMerge/>
          </w:tcPr>
          <w:p w:rsidR="0002752B" w:rsidRDefault="0002752B"/>
        </w:tc>
        <w:tc>
          <w:tcPr>
            <w:tcW w:w="1246" w:type="dxa"/>
            <w:vMerge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5410010</w:t>
            </w:r>
          </w:p>
        </w:tc>
        <w:tc>
          <w:tcPr>
            <w:tcW w:w="1502" w:type="dxa"/>
          </w:tcPr>
          <w:p w:rsidR="0002752B" w:rsidRDefault="0002752B">
            <w:r>
              <w:t>E01032</w:t>
            </w:r>
          </w:p>
        </w:tc>
        <w:tc>
          <w:tcPr>
            <w:tcW w:w="4221" w:type="dxa"/>
          </w:tcPr>
          <w:p w:rsidR="0002752B" w:rsidRDefault="0002752B">
            <w:r>
              <w:t>Novin S1600 (M)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$1,750.00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5410011</w:t>
            </w:r>
          </w:p>
        </w:tc>
        <w:tc>
          <w:tcPr>
            <w:tcW w:w="1502" w:type="dxa"/>
          </w:tcPr>
          <w:p w:rsidR="0002752B" w:rsidRDefault="0002752B">
            <w:r>
              <w:t>E01034</w:t>
            </w:r>
          </w:p>
        </w:tc>
        <w:tc>
          <w:tcPr>
            <w:tcW w:w="4221" w:type="dxa"/>
          </w:tcPr>
          <w:p w:rsidR="0002752B" w:rsidRDefault="0002752B">
            <w:r>
              <w:t>Novin S1600 (M) with recorder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$2,000.00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 w:rsidP="009A53EA">
            <w:r>
              <w:t>5410020</w:t>
            </w:r>
          </w:p>
        </w:tc>
        <w:tc>
          <w:tcPr>
            <w:tcW w:w="1502" w:type="dxa"/>
          </w:tcPr>
          <w:p w:rsidR="0002752B" w:rsidRDefault="0002752B" w:rsidP="009A53EA">
            <w:r>
              <w:t>E01042</w:t>
            </w:r>
          </w:p>
        </w:tc>
        <w:tc>
          <w:tcPr>
            <w:tcW w:w="4221" w:type="dxa"/>
          </w:tcPr>
          <w:p w:rsidR="0002752B" w:rsidRDefault="0002752B" w:rsidP="009A53EA">
            <w:r>
              <w:t>Novin S18</w:t>
            </w:r>
            <w:r>
              <w:t>00</w:t>
            </w:r>
            <w:r>
              <w:t xml:space="preserve"> (M)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$1,850.00</w:t>
            </w:r>
          </w:p>
        </w:tc>
        <w:tc>
          <w:tcPr>
            <w:tcW w:w="1246" w:type="dxa"/>
          </w:tcPr>
          <w:p w:rsidR="0002752B" w:rsidRDefault="0002752B" w:rsidP="009A53EA"/>
        </w:tc>
      </w:tr>
      <w:tr w:rsidR="0002752B" w:rsidTr="00691527">
        <w:tc>
          <w:tcPr>
            <w:tcW w:w="1502" w:type="dxa"/>
          </w:tcPr>
          <w:p w:rsidR="0002752B" w:rsidRDefault="0002752B" w:rsidP="009A53EA">
            <w:r>
              <w:t>5410021</w:t>
            </w:r>
          </w:p>
        </w:tc>
        <w:tc>
          <w:tcPr>
            <w:tcW w:w="1502" w:type="dxa"/>
          </w:tcPr>
          <w:p w:rsidR="0002752B" w:rsidRDefault="0002752B" w:rsidP="009A53EA">
            <w:r>
              <w:t>E01044</w:t>
            </w:r>
          </w:p>
        </w:tc>
        <w:tc>
          <w:tcPr>
            <w:tcW w:w="4221" w:type="dxa"/>
          </w:tcPr>
          <w:p w:rsidR="0002752B" w:rsidRDefault="0002752B" w:rsidP="009A53EA">
            <w:r>
              <w:t>Novin S18</w:t>
            </w:r>
            <w:r>
              <w:t xml:space="preserve">00 </w:t>
            </w:r>
            <w:r>
              <w:t xml:space="preserve">(M) </w:t>
            </w:r>
            <w:r>
              <w:t>with recorder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$2,100.00</w:t>
            </w:r>
          </w:p>
        </w:tc>
        <w:tc>
          <w:tcPr>
            <w:tcW w:w="1246" w:type="dxa"/>
          </w:tcPr>
          <w:p w:rsidR="0002752B" w:rsidRDefault="0002752B" w:rsidP="009A53EA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5410022</w:t>
            </w:r>
          </w:p>
        </w:tc>
        <w:tc>
          <w:tcPr>
            <w:tcW w:w="1502" w:type="dxa"/>
          </w:tcPr>
          <w:p w:rsidR="0002752B" w:rsidRDefault="0002752B">
            <w:r>
              <w:t>E01182</w:t>
            </w:r>
          </w:p>
        </w:tc>
        <w:tc>
          <w:tcPr>
            <w:tcW w:w="4221" w:type="dxa"/>
          </w:tcPr>
          <w:p w:rsidR="0002752B" w:rsidRDefault="0002752B">
            <w:r>
              <w:t>Novin S1800 S/Zagros (M)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  <w:r>
              <w:t>$1,625.00</w:t>
            </w:r>
          </w:p>
        </w:tc>
        <w:tc>
          <w:tcPr>
            <w:tcW w:w="1503" w:type="dxa"/>
          </w:tcPr>
          <w:p w:rsidR="0002752B" w:rsidRDefault="00691527" w:rsidP="00691527">
            <w:pPr>
              <w:jc w:val="right"/>
            </w:pPr>
            <w:r>
              <w:t>$1,218.75</w:t>
            </w: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$1,850.00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5410030</w:t>
            </w:r>
          </w:p>
        </w:tc>
        <w:tc>
          <w:tcPr>
            <w:tcW w:w="1502" w:type="dxa"/>
          </w:tcPr>
          <w:p w:rsidR="0002752B" w:rsidRDefault="0002752B">
            <w:r>
              <w:t>E01062</w:t>
            </w:r>
          </w:p>
        </w:tc>
        <w:tc>
          <w:tcPr>
            <w:tcW w:w="4221" w:type="dxa"/>
          </w:tcPr>
          <w:p w:rsidR="0002752B" w:rsidRDefault="0002752B">
            <w:r>
              <w:t>Alborz B5 (M)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$1,950.00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5410031</w:t>
            </w:r>
          </w:p>
        </w:tc>
        <w:tc>
          <w:tcPr>
            <w:tcW w:w="1502" w:type="dxa"/>
          </w:tcPr>
          <w:p w:rsidR="0002752B" w:rsidRDefault="0002752B">
            <w:r>
              <w:t>E01132</w:t>
            </w:r>
          </w:p>
        </w:tc>
        <w:tc>
          <w:tcPr>
            <w:tcW w:w="4221" w:type="dxa"/>
          </w:tcPr>
          <w:p w:rsidR="0002752B" w:rsidRDefault="0002752B">
            <w:r>
              <w:t>Alborz B9 (M)</w:t>
            </w:r>
            <w:bookmarkStart w:id="0" w:name="_GoBack"/>
            <w:bookmarkEnd w:id="0"/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  <w:r>
              <w:t>$1,710.00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  <w:r>
              <w:t>$1,282.50</w:t>
            </w: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$1,950.00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5410032</w:t>
            </w:r>
          </w:p>
        </w:tc>
        <w:tc>
          <w:tcPr>
            <w:tcW w:w="1502" w:type="dxa"/>
          </w:tcPr>
          <w:p w:rsidR="0002752B" w:rsidRDefault="0002752B">
            <w:r>
              <w:t>E01151</w:t>
            </w:r>
          </w:p>
        </w:tc>
        <w:tc>
          <w:tcPr>
            <w:tcW w:w="4221" w:type="dxa"/>
          </w:tcPr>
          <w:p w:rsidR="0002752B" w:rsidRDefault="0002752B">
            <w:r>
              <w:t>Alborz B9 (M) Modular, without module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$1,150.00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5410040</w:t>
            </w:r>
          </w:p>
        </w:tc>
        <w:tc>
          <w:tcPr>
            <w:tcW w:w="1502" w:type="dxa"/>
          </w:tcPr>
          <w:p w:rsidR="0002752B" w:rsidRDefault="0002752B">
            <w:r>
              <w:t>E01122</w:t>
            </w:r>
          </w:p>
        </w:tc>
        <w:tc>
          <w:tcPr>
            <w:tcW w:w="4221" w:type="dxa"/>
          </w:tcPr>
          <w:p w:rsidR="0002752B" w:rsidRDefault="0002752B">
            <w:r>
              <w:t>Aria 4.3” (M)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$1,650.00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5410041</w:t>
            </w:r>
          </w:p>
        </w:tc>
        <w:tc>
          <w:tcPr>
            <w:tcW w:w="1502" w:type="dxa"/>
          </w:tcPr>
          <w:p w:rsidR="0002752B" w:rsidRDefault="0002752B">
            <w:r>
              <w:t>E01162</w:t>
            </w:r>
          </w:p>
        </w:tc>
        <w:tc>
          <w:tcPr>
            <w:tcW w:w="4221" w:type="dxa"/>
          </w:tcPr>
          <w:p w:rsidR="0002752B" w:rsidRDefault="0002752B">
            <w:r>
              <w:t>Aria 5” (M)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  <w:r>
              <w:t>$1,625.00</w:t>
            </w:r>
          </w:p>
        </w:tc>
        <w:tc>
          <w:tcPr>
            <w:tcW w:w="1503" w:type="dxa"/>
          </w:tcPr>
          <w:p w:rsidR="0002752B" w:rsidRDefault="00691527" w:rsidP="00691527">
            <w:pPr>
              <w:jc w:val="right"/>
            </w:pPr>
            <w:r>
              <w:t>$1,218.75</w:t>
            </w: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$1,650.00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5410050</w:t>
            </w:r>
          </w:p>
        </w:tc>
        <w:tc>
          <w:tcPr>
            <w:tcW w:w="1502" w:type="dxa"/>
          </w:tcPr>
          <w:p w:rsidR="0002752B" w:rsidRDefault="0002752B">
            <w:r>
              <w:t>E01111</w:t>
            </w:r>
          </w:p>
        </w:tc>
        <w:tc>
          <w:tcPr>
            <w:tcW w:w="4221" w:type="dxa"/>
          </w:tcPr>
          <w:p w:rsidR="0002752B" w:rsidRDefault="00691527">
            <w:r>
              <w:t>SAHAND Central Station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$5,500.00</w:t>
            </w:r>
          </w:p>
        </w:tc>
        <w:tc>
          <w:tcPr>
            <w:tcW w:w="1246" w:type="dxa"/>
          </w:tcPr>
          <w:p w:rsidR="0002752B" w:rsidRDefault="0002752B"/>
        </w:tc>
      </w:tr>
      <w:tr w:rsidR="0002752B" w:rsidTr="00691527">
        <w:tc>
          <w:tcPr>
            <w:tcW w:w="1502" w:type="dxa"/>
          </w:tcPr>
          <w:p w:rsidR="0002752B" w:rsidRDefault="0002752B">
            <w:r>
              <w:t>5410060</w:t>
            </w:r>
          </w:p>
        </w:tc>
        <w:tc>
          <w:tcPr>
            <w:tcW w:w="1502" w:type="dxa"/>
          </w:tcPr>
          <w:p w:rsidR="0002752B" w:rsidRDefault="0002752B">
            <w:r>
              <w:t>E01141</w:t>
            </w:r>
          </w:p>
        </w:tc>
        <w:tc>
          <w:tcPr>
            <w:tcW w:w="4221" w:type="dxa"/>
          </w:tcPr>
          <w:p w:rsidR="0002752B" w:rsidRDefault="00691527">
            <w:r>
              <w:t>Dena 650 Electrocardiograph (4” display)</w:t>
            </w: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03" w:type="dxa"/>
          </w:tcPr>
          <w:p w:rsidR="0002752B" w:rsidRDefault="0002752B" w:rsidP="00691527">
            <w:pPr>
              <w:jc w:val="right"/>
            </w:pPr>
          </w:p>
        </w:tc>
        <w:tc>
          <w:tcPr>
            <w:tcW w:w="1530" w:type="dxa"/>
          </w:tcPr>
          <w:p w:rsidR="0002752B" w:rsidRDefault="0002752B" w:rsidP="00691527">
            <w:pPr>
              <w:jc w:val="right"/>
            </w:pPr>
            <w:r>
              <w:t>$750.00</w:t>
            </w:r>
          </w:p>
        </w:tc>
        <w:tc>
          <w:tcPr>
            <w:tcW w:w="1246" w:type="dxa"/>
          </w:tcPr>
          <w:p w:rsidR="0002752B" w:rsidRDefault="0002752B"/>
        </w:tc>
      </w:tr>
      <w:tr w:rsidR="00691527" w:rsidTr="00691527">
        <w:tc>
          <w:tcPr>
            <w:tcW w:w="1502" w:type="dxa"/>
          </w:tcPr>
          <w:p w:rsidR="00691527" w:rsidRDefault="00691527" w:rsidP="00691527">
            <w:r>
              <w:t>5410061</w:t>
            </w:r>
          </w:p>
        </w:tc>
        <w:tc>
          <w:tcPr>
            <w:tcW w:w="1502" w:type="dxa"/>
          </w:tcPr>
          <w:p w:rsidR="00691527" w:rsidRDefault="00691527" w:rsidP="00691527">
            <w:r>
              <w:t>E01191</w:t>
            </w:r>
          </w:p>
        </w:tc>
        <w:tc>
          <w:tcPr>
            <w:tcW w:w="4221" w:type="dxa"/>
          </w:tcPr>
          <w:p w:rsidR="00691527" w:rsidRDefault="00691527" w:rsidP="00691527">
            <w:r>
              <w:t>Dena 650 Electrocardiograph (</w:t>
            </w:r>
            <w:r>
              <w:t>5</w:t>
            </w:r>
            <w:r>
              <w:t>” display)</w:t>
            </w:r>
          </w:p>
        </w:tc>
        <w:tc>
          <w:tcPr>
            <w:tcW w:w="1503" w:type="dxa"/>
          </w:tcPr>
          <w:p w:rsidR="00691527" w:rsidRDefault="00691527" w:rsidP="00691527">
            <w:pPr>
              <w:jc w:val="right"/>
            </w:pPr>
          </w:p>
        </w:tc>
        <w:tc>
          <w:tcPr>
            <w:tcW w:w="1503" w:type="dxa"/>
          </w:tcPr>
          <w:p w:rsidR="00691527" w:rsidRDefault="00691527" w:rsidP="00691527">
            <w:pPr>
              <w:jc w:val="right"/>
            </w:pPr>
          </w:p>
        </w:tc>
        <w:tc>
          <w:tcPr>
            <w:tcW w:w="1530" w:type="dxa"/>
          </w:tcPr>
          <w:p w:rsidR="00691527" w:rsidRDefault="00691527" w:rsidP="00691527">
            <w:pPr>
              <w:jc w:val="right"/>
            </w:pPr>
            <w:r>
              <w:t>$750.00</w:t>
            </w:r>
          </w:p>
        </w:tc>
        <w:tc>
          <w:tcPr>
            <w:tcW w:w="1246" w:type="dxa"/>
          </w:tcPr>
          <w:p w:rsidR="00691527" w:rsidRDefault="00691527" w:rsidP="00691527"/>
        </w:tc>
      </w:tr>
    </w:tbl>
    <w:p w:rsidR="009A53EA" w:rsidRDefault="009A53EA"/>
    <w:sectPr w:rsidR="009A53EA" w:rsidSect="000275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EA"/>
    <w:rsid w:val="0002752B"/>
    <w:rsid w:val="00691527"/>
    <w:rsid w:val="007B7A93"/>
    <w:rsid w:val="009A53EA"/>
    <w:rsid w:val="00A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2E7B"/>
  <w15:chartTrackingRefBased/>
  <w15:docId w15:val="{56822211-7A66-4023-BBD6-FDC6B54F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2</cp:revision>
  <dcterms:created xsi:type="dcterms:W3CDTF">2016-07-06T10:11:00Z</dcterms:created>
  <dcterms:modified xsi:type="dcterms:W3CDTF">2016-07-06T10:11:00Z</dcterms:modified>
</cp:coreProperties>
</file>