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pict>
          <v:rect fillcolor="#CCECFF" strokecolor="#0000FF" strokeweight="0pt" style="position:absolute;width:432pt;height:144pt;mso-wrap-distance-left:9pt;mso-wrap-distance-right:9pt;mso-wrap-distance-top:0pt;mso-wrap-distance-bottom:0pt;margin-top:-51.8pt;margin-left:3.6pt">
            <v:textbox>
              <w:txbxContent>
                <w:p>
                  <w:pPr>
                    <w:pStyle w:val="Header"/>
                    <w:shd w:fill="FFFFFF" w:val="clear"/>
                    <w:jc w:val="center"/>
                    <w:rPr>
                      <w:i/>
                      <w:color w:val="FFFFFF"/>
                      <w:sz w:val="72"/>
                      <w:bdr w:val="single" w:sz="4" w:space="0" w:color="00000A"/>
                      <w:shd w:fill="000080" w:val="clear"/>
                    </w:rPr>
                  </w:pPr>
                  <w:r>
                    <w:rPr>
                      <w:color w:val="FFFFFF"/>
                      <w:sz w:val="72"/>
                      <w:bdr w:val="single" w:sz="4" w:space="0" w:color="00000A"/>
                      <w:shd w:fill="000080" w:val="clear"/>
                    </w:rPr>
                    <w:t>t</w:t>
                  </w:r>
                  <w:r>
                    <w:rPr>
                      <w:i/>
                      <w:color w:val="FFFFFF"/>
                      <w:sz w:val="72"/>
                      <w:bdr w:val="single" w:sz="4" w:space="0" w:color="00000A"/>
                      <w:shd w:fill="000080" w:val="clear"/>
                    </w:rPr>
                    <w:t>c</w:t>
                  </w:r>
                </w:p>
                <w:p>
                  <w:pPr>
                    <w:pStyle w:val="Header"/>
                    <w:shd w:fill="FFFFFF" w:val="clear"/>
                    <w:rPr>
                      <w:color w:val="FFFF00"/>
                    </w:rPr>
                  </w:pPr>
                  <w:r>
                    <w:rPr>
                      <w:color w:val="FFFF00"/>
                    </w:rPr>
                  </w:r>
                </w:p>
                <w:p>
                  <w:pPr>
                    <w:pStyle w:val="Header"/>
                    <w:shd w:fill="FFFFFF" w:val="clear"/>
                    <w:jc w:val="center"/>
                    <w:rPr>
                      <w:rFonts w:ascii="Arial" w:hAnsi="Arial"/>
                      <w:b/>
                      <w:color w:val="000080"/>
                      <w:sz w:val="32"/>
                    </w:rPr>
                  </w:pPr>
                  <w:r>
                    <w:rPr>
                      <w:rFonts w:ascii="Arial" w:hAnsi="Arial"/>
                      <w:b/>
                      <w:color w:val="000080"/>
                      <w:sz w:val="32"/>
                    </w:rPr>
                    <w:t>T  H  O  M  A  S     C  O  O  K     &amp;      S  O  N</w:t>
                  </w:r>
                </w:p>
                <w:p>
                  <w:pPr>
                    <w:pStyle w:val="Header"/>
                    <w:shd w:fill="FFFFFF" w:val="clear"/>
                    <w:jc w:val="center"/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I   n   s   u   r   a   n   c   e       B   r    o   k   e   r   s      L   t   d</w:t>
                  </w:r>
                </w:p>
                <w:p>
                  <w:pPr>
                    <w:pStyle w:val="Header"/>
                    <w:shd w:fill="FFFFFF" w:val="clear"/>
                    <w:jc w:val="center"/>
                    <w:rPr/>
                  </w:pPr>
                  <w:r>
                    <w:rPr/>
                  </w:r>
                </w:p>
                <w:p>
                  <w:pPr>
                    <w:pStyle w:val="Header"/>
                    <w:shd w:fill="FFFFFF" w:val="clear"/>
                    <w:jc w:val="center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Churchill  House,   60 Bank Parade,   Burnley.    BB11 1TS</w:t>
                  </w:r>
                </w:p>
                <w:p>
                  <w:pPr>
                    <w:pStyle w:val="Header"/>
                    <w:shd w:fill="FFFFFF" w:val="clear"/>
                    <w:jc w:val="center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Telephone:  01282 426091 *  Facsimile : 01282 416177</w:t>
                  </w:r>
                </w:p>
              </w:txbxContent>
            </v:textbox>
          </v:rect>
        </w:pic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Our Ref: JMC/TK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2</w:t>
      </w:r>
      <w:r>
        <w:rPr>
          <w:rFonts w:ascii="Arial" w:hAnsi="Arial"/>
          <w:vertAlign w:val="superscript"/>
        </w:rPr>
        <w:t>nd</w:t>
      </w:r>
      <w:r>
        <w:rPr>
          <w:rFonts w:ascii="Arial" w:hAnsi="Arial"/>
        </w:rPr>
        <w:t xml:space="preserve"> July 2015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Heading2"/>
        <w:rPr/>
      </w:pPr>
      <w:r>
        <w:rPr/>
        <w:t>TO WHOM IT MAY CONCERN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Heading1"/>
        <w:rPr>
          <w:rFonts w:ascii="Arial" w:hAnsi="Arial"/>
          <w:sz w:val="20"/>
        </w:rPr>
      </w:pPr>
      <w:r>
        <w:rPr>
          <w:rFonts w:ascii="Arial" w:hAnsi="Arial"/>
          <w:sz w:val="20"/>
        </w:rPr>
        <w:t>VIAMED LIMITED &amp; OTHERS</w:t>
      </w:r>
    </w:p>
    <w:p>
      <w:pPr>
        <w:pStyle w:val="Heading1"/>
        <w:rPr>
          <w:rFonts w:ascii="Arial" w:hAnsi="Arial"/>
          <w:sz w:val="20"/>
        </w:rPr>
      </w:pPr>
      <w:r>
        <w:rPr>
          <w:rFonts w:ascii="Arial" w:hAnsi="Arial"/>
          <w:sz w:val="20"/>
        </w:rPr>
        <w:t>EMPLOYERS/PRODUCTS &amp; PUBLIC LIABILITY INSURANCE</w:t>
      </w:r>
    </w:p>
    <w:p>
      <w:pPr>
        <w:pStyle w:val="Normal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  <w:t>We hereby confirm that our above clients are insured with RSA under Combined Liability Policy No. RKK 624282.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TextBody"/>
        <w:rPr>
          <w:rFonts w:ascii="Arial" w:hAnsi="Arial"/>
          <w:sz w:val="20"/>
        </w:rPr>
      </w:pPr>
      <w:r>
        <w:rPr>
          <w:rFonts w:ascii="Arial" w:hAnsi="Arial"/>
          <w:sz w:val="20"/>
        </w:rPr>
        <w:t>Brief cover details are detailed below.  We confirm that the policy is in full force and the premium has been paid.  The next renewal date is 30 June 2016</w:t>
      </w:r>
    </w:p>
    <w:p>
      <w:pPr>
        <w:pStyle w:val="TextBody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TextBody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6"/>
        <w:gridCol w:w="3826"/>
        <w:gridCol w:w="2248"/>
      </w:tblGrid>
      <w:tr>
        <w:trPr>
          <w:cantSplit w:val="false"/>
        </w:trPr>
        <w:tc>
          <w:tcPr>
            <w:tcW w:w="3226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Public Liability 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Limit any one occurrence</w:t>
            </w:r>
          </w:p>
          <w:p>
            <w:pPr>
              <w:pStyle w:val="Normal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£  5,000,000</w:t>
            </w:r>
          </w:p>
          <w:p>
            <w:pPr>
              <w:pStyle w:val="Normal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</w:r>
          </w:p>
        </w:tc>
      </w:tr>
      <w:tr>
        <w:trPr>
          <w:trHeight w:val="443" w:hRule="atLeast"/>
          <w:cantSplit w:val="false"/>
        </w:trPr>
        <w:tc>
          <w:tcPr>
            <w:tcW w:w="3226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</w:r>
          </w:p>
          <w:p>
            <w:pPr>
              <w:pStyle w:val="Normal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Products Liability 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Head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</w:r>
          </w:p>
          <w:p>
            <w:pPr>
              <w:pStyle w:val="Head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Limit any one period of insurance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</w:r>
          </w:p>
          <w:p>
            <w:pPr>
              <w:pStyle w:val="Normal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£  5,000,000</w:t>
            </w:r>
          </w:p>
          <w:p>
            <w:pPr>
              <w:pStyle w:val="Normal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</w:r>
          </w:p>
        </w:tc>
      </w:tr>
      <w:tr>
        <w:trPr>
          <w:cantSplit w:val="false"/>
        </w:trPr>
        <w:tc>
          <w:tcPr>
            <w:tcW w:w="3226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</w:r>
          </w:p>
          <w:p>
            <w:pPr>
              <w:pStyle w:val="Normal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Pollution or Contamination 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</w:r>
          </w:p>
          <w:p>
            <w:pPr>
              <w:pStyle w:val="Normal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Limit any one period of insurance 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</w:r>
          </w:p>
          <w:p>
            <w:pPr>
              <w:pStyle w:val="Head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£  5,000,000</w:t>
            </w:r>
          </w:p>
          <w:p>
            <w:pPr>
              <w:pStyle w:val="Head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</w:r>
          </w:p>
        </w:tc>
      </w:tr>
      <w:tr>
        <w:trPr>
          <w:cantSplit w:val="false"/>
        </w:trPr>
        <w:tc>
          <w:tcPr>
            <w:tcW w:w="3226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</w:r>
          </w:p>
          <w:p>
            <w:pPr>
              <w:pStyle w:val="Normal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Employers’ Liability 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</w:r>
          </w:p>
          <w:p>
            <w:pPr>
              <w:pStyle w:val="Normal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Limit of Indemnity</w:t>
            </w:r>
          </w:p>
          <w:p>
            <w:pPr>
              <w:pStyle w:val="Normal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</w:r>
          </w:p>
          <w:p>
            <w:pPr>
              <w:pStyle w:val="Normal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£10,000,000</w:t>
            </w:r>
          </w:p>
        </w:tc>
      </w:tr>
    </w:tbl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Yours sincerely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  <w:b/>
        </w:rPr>
      </w:pPr>
      <w:r>
        <w:rPr>
          <w:rFonts w:ascii="Arial" w:hAnsi="Arial"/>
          <w:b/>
        </w:rPr>
        <w:t>JOHN COOK</w:t>
      </w:r>
    </w:p>
    <w:p>
      <w:pPr>
        <w:pStyle w:val="Normal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1800" w:right="1800" w:header="0" w:top="1440" w:footer="720" w:bottom="1440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Univers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Footer"/>
      <w:rPr>
        <w:lang w:eastAsia="en-US"/>
      </w:rPr>
    </w:pPr>
    <w:r>
      <w:rPr>
        <w:lang w:eastAsia="en-US"/>
      </w:rPr>
      <w:t>Viamed/to whom it may concern/02.07.15</w:t>
    </w:r>
  </w:p>
</w:ftr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en-GB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header"/>
    <w:lsdException w:uiPriority="0" w:name="footer"/>
    <w:lsdException w:qFormat="1" w:uiPriority="35" w:name="caption"/>
    <w:lsdException w:qFormat="1" w:unhideWhenUsed="0" w:semiHidden="0" w:uiPriority="10" w:name="Title"/>
    <w:lsdException w:uiPriority="1" w:name="Default Paragraph Font"/>
    <w:lsdException w:uiPriority="0" w:name="Body Tex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b5451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0"/>
      <w:szCs w:val="20"/>
      <w:lang w:eastAsia="en-GB" w:val="en-GB" w:bidi="ar-SA"/>
    </w:rPr>
  </w:style>
  <w:style w:type="paragraph" w:styleId="Heading1">
    <w:name w:val="Heading 1"/>
    <w:qFormat/>
    <w:link w:val="Heading1Char"/>
    <w:rsid w:val="00b5451f"/>
    <w:basedOn w:val="Normal"/>
    <w:next w:val="Normal"/>
    <w:pPr>
      <w:keepNext/>
      <w:outlineLvl w:val="0"/>
    </w:pPr>
    <w:rPr>
      <w:rFonts w:ascii="Univers" w:hAnsi="Univers"/>
      <w:b/>
      <w:sz w:val="24"/>
      <w:lang w:eastAsia="en-US"/>
    </w:rPr>
  </w:style>
  <w:style w:type="paragraph" w:styleId="Heading2">
    <w:name w:val="Heading 2"/>
    <w:qFormat/>
    <w:link w:val="Heading2Char"/>
    <w:rsid w:val="00b5451f"/>
    <w:basedOn w:val="Normal"/>
    <w:next w:val="Normal"/>
    <w:pPr>
      <w:keepNext/>
      <w:jc w:val="center"/>
      <w:outlineLvl w:val="1"/>
    </w:pPr>
    <w:rPr>
      <w:rFonts w:ascii="Arial" w:hAnsi="Arial"/>
      <w:b/>
      <w:sz w:val="24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Heading1Char" w:customStyle="1">
    <w:name w:val="Heading 1 Char"/>
    <w:link w:val="Heading1"/>
    <w:rsid w:val="00b5451f"/>
    <w:basedOn w:val="DefaultParagraphFont"/>
    <w:rPr>
      <w:rFonts w:ascii="Univers" w:hAnsi="Univers" w:eastAsia="Times New Roman" w:cs="Times New Roman"/>
      <w:b/>
      <w:sz w:val="24"/>
      <w:szCs w:val="20"/>
    </w:rPr>
  </w:style>
  <w:style w:type="character" w:styleId="Heading2Char" w:customStyle="1">
    <w:name w:val="Heading 2 Char"/>
    <w:link w:val="Heading2"/>
    <w:rsid w:val="00b5451f"/>
    <w:basedOn w:val="DefaultParagraphFont"/>
    <w:rPr>
      <w:rFonts w:ascii="Arial" w:hAnsi="Arial" w:eastAsia="Times New Roman" w:cs="Times New Roman"/>
      <w:b/>
      <w:sz w:val="24"/>
      <w:szCs w:val="20"/>
      <w:lang w:eastAsia="en-GB"/>
    </w:rPr>
  </w:style>
  <w:style w:type="character" w:styleId="BodyTextChar" w:customStyle="1">
    <w:name w:val="Body Text Char"/>
    <w:semiHidden/>
    <w:link w:val="BodyText"/>
    <w:rsid w:val="00b5451f"/>
    <w:basedOn w:val="DefaultParagraphFont"/>
    <w:rPr>
      <w:rFonts w:ascii="Univers" w:hAnsi="Univers" w:eastAsia="Times New Roman" w:cs="Times New Roman"/>
      <w:sz w:val="24"/>
      <w:szCs w:val="20"/>
    </w:rPr>
  </w:style>
  <w:style w:type="character" w:styleId="HeaderChar" w:customStyle="1">
    <w:name w:val="Header Char"/>
    <w:semiHidden/>
    <w:link w:val="Header"/>
    <w:rsid w:val="00b5451f"/>
    <w:basedOn w:val="DefaultParagraphFont"/>
    <w:rPr>
      <w:rFonts w:ascii="Times New Roman" w:hAnsi="Times New Roman" w:eastAsia="Times New Roman" w:cs="Times New Roman"/>
      <w:sz w:val="20"/>
      <w:szCs w:val="20"/>
      <w:lang w:eastAsia="en-GB"/>
    </w:rPr>
  </w:style>
  <w:style w:type="character" w:styleId="FooterChar" w:customStyle="1">
    <w:name w:val="Footer Char"/>
    <w:semiHidden/>
    <w:link w:val="Footer"/>
    <w:rsid w:val="00b5451f"/>
    <w:basedOn w:val="DefaultParagraphFont"/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semiHidden/>
    <w:link w:val="BodyTextChar"/>
    <w:rsid w:val="00b5451f"/>
    <w:basedOn w:val="Normal"/>
    <w:pPr>
      <w:spacing w:lineRule="auto" w:line="288"/>
      <w:jc w:val="both"/>
    </w:pPr>
    <w:rPr>
      <w:rFonts w:ascii="Univers" w:hAnsi="Univers"/>
      <w:sz w:val="24"/>
      <w:lang w:eastAsia="en-US"/>
    </w:rPr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semiHidden/>
    <w:link w:val="HeaderChar"/>
    <w:rsid w:val="00b5451f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Footer">
    <w:name w:val="Footer"/>
    <w:semiHidden/>
    <w:link w:val="FooterChar"/>
    <w:rsid w:val="00b5451f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FrameContents">
    <w:name w:val="Frame Contents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2015-07-02T14:28:00Z</dcterms:created>
  <dc:creator>kayt</dc:creator>
  <dc:language>en-GB</dc:language>
  <cp:lastModifiedBy>kayt</cp:lastModifiedBy>
  <cp:lastPrinted>2015-07-02T14:30:00Z</cp:lastPrinted>
  <dcterms:modified xsi:type="dcterms:W3CDTF">2015-07-02T14:32:00Z</dcterms:modified>
  <cp:revision>2</cp:revision>
</cp:coreProperties>
</file>