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214" w:tblpY="27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6420"/>
      </w:tblGrid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 (at atmospheric pressure)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9 mV ... 13 mV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427" w:type="dxa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 pin (Molex® 22-11-1031)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1 % volume O</w:t>
            </w:r>
            <w:r w:rsidRPr="00867498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at constant temperature and pressure</w:t>
            </w:r>
          </w:p>
        </w:tc>
      </w:tr>
      <w:tr w:rsidR="00867498" w:rsidRPr="00561201" w:rsidTr="00256971">
        <w:trPr>
          <w:trHeight w:val="339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427" w:type="dxa"/>
          </w:tcPr>
          <w:p w:rsidR="00867498" w:rsidRPr="00561201" w:rsidRDefault="00867498" w:rsidP="00831E30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&lt; 3 % relative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12 s to 90 % of final value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AA293C">
              <w:rPr>
                <w:rFonts w:ascii="Arial" w:hAnsi="Arial" w:cs="Arial"/>
                <w:b/>
                <w:color w:val="000080"/>
                <w:sz w:val="20"/>
              </w:rPr>
              <w:t>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200 μV in 100 % nitrogen, applied for 5 min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meets ISO 80601-2-55 requirements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-0.03 % rel. per % RH at 25 °C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427" w:type="dxa"/>
          </w:tcPr>
          <w:p w:rsidR="00867498" w:rsidRPr="0025697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0.6 bar ... 2 bar (ppO</w:t>
            </w:r>
            <w:r w:rsidRPr="00867498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0 ... 1250 mbar O</w:t>
            </w:r>
            <w:r w:rsidRPr="00867498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1 % relative after a fall from 1 m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 °C ... +50 °C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built-in NTC compensation</w:t>
            </w:r>
          </w:p>
        </w:tc>
      </w:tr>
      <w:tr w:rsidR="00867498" w:rsidTr="003A2D29">
        <w:trPr>
          <w:trHeight w:hRule="exact" w:val="567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427" w:type="dxa"/>
          </w:tcPr>
          <w:p w:rsidR="00867498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+25 °C and +40 °C: 3 % relative error</w:t>
            </w:r>
          </w:p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 °C and +50 °C: 8 % relative error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99 % RH non-condensing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1 % volume oxygen per month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-15 % relative over lifetime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427" w:type="dxa"/>
          </w:tcPr>
          <w:p w:rsidR="00867498" w:rsidRPr="00AA293C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-20 °C ... +50 °C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 °C … +15 °C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 10 kOhms</w:t>
            </w:r>
          </w:p>
        </w:tc>
      </w:tr>
      <w:tr w:rsidR="00867498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427" w:type="dxa"/>
          </w:tcPr>
          <w:p w:rsidR="00867498" w:rsidRPr="006E0120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≥ 1 000 000 % volume oxygen hours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approximately 28 grams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427" w:type="dxa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 months (including 3-month shelf life)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AA293C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427" w:type="dxa"/>
            <w:vAlign w:val="center"/>
          </w:tcPr>
          <w:p w:rsidR="00867498" w:rsidRPr="00561201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OOM102-A: 1002504 (REF 0110039 / R-22VA)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561201" w:rsidRDefault="00F75F5C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GTIN:</w:t>
            </w:r>
            <w:bookmarkStart w:id="0" w:name="_GoBack"/>
            <w:bookmarkEnd w:id="0"/>
          </w:p>
        </w:tc>
        <w:tc>
          <w:tcPr>
            <w:tcW w:w="6427" w:type="dxa"/>
            <w:vAlign w:val="center"/>
          </w:tcPr>
          <w:p w:rsidR="00867498" w:rsidRPr="00721FAD" w:rsidRDefault="00F75F5C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F75F5C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5051826047385</w:t>
            </w: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561201" w:rsidTr="003A2D29">
        <w:trPr>
          <w:trHeight w:hRule="exact" w:val="340"/>
        </w:trPr>
        <w:tc>
          <w:tcPr>
            <w:tcW w:w="3993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</w:p>
        </w:tc>
        <w:tc>
          <w:tcPr>
            <w:tcW w:w="6427" w:type="dxa"/>
            <w:vAlign w:val="center"/>
          </w:tcPr>
          <w:p w:rsidR="00867498" w:rsidRPr="00721FAD" w:rsidRDefault="00867498" w:rsidP="003A2D29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</w:p>
        </w:tc>
      </w:tr>
      <w:tr w:rsidR="00867498" w:rsidRPr="006E0120" w:rsidTr="003A2D29">
        <w:trPr>
          <w:trHeight w:hRule="exact" w:val="567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498" w:rsidRPr="006E0120" w:rsidRDefault="00867498" w:rsidP="003A2D29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:rsidR="00867498" w:rsidRDefault="00867498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:rsidR="00867498" w:rsidRPr="0055608D" w:rsidRDefault="00867498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Mechanical draft</w:t>
      </w: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:rsidR="00867498" w:rsidRPr="003E3858" w:rsidRDefault="00867498" w:rsidP="00D7416A">
      <w:pPr>
        <w:ind w:left="-284"/>
        <w:jc w:val="center"/>
        <w:rPr>
          <w:rFonts w:ascii="Arial" w:hAnsi="Arial" w:cs="Arial"/>
          <w:color w:val="000080"/>
          <w:szCs w:val="24"/>
          <w:u w:val="single"/>
          <w:lang w:val="en-US"/>
        </w:rPr>
      </w:pPr>
      <w:r>
        <w:rPr>
          <w:rFonts w:ascii="Arial" w:hAnsi="Arial" w:cs="Arial"/>
          <w:noProof/>
          <w:snapToGrid w:val="0"/>
          <w:color w:val="000080"/>
          <w:sz w:val="20"/>
          <w:lang w:val="de-DE"/>
        </w:rPr>
        <w:drawing>
          <wp:inline distT="0" distB="0" distL="0" distR="0">
            <wp:extent cx="3775075" cy="5334000"/>
            <wp:effectExtent l="0" t="0" r="0" b="0"/>
            <wp:docPr id="4" name="Bild 1" descr="R:\\PRODUKT.001\\PHA\\Fertigungsunterlagen\\Zeichnungen\\Sensoren\\001-05-OOM102-A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\PRODUKT.001\\PHA\\Fertigungsunterlagen\\Zeichnungen\\Sensoren\\001-05-OOM102-A-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498" w:rsidRDefault="00867498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</w:p>
    <w:p w:rsidR="00867498" w:rsidRDefault="00867498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55245</wp:posOffset>
                </wp:positionV>
                <wp:extent cx="2969895" cy="588010"/>
                <wp:effectExtent l="0" t="0" r="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498" w:rsidRPr="003E55E1" w:rsidRDefault="00867498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7D37FA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General tolerances ISO 2768-c</w:t>
                            </w:r>
                          </w:p>
                          <w:p w:rsidR="00867498" w:rsidRPr="003A2D29" w:rsidRDefault="00867498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7D37FA">
                              <w:rPr>
                                <w:rFonts w:ascii="Arial" w:hAnsi="Arial" w:cs="Arial"/>
                                <w:noProof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*Intermediate thread: Metric / Unified Extra Fine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35pt;width:233.8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yt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" filled="f" stroked="f">
                <v:textbox>
                  <w:txbxContent>
                    <w:p w:rsidR="00867498" w:rsidRPr="003E55E1" w:rsidRDefault="00867498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7D37FA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General tolerances ISO 2768-c</w:t>
                      </w:r>
                    </w:p>
                    <w:p w:rsidR="00867498" w:rsidRPr="003A2D29" w:rsidRDefault="00867498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7D37FA">
                        <w:rPr>
                          <w:rFonts w:ascii="Arial" w:hAnsi="Arial" w:cs="Arial"/>
                          <w:noProof/>
                          <w:snapToGrid w:val="0"/>
                          <w:color w:val="000080"/>
                          <w:sz w:val="20"/>
                          <w:lang w:val="en-US"/>
                        </w:rPr>
                        <w:t>*Intermediate thread: Metric / Unified Extra Fine</w:t>
                      </w:r>
                    </w:p>
                  </w:txbxContent>
                </v:textbox>
              </v:shape>
            </w:pict>
          </mc:Fallback>
        </mc:AlternateContent>
      </w:r>
    </w:p>
    <w:p w:rsidR="00867498" w:rsidRDefault="00867498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p w:rsidR="00867498" w:rsidRDefault="00867498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p w:rsidR="00867498" w:rsidRDefault="00867498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:rsidR="00867498" w:rsidRPr="006B7D49" w:rsidRDefault="00867498" w:rsidP="006B7D49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:rsidR="00867498" w:rsidRPr="00561201" w:rsidRDefault="00867498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 w:rsidRPr="007D37FA">
        <w:rPr>
          <w:rFonts w:ascii="Arial" w:hAnsi="Arial" w:cs="Arial"/>
          <w:noProof/>
          <w:color w:val="000080"/>
          <w:sz w:val="20"/>
          <w:lang w:val="en-US"/>
        </w:rPr>
        <w:t>NA</w:t>
      </w:r>
    </w:p>
    <w:p w:rsidR="00867498" w:rsidRPr="004E5289" w:rsidRDefault="00867498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:rsidR="00867498" w:rsidRPr="0055608D" w:rsidRDefault="00867498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:rsidR="00867498" w:rsidRPr="0055608D" w:rsidRDefault="00867498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867498" w:rsidRPr="00561201" w:rsidTr="003716F9">
        <w:tc>
          <w:tcPr>
            <w:tcW w:w="10206" w:type="dxa"/>
            <w:gridSpan w:val="2"/>
            <w:shd w:val="clear" w:color="auto" w:fill="EEECE1"/>
          </w:tcPr>
          <w:p w:rsidR="00867498" w:rsidRPr="00561201" w:rsidRDefault="00867498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D37F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OOM102-A: 1002504 (REF 0110039 / R-22VA)</w:t>
            </w:r>
          </w:p>
        </w:tc>
      </w:tr>
      <w:tr w:rsidR="00867498" w:rsidRPr="0004479A" w:rsidTr="003716F9">
        <w:tc>
          <w:tcPr>
            <w:tcW w:w="5954" w:type="dxa"/>
          </w:tcPr>
          <w:p w:rsidR="00867498" w:rsidRPr="00796F41" w:rsidRDefault="00867498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:rsidR="00867498" w:rsidRPr="00796F41" w:rsidRDefault="00867498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867498" w:rsidTr="003716F9">
        <w:trPr>
          <w:trHeight w:val="2801"/>
        </w:trPr>
        <w:tc>
          <w:tcPr>
            <w:tcW w:w="5954" w:type="dxa"/>
          </w:tcPr>
          <w:p w:rsidR="00867498" w:rsidRDefault="00867498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:rsidR="00867498" w:rsidRPr="00533949" w:rsidRDefault="00867498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3276600" cy="540385"/>
                  <wp:effectExtent l="0" t="0" r="0" b="0"/>
                  <wp:docPr id="2" name="Bild 2" descr="R:\\PRODUKT.001\\PHA\\Fertigungsunterlagen\\Label_Navision\\Viamed\\Label_Bilder\\Sensor_R-22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\PRODUKT.001\\PHA\\Fertigungsunterlagen\\Label_Navision\\Viamed\\Label_Bilder\\Sensor_R-22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67498" w:rsidRDefault="00867498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>
                  <wp:extent cx="2292985" cy="1683385"/>
                  <wp:effectExtent l="0" t="0" r="0" b="0"/>
                  <wp:docPr id="3" name="Bild 3" descr="R:\\PRODUKT.001\\PHA\\Fertigungsunterlagen\\Label_Navision\\Viamed\\Label_Bilder\\Blister_R-22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\PRODUKT.001\\PHA\\Fertigungsunterlagen\\Label_Navision\\Viamed\\Label_Bilder\\Blister_R-22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498" w:rsidRPr="00533949" w:rsidRDefault="00867498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:rsidR="00867498" w:rsidRDefault="00867498">
      <w:pPr>
        <w:rPr>
          <w:lang w:val="de-DE"/>
        </w:rPr>
      </w:pPr>
    </w:p>
    <w:p w:rsidR="00867498" w:rsidRPr="0019122C" w:rsidRDefault="00867498" w:rsidP="00A30727">
      <w:pPr>
        <w:rPr>
          <w:lang w:val="de-DE"/>
        </w:rPr>
      </w:pPr>
    </w:p>
    <w:p w:rsidR="00867498" w:rsidRPr="00A30727" w:rsidRDefault="00867498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</w:p>
    <w:p w:rsidR="00867498" w:rsidRDefault="00867498" w:rsidP="00A30727"/>
    <w:p w:rsidR="00867498" w:rsidRDefault="00867498" w:rsidP="00A30727">
      <w:r>
        <w:t>Date:</w:t>
      </w:r>
    </w:p>
    <w:p w:rsidR="00867498" w:rsidRDefault="00867498" w:rsidP="00A30727"/>
    <w:p w:rsidR="00867498" w:rsidRDefault="00867498" w:rsidP="00A30727"/>
    <w:p w:rsidR="00867498" w:rsidRPr="00034515" w:rsidRDefault="00867498" w:rsidP="00A30727">
      <w:r>
        <w:t>Signature:</w:t>
      </w:r>
    </w:p>
    <w:p w:rsidR="00867498" w:rsidRDefault="00867498">
      <w:pPr>
        <w:rPr>
          <w:lang w:val="de-DE"/>
        </w:rPr>
        <w:sectPr w:rsidR="00867498" w:rsidSect="00867498">
          <w:headerReference w:type="default" r:id="rId15"/>
          <w:footerReference w:type="default" r:id="rId16"/>
          <w:pgSz w:w="11906" w:h="16838" w:code="9"/>
          <w:pgMar w:top="1134" w:right="352" w:bottom="284" w:left="1134" w:header="567" w:footer="218" w:gutter="0"/>
          <w:pgNumType w:start="1"/>
          <w:cols w:space="720"/>
          <w:docGrid w:linePitch="360"/>
        </w:sectPr>
      </w:pPr>
    </w:p>
    <w:p w:rsidR="00867498" w:rsidRPr="007604EA" w:rsidRDefault="00867498">
      <w:pPr>
        <w:rPr>
          <w:lang w:val="de-DE"/>
        </w:rPr>
      </w:pPr>
    </w:p>
    <w:sectPr w:rsidR="00867498" w:rsidRPr="007604EA" w:rsidSect="00867498">
      <w:headerReference w:type="default" r:id="rId17"/>
      <w:footerReference w:type="default" r:id="rId18"/>
      <w:type w:val="continuous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F76" w:rsidRDefault="00F06F76">
      <w:r>
        <w:separator/>
      </w:r>
    </w:p>
  </w:endnote>
  <w:endnote w:type="continuationSeparator" w:id="0">
    <w:p w:rsidR="00F06F76" w:rsidRDefault="00F0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498" w:rsidRDefault="00867498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867498" w:rsidRDefault="00867498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867498" w:rsidRDefault="00867498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Pr="007D37FA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Pr="007D37FA">
      <w:rPr>
        <w:rFonts w:ascii="Arial Narrow" w:hAnsi="Arial Narrow"/>
        <w:noProof/>
        <w:color w:val="000080"/>
        <w:sz w:val="16"/>
        <w:lang w:val="it-IT"/>
      </w:rPr>
      <w:t>OOM102-A</w:t>
    </w:r>
    <w:r>
      <w:rPr>
        <w:rFonts w:ascii="Arial Narrow" w:hAnsi="Arial Narrow"/>
        <w:color w:val="000080"/>
        <w:sz w:val="16"/>
        <w:lang w:val="it-IT"/>
      </w:rPr>
      <w:t>-0.pdf, 11/</w:t>
    </w:r>
    <w:r w:rsidRPr="00826CB7">
      <w:rPr>
        <w:rFonts w:ascii="Arial Narrow" w:hAnsi="Arial Narrow"/>
        <w:color w:val="000080"/>
        <w:sz w:val="16"/>
        <w:lang w:val="it-IT"/>
      </w:rPr>
      <w:t>201</w:t>
    </w:r>
    <w:r>
      <w:rPr>
        <w:rFonts w:ascii="Arial Narrow" w:hAnsi="Arial Narrow"/>
        <w:color w:val="000080"/>
        <w:sz w:val="16"/>
        <w:lang w:val="it-IT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96" w:rsidRDefault="00240B96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240B96" w:rsidRDefault="00240B96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:rsidR="00240B96" w:rsidRDefault="00240B96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</w:t>
    </w:r>
    <w:r w:rsidRPr="007D37FA">
      <w:rPr>
        <w:rFonts w:ascii="Arial Narrow" w:hAnsi="Arial Narrow"/>
        <w:noProof/>
        <w:color w:val="000080"/>
        <w:sz w:val="16"/>
        <w:lang w:val="it-IT"/>
      </w:rPr>
      <w:t>Viamed</w:t>
    </w:r>
    <w:r>
      <w:rPr>
        <w:rFonts w:ascii="Arial Narrow" w:hAnsi="Arial Narrow"/>
        <w:color w:val="000080"/>
        <w:sz w:val="16"/>
        <w:lang w:val="it-IT"/>
      </w:rPr>
      <w:t>_</w:t>
    </w:r>
    <w:r w:rsidRPr="007D37FA">
      <w:rPr>
        <w:rFonts w:ascii="Arial Narrow" w:hAnsi="Arial Narrow"/>
        <w:noProof/>
        <w:color w:val="000080"/>
        <w:sz w:val="16"/>
        <w:lang w:val="it-IT"/>
      </w:rPr>
      <w:t>OOM102-A</w:t>
    </w:r>
    <w:r>
      <w:rPr>
        <w:rFonts w:ascii="Arial Narrow" w:hAnsi="Arial Narrow"/>
        <w:color w:val="000080"/>
        <w:sz w:val="16"/>
        <w:lang w:val="it-IT"/>
      </w:rPr>
      <w:t>-0.pdf, 11/</w:t>
    </w:r>
    <w:r w:rsidRPr="00826CB7">
      <w:rPr>
        <w:rFonts w:ascii="Arial Narrow" w:hAnsi="Arial Narrow"/>
        <w:color w:val="000080"/>
        <w:sz w:val="16"/>
        <w:lang w:val="it-IT"/>
      </w:rPr>
      <w:t>201</w:t>
    </w:r>
    <w:r>
      <w:rPr>
        <w:rFonts w:ascii="Arial Narrow" w:hAnsi="Arial Narrow"/>
        <w:color w:val="000080"/>
        <w:sz w:val="16"/>
        <w:lang w:val="it-I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F76" w:rsidRDefault="00F06F76">
      <w:r>
        <w:separator/>
      </w:r>
    </w:p>
  </w:footnote>
  <w:footnote w:type="continuationSeparator" w:id="0">
    <w:p w:rsidR="00F06F76" w:rsidRDefault="00F0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867498" w:rsidTr="00543759">
      <w:trPr>
        <w:trHeight w:hRule="exact" w:val="942"/>
      </w:trPr>
      <w:tc>
        <w:tcPr>
          <w:tcW w:w="7642" w:type="dxa"/>
        </w:tcPr>
        <w:p w:rsidR="00867498" w:rsidRPr="00B51C60" w:rsidRDefault="00867498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867498" w:rsidRPr="0055608D" w:rsidRDefault="00867498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55608D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 xml:space="preserve">Oxygen Sensor </w:t>
          </w:r>
        </w:p>
        <w:p w:rsidR="00867498" w:rsidRPr="009E086A" w:rsidRDefault="00867498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7D37FA">
            <w:rPr>
              <w:rFonts w:ascii="Arial" w:hAnsi="Arial"/>
              <w:b/>
              <w:noProof/>
              <w:color w:val="000080"/>
              <w:szCs w:val="24"/>
            </w:rPr>
            <w:t>OOM102-A</w:t>
          </w:r>
        </w:p>
      </w:tc>
      <w:tc>
        <w:tcPr>
          <w:tcW w:w="2766" w:type="dxa"/>
          <w:vMerge w:val="restart"/>
        </w:tcPr>
        <w:p w:rsidR="00867498" w:rsidRDefault="00867498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67498" w:rsidTr="00543759">
      <w:trPr>
        <w:trHeight w:hRule="exact" w:val="341"/>
      </w:trPr>
      <w:tc>
        <w:tcPr>
          <w:tcW w:w="7642" w:type="dxa"/>
        </w:tcPr>
        <w:p w:rsidR="00867498" w:rsidRPr="0042403F" w:rsidRDefault="00867498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For </w:t>
          </w:r>
          <w:r w:rsidRPr="007D37FA">
            <w:rPr>
              <w:rFonts w:ascii="Arial" w:hAnsi="Arial" w:cs="Arial"/>
              <w:b/>
              <w:bCs/>
              <w:noProof/>
              <w:color w:val="FF0000"/>
              <w:sz w:val="22"/>
              <w:szCs w:val="24"/>
            </w:rPr>
            <w:t>Viamed</w:t>
          </w:r>
          <w:r w:rsidRPr="005E1795">
            <w:rPr>
              <w:rFonts w:ascii="Arial" w:hAnsi="Arial" w:cs="Arial"/>
              <w:b/>
              <w:bCs/>
              <w:color w:val="FF0000"/>
              <w:sz w:val="22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only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2766" w:type="dxa"/>
          <w:vMerge/>
        </w:tcPr>
        <w:p w:rsidR="00867498" w:rsidRDefault="00867498">
          <w:pPr>
            <w:pStyle w:val="infoblock"/>
            <w:framePr w:wrap="notBeside"/>
            <w:rPr>
              <w:color w:val="000080"/>
            </w:rPr>
          </w:pPr>
        </w:p>
      </w:tc>
    </w:tr>
  </w:tbl>
  <w:p w:rsidR="00867498" w:rsidRPr="00B960F4" w:rsidRDefault="00867498" w:rsidP="00B960F4">
    <w:pPr>
      <w:pStyle w:val="Header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240B96" w:rsidTr="00543759">
      <w:trPr>
        <w:trHeight w:hRule="exact" w:val="942"/>
      </w:trPr>
      <w:tc>
        <w:tcPr>
          <w:tcW w:w="7642" w:type="dxa"/>
        </w:tcPr>
        <w:p w:rsidR="00240B96" w:rsidRPr="00B51C60" w:rsidRDefault="00240B96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:rsidR="00240B96" w:rsidRPr="0055608D" w:rsidRDefault="00240B96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55608D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 xml:space="preserve">Oxygen Sensor </w:t>
          </w:r>
        </w:p>
        <w:p w:rsidR="00240B96" w:rsidRPr="009E086A" w:rsidRDefault="00240B96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7D37FA">
            <w:rPr>
              <w:rFonts w:ascii="Arial" w:hAnsi="Arial"/>
              <w:b/>
              <w:noProof/>
              <w:color w:val="000080"/>
              <w:szCs w:val="24"/>
            </w:rPr>
            <w:t>OOM102-A</w:t>
          </w:r>
        </w:p>
      </w:tc>
      <w:tc>
        <w:tcPr>
          <w:tcW w:w="2766" w:type="dxa"/>
          <w:vMerge w:val="restart"/>
        </w:tcPr>
        <w:p w:rsidR="00240B96" w:rsidRDefault="00240B96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40B96" w:rsidTr="00543759">
      <w:trPr>
        <w:trHeight w:hRule="exact" w:val="341"/>
      </w:trPr>
      <w:tc>
        <w:tcPr>
          <w:tcW w:w="7642" w:type="dxa"/>
        </w:tcPr>
        <w:p w:rsidR="00240B96" w:rsidRPr="0042403F" w:rsidRDefault="00240B96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For </w:t>
          </w:r>
          <w:r w:rsidRPr="007D37FA">
            <w:rPr>
              <w:rFonts w:ascii="Arial" w:hAnsi="Arial" w:cs="Arial"/>
              <w:b/>
              <w:bCs/>
              <w:noProof/>
              <w:color w:val="FF0000"/>
              <w:sz w:val="22"/>
              <w:szCs w:val="24"/>
            </w:rPr>
            <w:t>Viamed</w:t>
          </w:r>
          <w:r w:rsidRPr="005E1795">
            <w:rPr>
              <w:rFonts w:ascii="Arial" w:hAnsi="Arial" w:cs="Arial"/>
              <w:b/>
              <w:bCs/>
              <w:color w:val="FF0000"/>
              <w:sz w:val="22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only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2766" w:type="dxa"/>
          <w:vMerge/>
        </w:tcPr>
        <w:p w:rsidR="00240B96" w:rsidRDefault="00240B96">
          <w:pPr>
            <w:pStyle w:val="infoblock"/>
            <w:framePr w:wrap="notBeside"/>
            <w:rPr>
              <w:color w:val="000080"/>
            </w:rPr>
          </w:pPr>
        </w:p>
      </w:tc>
    </w:tr>
  </w:tbl>
  <w:p w:rsidR="00240B96" w:rsidRPr="00B960F4" w:rsidRDefault="00240B96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2F8111F6"/>
    <w:multiLevelType w:val="hybridMultilevel"/>
    <w:tmpl w:val="9302331E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1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1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4" w15:restartNumberingAfterBreak="1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1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1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E"/>
    <w:rsid w:val="000003DC"/>
    <w:rsid w:val="00000569"/>
    <w:rsid w:val="000178A7"/>
    <w:rsid w:val="000279FC"/>
    <w:rsid w:val="00046F9A"/>
    <w:rsid w:val="00055C57"/>
    <w:rsid w:val="000751D1"/>
    <w:rsid w:val="000932AA"/>
    <w:rsid w:val="000A6D05"/>
    <w:rsid w:val="000B66B2"/>
    <w:rsid w:val="000C147F"/>
    <w:rsid w:val="000E247B"/>
    <w:rsid w:val="000F35F1"/>
    <w:rsid w:val="0010033A"/>
    <w:rsid w:val="00113FB1"/>
    <w:rsid w:val="001412C4"/>
    <w:rsid w:val="00152B24"/>
    <w:rsid w:val="001662C8"/>
    <w:rsid w:val="00167D74"/>
    <w:rsid w:val="00191B2C"/>
    <w:rsid w:val="0019361F"/>
    <w:rsid w:val="001A489B"/>
    <w:rsid w:val="001D107E"/>
    <w:rsid w:val="001D54B2"/>
    <w:rsid w:val="001E35AF"/>
    <w:rsid w:val="001F1F55"/>
    <w:rsid w:val="001F37ED"/>
    <w:rsid w:val="001F7B99"/>
    <w:rsid w:val="00201219"/>
    <w:rsid w:val="002012F2"/>
    <w:rsid w:val="00202567"/>
    <w:rsid w:val="00207080"/>
    <w:rsid w:val="00221A4B"/>
    <w:rsid w:val="00223489"/>
    <w:rsid w:val="00230700"/>
    <w:rsid w:val="00240B96"/>
    <w:rsid w:val="0024667A"/>
    <w:rsid w:val="00256971"/>
    <w:rsid w:val="00280F99"/>
    <w:rsid w:val="002A1C2F"/>
    <w:rsid w:val="002B1993"/>
    <w:rsid w:val="002B64A0"/>
    <w:rsid w:val="002C18F9"/>
    <w:rsid w:val="002C2F6E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84FA5"/>
    <w:rsid w:val="003A06B2"/>
    <w:rsid w:val="003A2D29"/>
    <w:rsid w:val="003C4C90"/>
    <w:rsid w:val="003D1A6C"/>
    <w:rsid w:val="003E110B"/>
    <w:rsid w:val="003E3858"/>
    <w:rsid w:val="003E55E1"/>
    <w:rsid w:val="003F5630"/>
    <w:rsid w:val="004043B7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92507"/>
    <w:rsid w:val="004A6D7B"/>
    <w:rsid w:val="004A6E44"/>
    <w:rsid w:val="004C2F5D"/>
    <w:rsid w:val="004E5289"/>
    <w:rsid w:val="004E7D16"/>
    <w:rsid w:val="004F1239"/>
    <w:rsid w:val="004F611B"/>
    <w:rsid w:val="00502618"/>
    <w:rsid w:val="00506F2F"/>
    <w:rsid w:val="0051209A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B16C1"/>
    <w:rsid w:val="005B1F78"/>
    <w:rsid w:val="005C2EE5"/>
    <w:rsid w:val="005C516E"/>
    <w:rsid w:val="005C7629"/>
    <w:rsid w:val="005D668D"/>
    <w:rsid w:val="005D72AD"/>
    <w:rsid w:val="005E1795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A098B"/>
    <w:rsid w:val="006B03F9"/>
    <w:rsid w:val="006B4894"/>
    <w:rsid w:val="006B7D49"/>
    <w:rsid w:val="006C3FA7"/>
    <w:rsid w:val="006E0120"/>
    <w:rsid w:val="00701D27"/>
    <w:rsid w:val="007119EE"/>
    <w:rsid w:val="00721FAD"/>
    <w:rsid w:val="007223E3"/>
    <w:rsid w:val="00741740"/>
    <w:rsid w:val="00753397"/>
    <w:rsid w:val="007604EA"/>
    <w:rsid w:val="00763ACF"/>
    <w:rsid w:val="0076605A"/>
    <w:rsid w:val="00793AA5"/>
    <w:rsid w:val="00796F41"/>
    <w:rsid w:val="007A2447"/>
    <w:rsid w:val="007B61E3"/>
    <w:rsid w:val="007B6587"/>
    <w:rsid w:val="007D6670"/>
    <w:rsid w:val="007E57E5"/>
    <w:rsid w:val="00823D48"/>
    <w:rsid w:val="00826CB7"/>
    <w:rsid w:val="00831E30"/>
    <w:rsid w:val="008353D9"/>
    <w:rsid w:val="00836197"/>
    <w:rsid w:val="00836B72"/>
    <w:rsid w:val="00862A9A"/>
    <w:rsid w:val="00867498"/>
    <w:rsid w:val="008937A0"/>
    <w:rsid w:val="00897210"/>
    <w:rsid w:val="008B1922"/>
    <w:rsid w:val="008B5950"/>
    <w:rsid w:val="008D5F55"/>
    <w:rsid w:val="008E108F"/>
    <w:rsid w:val="008E2667"/>
    <w:rsid w:val="008F40C3"/>
    <w:rsid w:val="00906B5D"/>
    <w:rsid w:val="00915812"/>
    <w:rsid w:val="00931598"/>
    <w:rsid w:val="00932077"/>
    <w:rsid w:val="00954CCC"/>
    <w:rsid w:val="00957A73"/>
    <w:rsid w:val="00970A28"/>
    <w:rsid w:val="00976A62"/>
    <w:rsid w:val="009833BB"/>
    <w:rsid w:val="00987962"/>
    <w:rsid w:val="009B1B2C"/>
    <w:rsid w:val="009B44A4"/>
    <w:rsid w:val="009E086A"/>
    <w:rsid w:val="009E27AF"/>
    <w:rsid w:val="009E2E60"/>
    <w:rsid w:val="009F17AC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7E5B"/>
    <w:rsid w:val="00AA110E"/>
    <w:rsid w:val="00AA293C"/>
    <w:rsid w:val="00AA6C32"/>
    <w:rsid w:val="00AA6CF6"/>
    <w:rsid w:val="00AD3D9A"/>
    <w:rsid w:val="00AE63C5"/>
    <w:rsid w:val="00AF540E"/>
    <w:rsid w:val="00B27960"/>
    <w:rsid w:val="00B4324F"/>
    <w:rsid w:val="00B50948"/>
    <w:rsid w:val="00B51C60"/>
    <w:rsid w:val="00B56AC4"/>
    <w:rsid w:val="00B76180"/>
    <w:rsid w:val="00B76B1E"/>
    <w:rsid w:val="00B80DDC"/>
    <w:rsid w:val="00B960F4"/>
    <w:rsid w:val="00BB0F34"/>
    <w:rsid w:val="00BC3EAD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2C38"/>
    <w:rsid w:val="00C83097"/>
    <w:rsid w:val="00C8550E"/>
    <w:rsid w:val="00CB24F8"/>
    <w:rsid w:val="00CB5583"/>
    <w:rsid w:val="00CC1B02"/>
    <w:rsid w:val="00D055F6"/>
    <w:rsid w:val="00D25F8D"/>
    <w:rsid w:val="00D37473"/>
    <w:rsid w:val="00D47A6D"/>
    <w:rsid w:val="00D518B6"/>
    <w:rsid w:val="00D701FE"/>
    <w:rsid w:val="00D72213"/>
    <w:rsid w:val="00D7416A"/>
    <w:rsid w:val="00D817C2"/>
    <w:rsid w:val="00D84112"/>
    <w:rsid w:val="00D95FF9"/>
    <w:rsid w:val="00DC3805"/>
    <w:rsid w:val="00DE7B94"/>
    <w:rsid w:val="00DF4E59"/>
    <w:rsid w:val="00E21A57"/>
    <w:rsid w:val="00E22333"/>
    <w:rsid w:val="00E27964"/>
    <w:rsid w:val="00E3387E"/>
    <w:rsid w:val="00E44FF7"/>
    <w:rsid w:val="00E479E7"/>
    <w:rsid w:val="00E60D56"/>
    <w:rsid w:val="00E863CF"/>
    <w:rsid w:val="00EA2719"/>
    <w:rsid w:val="00EA6E2A"/>
    <w:rsid w:val="00EC51D0"/>
    <w:rsid w:val="00EC681E"/>
    <w:rsid w:val="00ED2307"/>
    <w:rsid w:val="00ED4E19"/>
    <w:rsid w:val="00EE30CB"/>
    <w:rsid w:val="00EF3B35"/>
    <w:rsid w:val="00F01532"/>
    <w:rsid w:val="00F06F76"/>
    <w:rsid w:val="00F42CD3"/>
    <w:rsid w:val="00F62184"/>
    <w:rsid w:val="00F75F5C"/>
    <w:rsid w:val="00F919F0"/>
    <w:rsid w:val="00F92845"/>
    <w:rsid w:val="00F9307B"/>
    <w:rsid w:val="00F954D6"/>
    <w:rsid w:val="00FB2119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  <w14:docId w14:val="1D75A404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R:\\PRODUKT.001\\PHA\\Fertigungsunterlagen\\Label_Navision\\Viamed\\Label_Bilder\\Sensor_R-22VA.p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file:///R:\\PRODUKT.001\\PHA\\Fertigungsunterlagen\\Zeichnungen\\Sensoren\\001-05-OOM102-A-0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R:\\PRODUKT.001\\PHA\\Fertigungsunterlagen\\Label_Navision\\Viamed\\Label_Bilder\\Blister_R-22VA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75DB-459F-4222-A458-CFC9ABD4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1736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Steffen Wickner</dc:creator>
  <cp:lastModifiedBy>Office 210</cp:lastModifiedBy>
  <cp:revision>2</cp:revision>
  <cp:lastPrinted>2016-06-09T13:00:00Z</cp:lastPrinted>
  <dcterms:created xsi:type="dcterms:W3CDTF">2017-12-19T14:40:00Z</dcterms:created>
  <dcterms:modified xsi:type="dcterms:W3CDTF">2017-12-19T14:40:00Z</dcterms:modified>
</cp:coreProperties>
</file>