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6420"/>
      </w:tblGrid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bookmarkStart w:id="0" w:name="_GoBack"/>
            <w:bookmarkEnd w:id="0"/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 (at atmospheric pressure)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 mV ... 13 mV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427" w:type="dxa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 pin (Molex® 22-11-1031)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1 % volume O</w:t>
            </w:r>
            <w:r w:rsidRPr="00867498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at constant temperature and pressure</w:t>
            </w:r>
          </w:p>
        </w:tc>
      </w:tr>
      <w:tr w:rsidR="00867498" w:rsidRPr="00561201" w:rsidTr="00256971">
        <w:trPr>
          <w:trHeight w:val="339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427" w:type="dxa"/>
          </w:tcPr>
          <w:p w:rsidR="00867498" w:rsidRPr="00561201" w:rsidRDefault="00867498" w:rsidP="00831E30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&lt; 3 % relative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12 s to 90 % of final value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200 μV in 100 % nitrogen, applied for 5 min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meets ISO 80601-2-55 requirements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-0.03 % rel. per % RH at 25 °C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7" w:type="dxa"/>
          </w:tcPr>
          <w:p w:rsidR="00867498" w:rsidRPr="0025697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0.6 bar ... 2 bar (ppO</w:t>
            </w:r>
            <w:r w:rsidRPr="00867498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0 ... 1250 mbar O</w:t>
            </w:r>
            <w:r w:rsidRPr="00867498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1 % relative after a fall from 1 m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 °C ... +50 °C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</w:p>
        </w:tc>
      </w:tr>
      <w:tr w:rsidR="00867498" w:rsidTr="003A2D29">
        <w:trPr>
          <w:trHeight w:hRule="exact" w:val="567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427" w:type="dxa"/>
          </w:tcPr>
          <w:p w:rsidR="00867498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+25 °C and +40 °C: 3 % relative error</w:t>
            </w:r>
          </w:p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 °C and +50 °C: 8 % relative error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99 % RH non-condensing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1 % volume oxygen per month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-15 % relative over lifetime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427" w:type="dxa"/>
          </w:tcPr>
          <w:p w:rsidR="00867498" w:rsidRPr="00AA293C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-20 °C ... +50 °C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 °C … +15 °C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 10 kOhms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≥ 1 000 000 % volume oxygen hours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months (including 3-month shelf life)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427" w:type="dxa"/>
            <w:vAlign w:val="center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OOM102-A: 1002504 (REF 0110039 / R-22VA)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561201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6E0120" w:rsidTr="003A2D29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498" w:rsidRPr="006E0120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867498" w:rsidRDefault="00867498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867498" w:rsidRPr="0055608D" w:rsidRDefault="00867498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Mechanical draft</w:t>
      </w: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867498" w:rsidRPr="003E3858" w:rsidRDefault="00867498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snapToGrid w:val="0"/>
          <w:color w:val="000080"/>
          <w:sz w:val="20"/>
          <w:lang w:val="de-DE"/>
        </w:rPr>
        <w:drawing>
          <wp:inline distT="0" distB="0" distL="0" distR="0">
            <wp:extent cx="3775075" cy="5334000"/>
            <wp:effectExtent l="0" t="0" r="0" b="0"/>
            <wp:docPr id="4" name="Bild 1" descr="R:\\PRODUKT.001\\PHA\\Fertigungsunterlagen\\Zeichnungen\\Sensoren\\001-05-OOM102-A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\PRODUKT.001\\PHA\\Fertigungsunterlagen\\Zeichnungen\\Sensoren\\001-05-OOM102-A-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98" w:rsidRDefault="00867498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67498" w:rsidRDefault="00867498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55245</wp:posOffset>
                </wp:positionV>
                <wp:extent cx="2969895" cy="588010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498" w:rsidRPr="003E55E1" w:rsidRDefault="00867498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7D37FA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General tolerances ISO 2768-c</w:t>
                            </w:r>
                          </w:p>
                          <w:p w:rsidR="00867498" w:rsidRPr="003A2D29" w:rsidRDefault="00867498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7D37FA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*Intermediate thread: Metric / Unified Extra Fine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35pt;width:233.8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yt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" filled="f" stroked="f">
                <v:textbox>
                  <w:txbxContent>
                    <w:p w:rsidR="00867498" w:rsidRPr="003E55E1" w:rsidRDefault="00867498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7D37FA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General tolerances ISO 2768-c</w:t>
                      </w:r>
                    </w:p>
                    <w:p w:rsidR="00867498" w:rsidRPr="003A2D29" w:rsidRDefault="00867498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7D37FA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*Intermediate thread: Metric / Unified Extra Fine</w:t>
                      </w:r>
                    </w:p>
                  </w:txbxContent>
                </v:textbox>
              </v:shape>
            </w:pict>
          </mc:Fallback>
        </mc:AlternateContent>
      </w:r>
    </w:p>
    <w:p w:rsidR="00867498" w:rsidRDefault="00867498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:rsidR="00867498" w:rsidRDefault="00867498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:rsidR="00867498" w:rsidRDefault="00867498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867498" w:rsidRPr="006B7D49" w:rsidRDefault="00867498" w:rsidP="006B7D49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:rsidR="00867498" w:rsidRPr="00561201" w:rsidRDefault="00867498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 w:rsidRPr="007D37FA">
        <w:rPr>
          <w:rFonts w:ascii="Arial" w:hAnsi="Arial" w:cs="Arial"/>
          <w:noProof/>
          <w:color w:val="000080"/>
          <w:sz w:val="20"/>
          <w:lang w:val="en-US"/>
        </w:rPr>
        <w:t>NA</w:t>
      </w:r>
    </w:p>
    <w:p w:rsidR="00867498" w:rsidRPr="004E5289" w:rsidRDefault="00867498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867498" w:rsidRPr="0055608D" w:rsidRDefault="00867498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867498" w:rsidRPr="0055608D" w:rsidRDefault="00867498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867498" w:rsidRPr="00561201" w:rsidTr="003716F9">
        <w:tc>
          <w:tcPr>
            <w:tcW w:w="10206" w:type="dxa"/>
            <w:gridSpan w:val="2"/>
            <w:shd w:val="clear" w:color="auto" w:fill="EEECE1"/>
          </w:tcPr>
          <w:p w:rsidR="00867498" w:rsidRPr="00561201" w:rsidRDefault="00867498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OOM102-A: 1002504 (REF 0110039 / R-22VA)</w:t>
            </w:r>
          </w:p>
        </w:tc>
      </w:tr>
      <w:tr w:rsidR="00867498" w:rsidRPr="0004479A" w:rsidTr="003716F9">
        <w:tc>
          <w:tcPr>
            <w:tcW w:w="5954" w:type="dxa"/>
          </w:tcPr>
          <w:p w:rsidR="00867498" w:rsidRPr="00796F41" w:rsidRDefault="00867498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867498" w:rsidRPr="00796F41" w:rsidRDefault="00867498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867498" w:rsidTr="003716F9">
        <w:trPr>
          <w:trHeight w:val="2801"/>
        </w:trPr>
        <w:tc>
          <w:tcPr>
            <w:tcW w:w="5954" w:type="dxa"/>
          </w:tcPr>
          <w:p w:rsidR="00867498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867498" w:rsidRPr="00533949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3276600" cy="540385"/>
                  <wp:effectExtent l="0" t="0" r="0" b="0"/>
                  <wp:docPr id="2" name="Bild 2" descr="R:\\PRODUKT.001\\PHA\\Fertigungsunterlagen\\Label_Navision\\Viamed\\Label_Bilder\\Sensor_R-22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\PRODUKT.001\\PHA\\Fertigungsunterlagen\\Label_Navision\\Viamed\\Label_Bilder\\Sensor_R-22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67498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2292985" cy="1683385"/>
                  <wp:effectExtent l="0" t="0" r="0" b="0"/>
                  <wp:docPr id="3" name="Bild 3" descr="R:\\PRODUKT.001\\PHA\\Fertigungsunterlagen\\Label_Navision\\Viamed\\Label_Bilder\\Blister_R-22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\PRODUKT.001\\PHA\\Fertigungsunterlagen\\Label_Navision\\Viamed\\Label_Bilder\\Blister_R-22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498" w:rsidRPr="00533949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867498" w:rsidRDefault="00867498">
      <w:pPr>
        <w:rPr>
          <w:lang w:val="de-DE"/>
        </w:rPr>
      </w:pPr>
    </w:p>
    <w:p w:rsidR="00867498" w:rsidRPr="0019122C" w:rsidRDefault="00867498" w:rsidP="00A30727">
      <w:pPr>
        <w:rPr>
          <w:lang w:val="de-DE"/>
        </w:rPr>
      </w:pPr>
    </w:p>
    <w:p w:rsidR="00867498" w:rsidRPr="00A30727" w:rsidRDefault="00867498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</w:p>
    <w:p w:rsidR="00867498" w:rsidRDefault="00867498" w:rsidP="00A30727"/>
    <w:p w:rsidR="00867498" w:rsidRDefault="00867498" w:rsidP="00A30727">
      <w:r>
        <w:t>Date:</w:t>
      </w:r>
    </w:p>
    <w:p w:rsidR="00867498" w:rsidRDefault="00867498" w:rsidP="00A30727"/>
    <w:p w:rsidR="00867498" w:rsidRDefault="00867498" w:rsidP="00A30727"/>
    <w:p w:rsidR="00867498" w:rsidRPr="00034515" w:rsidRDefault="00867498" w:rsidP="00A30727">
      <w:r>
        <w:t>Signature:</w:t>
      </w:r>
    </w:p>
    <w:p w:rsidR="00867498" w:rsidRDefault="00867498">
      <w:pPr>
        <w:rPr>
          <w:lang w:val="de-DE"/>
        </w:rPr>
        <w:sectPr w:rsidR="00867498" w:rsidSect="00867498">
          <w:headerReference w:type="default" r:id="rId15"/>
          <w:footerReference w:type="default" r:id="rId16"/>
          <w:pgSz w:w="11906" w:h="16838" w:code="9"/>
          <w:pgMar w:top="1134" w:right="352" w:bottom="284" w:left="1134" w:header="567" w:footer="218" w:gutter="0"/>
          <w:pgNumType w:start="1"/>
          <w:cols w:space="720"/>
          <w:docGrid w:linePitch="360"/>
        </w:sectPr>
      </w:pPr>
    </w:p>
    <w:p w:rsidR="00867498" w:rsidRPr="007604EA" w:rsidRDefault="00867498">
      <w:pPr>
        <w:rPr>
          <w:lang w:val="de-DE"/>
        </w:rPr>
      </w:pPr>
    </w:p>
    <w:sectPr w:rsidR="00867498" w:rsidRPr="007604EA" w:rsidSect="00867498">
      <w:headerReference w:type="default" r:id="rId17"/>
      <w:footerReference w:type="default" r:id="rId18"/>
      <w:type w:val="continuous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07B" w:rsidRDefault="00F9307B">
      <w:r>
        <w:separator/>
      </w:r>
    </w:p>
  </w:endnote>
  <w:endnote w:type="continuationSeparator" w:id="0">
    <w:p w:rsidR="00F9307B" w:rsidRDefault="00F9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498" w:rsidRDefault="00867498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867498" w:rsidRDefault="00867498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867498" w:rsidRDefault="00867498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7D37FA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Pr="007D37FA">
      <w:rPr>
        <w:rFonts w:ascii="Arial Narrow" w:hAnsi="Arial Narrow"/>
        <w:noProof/>
        <w:color w:val="000080"/>
        <w:sz w:val="16"/>
        <w:lang w:val="it-IT"/>
      </w:rPr>
      <w:t>OOM102-A</w:t>
    </w:r>
    <w:r>
      <w:rPr>
        <w:rFonts w:ascii="Arial Narrow" w:hAnsi="Arial Narrow"/>
        <w:color w:val="000080"/>
        <w:sz w:val="16"/>
        <w:lang w:val="it-IT"/>
      </w:rPr>
      <w:t>-0.pdf, 11/</w:t>
    </w:r>
    <w:r w:rsidRPr="00826CB7">
      <w:rPr>
        <w:rFonts w:ascii="Arial Narrow" w:hAnsi="Arial Narrow"/>
        <w:color w:val="000080"/>
        <w:sz w:val="16"/>
        <w:lang w:val="it-IT"/>
      </w:rPr>
      <w:t>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96" w:rsidRDefault="00240B96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240B96" w:rsidRDefault="00240B96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240B96" w:rsidRDefault="00240B96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7D37FA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Pr="007D37FA">
      <w:rPr>
        <w:rFonts w:ascii="Arial Narrow" w:hAnsi="Arial Narrow"/>
        <w:noProof/>
        <w:color w:val="000080"/>
        <w:sz w:val="16"/>
        <w:lang w:val="it-IT"/>
      </w:rPr>
      <w:t>OOM102-A</w:t>
    </w:r>
    <w:r>
      <w:rPr>
        <w:rFonts w:ascii="Arial Narrow" w:hAnsi="Arial Narrow"/>
        <w:color w:val="000080"/>
        <w:sz w:val="16"/>
        <w:lang w:val="it-IT"/>
      </w:rPr>
      <w:t>-0.pdf, 11/</w:t>
    </w:r>
    <w:r w:rsidRPr="00826CB7">
      <w:rPr>
        <w:rFonts w:ascii="Arial Narrow" w:hAnsi="Arial Narrow"/>
        <w:color w:val="000080"/>
        <w:sz w:val="16"/>
        <w:lang w:val="it-IT"/>
      </w:rPr>
      <w:t>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07B" w:rsidRDefault="00F9307B">
      <w:r>
        <w:separator/>
      </w:r>
    </w:p>
  </w:footnote>
  <w:footnote w:type="continuationSeparator" w:id="0">
    <w:p w:rsidR="00F9307B" w:rsidRDefault="00F9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867498" w:rsidTr="00543759">
      <w:trPr>
        <w:trHeight w:hRule="exact" w:val="942"/>
      </w:trPr>
      <w:tc>
        <w:tcPr>
          <w:tcW w:w="7642" w:type="dxa"/>
        </w:tcPr>
        <w:p w:rsidR="00867498" w:rsidRPr="00B51C60" w:rsidRDefault="00867498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867498" w:rsidRPr="0055608D" w:rsidRDefault="00867498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:rsidR="00867498" w:rsidRPr="009E086A" w:rsidRDefault="00867498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7D37FA">
            <w:rPr>
              <w:rFonts w:ascii="Arial" w:hAnsi="Arial"/>
              <w:b/>
              <w:noProof/>
              <w:color w:val="000080"/>
              <w:szCs w:val="24"/>
            </w:rPr>
            <w:t>OOM102-A</w:t>
          </w:r>
        </w:p>
      </w:tc>
      <w:tc>
        <w:tcPr>
          <w:tcW w:w="2766" w:type="dxa"/>
          <w:vMerge w:val="restart"/>
        </w:tcPr>
        <w:p w:rsidR="00867498" w:rsidRDefault="00867498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67498" w:rsidTr="00543759">
      <w:trPr>
        <w:trHeight w:hRule="exact" w:val="341"/>
      </w:trPr>
      <w:tc>
        <w:tcPr>
          <w:tcW w:w="7642" w:type="dxa"/>
        </w:tcPr>
        <w:p w:rsidR="00867498" w:rsidRPr="0042403F" w:rsidRDefault="0086749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r w:rsidRPr="007D37FA">
            <w:rPr>
              <w:rFonts w:ascii="Arial" w:hAnsi="Arial" w:cs="Arial"/>
              <w:b/>
              <w:bCs/>
              <w:noProof/>
              <w:color w:val="FF0000"/>
              <w:sz w:val="22"/>
              <w:szCs w:val="24"/>
            </w:rPr>
            <w:t>Viamed</w:t>
          </w:r>
          <w:r w:rsidRPr="005E1795">
            <w:rPr>
              <w:rFonts w:ascii="Arial" w:hAnsi="Arial" w:cs="Arial"/>
              <w:b/>
              <w:bCs/>
              <w:color w:val="FF0000"/>
              <w:sz w:val="22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:rsidR="00867498" w:rsidRDefault="00867498">
          <w:pPr>
            <w:pStyle w:val="infoblock"/>
            <w:framePr w:wrap="notBeside"/>
            <w:rPr>
              <w:color w:val="000080"/>
            </w:rPr>
          </w:pPr>
        </w:p>
      </w:tc>
    </w:tr>
  </w:tbl>
  <w:p w:rsidR="00867498" w:rsidRPr="00B960F4" w:rsidRDefault="00867498" w:rsidP="00B960F4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240B96" w:rsidTr="00543759">
      <w:trPr>
        <w:trHeight w:hRule="exact" w:val="942"/>
      </w:trPr>
      <w:tc>
        <w:tcPr>
          <w:tcW w:w="7642" w:type="dxa"/>
        </w:tcPr>
        <w:p w:rsidR="00240B96" w:rsidRPr="00B51C60" w:rsidRDefault="00240B9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240B96" w:rsidRPr="0055608D" w:rsidRDefault="00240B9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:rsidR="00240B96" w:rsidRPr="009E086A" w:rsidRDefault="00240B96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7D37FA">
            <w:rPr>
              <w:rFonts w:ascii="Arial" w:hAnsi="Arial"/>
              <w:b/>
              <w:noProof/>
              <w:color w:val="000080"/>
              <w:szCs w:val="24"/>
            </w:rPr>
            <w:t>OOM102-A</w:t>
          </w:r>
        </w:p>
      </w:tc>
      <w:tc>
        <w:tcPr>
          <w:tcW w:w="2766" w:type="dxa"/>
          <w:vMerge w:val="restart"/>
        </w:tcPr>
        <w:p w:rsidR="00240B96" w:rsidRDefault="00240B96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40B96" w:rsidTr="00543759">
      <w:trPr>
        <w:trHeight w:hRule="exact" w:val="341"/>
      </w:trPr>
      <w:tc>
        <w:tcPr>
          <w:tcW w:w="7642" w:type="dxa"/>
        </w:tcPr>
        <w:p w:rsidR="00240B96" w:rsidRPr="0042403F" w:rsidRDefault="00240B96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r w:rsidRPr="007D37FA">
            <w:rPr>
              <w:rFonts w:ascii="Arial" w:hAnsi="Arial" w:cs="Arial"/>
              <w:b/>
              <w:bCs/>
              <w:noProof/>
              <w:color w:val="FF0000"/>
              <w:sz w:val="22"/>
              <w:szCs w:val="24"/>
            </w:rPr>
            <w:t>Viamed</w:t>
          </w:r>
          <w:r w:rsidRPr="005E1795">
            <w:rPr>
              <w:rFonts w:ascii="Arial" w:hAnsi="Arial" w:cs="Arial"/>
              <w:b/>
              <w:bCs/>
              <w:color w:val="FF0000"/>
              <w:sz w:val="22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:rsidR="00240B96" w:rsidRDefault="00240B96">
          <w:pPr>
            <w:pStyle w:val="infoblock"/>
            <w:framePr w:wrap="notBeside"/>
            <w:rPr>
              <w:color w:val="000080"/>
            </w:rPr>
          </w:pPr>
        </w:p>
      </w:tc>
    </w:tr>
  </w:tbl>
  <w:p w:rsidR="00240B96" w:rsidRPr="00B960F4" w:rsidRDefault="00240B96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2F8111F6"/>
    <w:multiLevelType w:val="hybridMultilevel"/>
    <w:tmpl w:val="9302331E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1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4" w15:restartNumberingAfterBreak="1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1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1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E"/>
    <w:rsid w:val="000003DC"/>
    <w:rsid w:val="00000569"/>
    <w:rsid w:val="000178A7"/>
    <w:rsid w:val="000279FC"/>
    <w:rsid w:val="00046F9A"/>
    <w:rsid w:val="00055C57"/>
    <w:rsid w:val="000751D1"/>
    <w:rsid w:val="000932AA"/>
    <w:rsid w:val="000A6D05"/>
    <w:rsid w:val="000B66B2"/>
    <w:rsid w:val="000C147F"/>
    <w:rsid w:val="000E247B"/>
    <w:rsid w:val="000F35F1"/>
    <w:rsid w:val="0010033A"/>
    <w:rsid w:val="00113FB1"/>
    <w:rsid w:val="001412C4"/>
    <w:rsid w:val="00152B24"/>
    <w:rsid w:val="001662C8"/>
    <w:rsid w:val="00167D74"/>
    <w:rsid w:val="00191B2C"/>
    <w:rsid w:val="0019361F"/>
    <w:rsid w:val="001A489B"/>
    <w:rsid w:val="001D107E"/>
    <w:rsid w:val="001D54B2"/>
    <w:rsid w:val="001E35AF"/>
    <w:rsid w:val="001F1F55"/>
    <w:rsid w:val="001F37ED"/>
    <w:rsid w:val="001F7B99"/>
    <w:rsid w:val="00201219"/>
    <w:rsid w:val="002012F2"/>
    <w:rsid w:val="00202567"/>
    <w:rsid w:val="00207080"/>
    <w:rsid w:val="00221A4B"/>
    <w:rsid w:val="00223489"/>
    <w:rsid w:val="00230700"/>
    <w:rsid w:val="00240B96"/>
    <w:rsid w:val="0024667A"/>
    <w:rsid w:val="00256971"/>
    <w:rsid w:val="00280F99"/>
    <w:rsid w:val="002A1C2F"/>
    <w:rsid w:val="002B1993"/>
    <w:rsid w:val="002B64A0"/>
    <w:rsid w:val="002C18F9"/>
    <w:rsid w:val="002C2F6E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84FA5"/>
    <w:rsid w:val="003A06B2"/>
    <w:rsid w:val="003A2D29"/>
    <w:rsid w:val="003C4C90"/>
    <w:rsid w:val="003D1A6C"/>
    <w:rsid w:val="003E110B"/>
    <w:rsid w:val="003E3858"/>
    <w:rsid w:val="003E55E1"/>
    <w:rsid w:val="003F5630"/>
    <w:rsid w:val="004043B7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611B"/>
    <w:rsid w:val="00502618"/>
    <w:rsid w:val="00506F2F"/>
    <w:rsid w:val="0051209A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1795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B7D49"/>
    <w:rsid w:val="006C3FA7"/>
    <w:rsid w:val="006E0120"/>
    <w:rsid w:val="00701D27"/>
    <w:rsid w:val="007119EE"/>
    <w:rsid w:val="00721FAD"/>
    <w:rsid w:val="007223E3"/>
    <w:rsid w:val="00741740"/>
    <w:rsid w:val="00753397"/>
    <w:rsid w:val="007604EA"/>
    <w:rsid w:val="00763ACF"/>
    <w:rsid w:val="0076605A"/>
    <w:rsid w:val="00793AA5"/>
    <w:rsid w:val="00796F41"/>
    <w:rsid w:val="007A2447"/>
    <w:rsid w:val="007B61E3"/>
    <w:rsid w:val="007B6587"/>
    <w:rsid w:val="007D6670"/>
    <w:rsid w:val="007E57E5"/>
    <w:rsid w:val="00823D48"/>
    <w:rsid w:val="00826CB7"/>
    <w:rsid w:val="00831E30"/>
    <w:rsid w:val="008353D9"/>
    <w:rsid w:val="00836197"/>
    <w:rsid w:val="00836B72"/>
    <w:rsid w:val="00862A9A"/>
    <w:rsid w:val="00867498"/>
    <w:rsid w:val="008937A0"/>
    <w:rsid w:val="00897210"/>
    <w:rsid w:val="008B1922"/>
    <w:rsid w:val="008B5950"/>
    <w:rsid w:val="008D5F55"/>
    <w:rsid w:val="008E108F"/>
    <w:rsid w:val="008E2667"/>
    <w:rsid w:val="008F40C3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540E"/>
    <w:rsid w:val="00B27960"/>
    <w:rsid w:val="00B4324F"/>
    <w:rsid w:val="00B50948"/>
    <w:rsid w:val="00B51C60"/>
    <w:rsid w:val="00B56AC4"/>
    <w:rsid w:val="00B76180"/>
    <w:rsid w:val="00B76B1E"/>
    <w:rsid w:val="00B80DDC"/>
    <w:rsid w:val="00B960F4"/>
    <w:rsid w:val="00BB0F34"/>
    <w:rsid w:val="00BC3EAD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2C38"/>
    <w:rsid w:val="00C83097"/>
    <w:rsid w:val="00C8550E"/>
    <w:rsid w:val="00CB24F8"/>
    <w:rsid w:val="00CB5583"/>
    <w:rsid w:val="00CC1B02"/>
    <w:rsid w:val="00D055F6"/>
    <w:rsid w:val="00D25F8D"/>
    <w:rsid w:val="00D37473"/>
    <w:rsid w:val="00D47A6D"/>
    <w:rsid w:val="00D518B6"/>
    <w:rsid w:val="00D701FE"/>
    <w:rsid w:val="00D72213"/>
    <w:rsid w:val="00D7416A"/>
    <w:rsid w:val="00D817C2"/>
    <w:rsid w:val="00D84112"/>
    <w:rsid w:val="00D95FF9"/>
    <w:rsid w:val="00DC3805"/>
    <w:rsid w:val="00DE7B94"/>
    <w:rsid w:val="00DF4E59"/>
    <w:rsid w:val="00E21A57"/>
    <w:rsid w:val="00E22333"/>
    <w:rsid w:val="00E27964"/>
    <w:rsid w:val="00E3387E"/>
    <w:rsid w:val="00E44FF7"/>
    <w:rsid w:val="00E479E7"/>
    <w:rsid w:val="00E60D56"/>
    <w:rsid w:val="00E863CF"/>
    <w:rsid w:val="00EA2719"/>
    <w:rsid w:val="00EA6E2A"/>
    <w:rsid w:val="00EC51D0"/>
    <w:rsid w:val="00EC681E"/>
    <w:rsid w:val="00ED2307"/>
    <w:rsid w:val="00ED4E19"/>
    <w:rsid w:val="00EE30CB"/>
    <w:rsid w:val="00EF3B35"/>
    <w:rsid w:val="00F01532"/>
    <w:rsid w:val="00F42CD3"/>
    <w:rsid w:val="00F62184"/>
    <w:rsid w:val="00F919F0"/>
    <w:rsid w:val="00F92845"/>
    <w:rsid w:val="00F9307B"/>
    <w:rsid w:val="00F954D6"/>
    <w:rsid w:val="00FB2119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R:\\PRODUKT.001\\PHA\\Fertigungsunterlagen\\Label_Navision\\Viamed\\Label_Bilder\\Sensor_R-22VA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file:///R:\\PRODUKT.001\\PHA\\Fertigungsunterlagen\\Zeichnungen\\Sensoren\\001-05-OOM102-A-0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R:\\PRODUKT.001\\PHA\\Fertigungsunterlagen\\Label_Navision\\Viamed\\Label_Bilder\\Blister_R-22VA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2977-3B38-46BA-832B-76BD2459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1718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Steffen Wickner</dc:creator>
  <cp:lastModifiedBy>Office 210</cp:lastModifiedBy>
  <cp:revision>2</cp:revision>
  <cp:lastPrinted>2016-06-09T13:00:00Z</cp:lastPrinted>
  <dcterms:created xsi:type="dcterms:W3CDTF">2017-12-19T11:04:00Z</dcterms:created>
  <dcterms:modified xsi:type="dcterms:W3CDTF">2017-12-19T11:04:00Z</dcterms:modified>
</cp:coreProperties>
</file>