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9"/>
        <w:gridCol w:w="6521"/>
      </w:tblGrid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AA293C">
                  <w:rPr>
                    <w:rFonts w:ascii="Arial" w:hAnsi="Arial" w:cs="Arial"/>
                    <w:b/>
                    <w:color w:val="000080"/>
                    <w:sz w:val="20"/>
                    <w:lang w:val="en-US"/>
                  </w:rPr>
                  <w:t>Measurement</w:t>
                </w:r>
              </w:smartTag>
              <w:r w:rsidRPr="00AA293C">
                <w:rPr>
                  <w:rFonts w:ascii="Arial" w:hAnsi="Arial" w:cs="Arial"/>
                  <w:b/>
                  <w:color w:val="000080"/>
                  <w:sz w:val="20"/>
                  <w:lang w:val="en-US"/>
                </w:rPr>
                <w:t xml:space="preserve">  </w:t>
              </w:r>
              <w:smartTag w:uri="urn:schemas-microsoft-com:office:smarttags" w:element="PlaceType">
                <w:r w:rsidRPr="00AA293C">
                  <w:rPr>
                    <w:rFonts w:ascii="Arial" w:hAnsi="Arial" w:cs="Arial"/>
                    <w:b/>
                    <w:color w:val="000080"/>
                    <w:sz w:val="20"/>
                    <w:lang w:val="en-US"/>
                  </w:rPr>
                  <w:t>Range</w:t>
                </w:r>
              </w:smartTag>
            </w:smartTag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0-100 % oxygen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Output in ambient air: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7D6670" w:rsidP="008B595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9 to 13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>mV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27835" w:rsidP="008B595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OOD</w:t>
            </w:r>
            <w:r w:rsidR="00AA293C" w:rsidRPr="00AA293C">
              <w:rPr>
                <w:rFonts w:ascii="Arial" w:hAnsi="Arial" w:cs="Arial"/>
                <w:color w:val="000080"/>
                <w:sz w:val="20"/>
                <w:lang w:val="en-US"/>
              </w:rPr>
              <w:t>103</w:t>
            </w:r>
            <w:r w:rsidR="00793AA5">
              <w:rPr>
                <w:rFonts w:ascii="Arial" w:hAnsi="Arial" w:cs="Arial"/>
                <w:color w:val="000080"/>
                <w:sz w:val="20"/>
                <w:lang w:val="en-US"/>
              </w:rPr>
              <w:t xml:space="preserve">: 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>3pin (Molex 22-11-1031)</w:t>
            </w:r>
          </w:p>
        </w:tc>
      </w:tr>
      <w:tr w:rsidR="00AA293C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AA293C" w:rsidRPr="00AA293C" w:rsidRDefault="00AA293C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A293C" w:rsidRPr="00AA293C" w:rsidRDefault="00627835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OOD</w:t>
            </w:r>
            <w:r w:rsidR="00793AA5">
              <w:rPr>
                <w:rFonts w:ascii="Arial" w:hAnsi="Arial" w:cs="Arial"/>
                <w:color w:val="000080"/>
                <w:sz w:val="20"/>
                <w:lang w:val="en-US"/>
              </w:rPr>
              <w:t xml:space="preserve">103-1: </w:t>
            </w:r>
            <w:r w:rsidR="00B56AC4">
              <w:rPr>
                <w:rFonts w:ascii="Arial" w:hAnsi="Arial" w:cs="Arial"/>
                <w:color w:val="000080"/>
                <w:sz w:val="20"/>
                <w:lang w:val="en-US"/>
              </w:rPr>
              <w:t>3.</w:t>
            </w:r>
            <w:r w:rsidR="00793AA5">
              <w:rPr>
                <w:rFonts w:ascii="Arial" w:hAnsi="Arial" w:cs="Arial"/>
                <w:color w:val="000080"/>
                <w:sz w:val="20"/>
                <w:lang w:val="en-US"/>
              </w:rPr>
              <w:t>5mm phone j</w:t>
            </w:r>
            <w:r w:rsidR="00AA293C">
              <w:rPr>
                <w:rFonts w:ascii="Arial" w:hAnsi="Arial" w:cs="Arial"/>
                <w:color w:val="000080"/>
                <w:sz w:val="20"/>
                <w:lang w:val="en-US"/>
              </w:rPr>
              <w:t>ack</w:t>
            </w:r>
            <w:r w:rsidR="00793AA5">
              <w:rPr>
                <w:rFonts w:ascii="Arial" w:hAnsi="Arial" w:cs="Arial"/>
                <w:color w:val="000080"/>
                <w:sz w:val="20"/>
                <w:lang w:val="en-US"/>
              </w:rPr>
              <w:t xml:space="preserve"> (</w:t>
            </w:r>
            <w:proofErr w:type="spellStart"/>
            <w:r w:rsidR="00793AA5">
              <w:rPr>
                <w:rFonts w:ascii="Arial" w:hAnsi="Arial" w:cs="Arial"/>
                <w:color w:val="000080"/>
                <w:sz w:val="20"/>
                <w:lang w:val="en-US"/>
              </w:rPr>
              <w:t>Switchcraft</w:t>
            </w:r>
            <w:proofErr w:type="spellEnd"/>
            <w:r w:rsidR="00793AA5">
              <w:rPr>
                <w:rFonts w:ascii="Arial" w:hAnsi="Arial" w:cs="Arial"/>
                <w:color w:val="000080"/>
                <w:sz w:val="20"/>
                <w:lang w:val="en-US"/>
              </w:rPr>
              <w:t xml:space="preserve"> type 41)</w:t>
            </w:r>
          </w:p>
        </w:tc>
      </w:tr>
      <w:tr w:rsidR="00AA293C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AA293C" w:rsidRPr="00AA293C" w:rsidRDefault="00AA293C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A293C" w:rsidRPr="00AA293C" w:rsidRDefault="00627835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OOD</w:t>
            </w:r>
            <w:r w:rsid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103-1V: </w:t>
            </w:r>
            <w:r w:rsidR="003521C6">
              <w:rPr>
                <w:rFonts w:ascii="Arial" w:hAnsi="Arial" w:cs="Arial"/>
                <w:color w:val="000080"/>
                <w:sz w:val="20"/>
                <w:lang w:val="en-US"/>
              </w:rPr>
              <w:t>Mini HF (RADIALL R114.426.000)</w:t>
            </w:r>
          </w:p>
        </w:tc>
      </w:tr>
      <w:tr w:rsidR="00915812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915812" w:rsidRPr="00AA293C" w:rsidRDefault="00915812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15812" w:rsidRDefault="00915812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 xml:space="preserve">OOD103-2V: Mini HF (RADIALL </w:t>
            </w:r>
            <w:r w:rsidR="002F2E87" w:rsidRPr="002F2E87">
              <w:rPr>
                <w:rFonts w:ascii="Arial" w:hAnsi="Arial" w:cs="Arial"/>
                <w:color w:val="000080"/>
                <w:sz w:val="20"/>
                <w:lang w:val="en-US"/>
              </w:rPr>
              <w:t>R114.186.000</w: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t>)</w:t>
            </w:r>
          </w:p>
          <w:p w:rsidR="00CB24F8" w:rsidRPr="00AA293C" w:rsidRDefault="00CB24F8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  <w:tr w:rsidR="000B66B2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B66B2" w:rsidRPr="00AA293C" w:rsidRDefault="000B66B2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B66B2" w:rsidRDefault="000B66B2" w:rsidP="000B66B2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 xml:space="preserve">OOD103-OG: </w:t>
            </w: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3pin (Molex 22-11-1031)</w:t>
            </w:r>
          </w:p>
          <w:p w:rsidR="000B66B2" w:rsidRDefault="000B66B2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  <w:tr w:rsidR="00001479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01479" w:rsidRPr="00AA293C" w:rsidRDefault="00001479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01479" w:rsidRDefault="00001479" w:rsidP="0000147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 xml:space="preserve">OOD103-ISC: </w:t>
            </w: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3pin (Molex 22-11-1031)</w:t>
            </w:r>
          </w:p>
          <w:p w:rsidR="00001479" w:rsidRDefault="00001479" w:rsidP="000B66B2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&lt; 1 % vol. O</w:t>
            </w:r>
            <w:r w:rsidRPr="00AA293C">
              <w:rPr>
                <w:rFonts w:ascii="Arial" w:hAnsi="Arial" w:cs="Arial"/>
                <w:color w:val="000080"/>
                <w:sz w:val="20"/>
                <w:vertAlign w:val="subscript"/>
                <w:lang w:val="en-US"/>
              </w:rPr>
              <w:t>2</w:t>
            </w:r>
            <w:r w:rsidR="00C362B0">
              <w:rPr>
                <w:rFonts w:ascii="Arial" w:hAnsi="Arial" w:cs="Arial"/>
                <w:color w:val="000080"/>
                <w:sz w:val="20"/>
                <w:vertAlign w:val="subscript"/>
                <w:lang w:val="en-US"/>
              </w:rPr>
              <w:t xml:space="preserve"> </w:t>
            </w:r>
            <w:r w:rsidR="007D6670">
              <w:rPr>
                <w:rFonts w:ascii="Arial" w:hAnsi="Arial" w:cs="Arial"/>
                <w:color w:val="000080"/>
                <w:sz w:val="20"/>
                <w:lang w:val="en-US"/>
              </w:rPr>
              <w:t>@ constant temp. and pressure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C61C68" w:rsidP="008B595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0.1 to 1.0 bar</w:t>
            </w:r>
            <w:r w:rsidR="00931598" w:rsidRPr="00AA293C">
              <w:rPr>
                <w:rFonts w:ascii="Arial" w:hAnsi="Arial" w:cs="Arial"/>
                <w:color w:val="000080"/>
                <w:sz w:val="20"/>
                <w:vertAlign w:val="subscript"/>
                <w:lang w:val="en-US"/>
              </w:rPr>
              <w:t xml:space="preserve"> </w:t>
            </w:r>
            <w:r w:rsidR="00931598" w:rsidRPr="00AA293C">
              <w:rPr>
                <w:rFonts w:ascii="Arial" w:hAnsi="Arial" w:cs="Arial"/>
                <w:color w:val="000080"/>
                <w:sz w:val="20"/>
                <w:lang w:val="en-US"/>
              </w:rPr>
              <w:t>less than 3 % relative</w:t>
            </w:r>
          </w:p>
        </w:tc>
      </w:tr>
      <w:tr w:rsidR="00931598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931598" w:rsidRPr="00AA293C" w:rsidRDefault="00931598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1598" w:rsidRPr="00AA293C" w:rsidRDefault="00C61C68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0.1 to 2.5 bar</w:t>
            </w:r>
            <w:r w:rsidR="00931598" w:rsidRPr="00AA293C">
              <w:rPr>
                <w:rFonts w:ascii="Arial" w:hAnsi="Arial" w:cs="Arial"/>
                <w:color w:val="000080"/>
                <w:sz w:val="20"/>
                <w:vertAlign w:val="subscript"/>
                <w:lang w:val="en-US"/>
              </w:rPr>
              <w:t xml:space="preserve"> </w:t>
            </w:r>
            <w:r w:rsidR="00931598" w:rsidRPr="00AA293C">
              <w:rPr>
                <w:rFonts w:ascii="Arial" w:hAnsi="Arial" w:cs="Arial"/>
                <w:color w:val="000080"/>
                <w:sz w:val="20"/>
                <w:lang w:val="en-US"/>
              </w:rPr>
              <w:t>less than 5 % relative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7D6670" w:rsidP="008B595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&lt; 5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>sec. to 90 % of final value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7D6670" w:rsidRDefault="007D6670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&lt; 0.5%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 </w:t>
            </w:r>
            <w:r w:rsidR="00C362B0">
              <w:rPr>
                <w:rFonts w:ascii="Arial" w:hAnsi="Arial" w:cs="Arial"/>
                <w:color w:val="000080"/>
                <w:sz w:val="20"/>
                <w:lang w:val="en-US"/>
              </w:rPr>
              <w:t xml:space="preserve">oxygen reading 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>in 100 % nitroge</w: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t>n @ 25°C after 36 seconds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&lt; 0.5 % vol. O</w:t>
            </w:r>
            <w:r w:rsidRPr="00AA293C">
              <w:rPr>
                <w:rFonts w:ascii="Arial" w:hAnsi="Arial" w:cs="Arial"/>
                <w:color w:val="000080"/>
                <w:sz w:val="20"/>
                <w:vertAlign w:val="subscript"/>
                <w:lang w:val="en-US"/>
              </w:rPr>
              <w:t>2</w:t>
            </w: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 response to: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D518B6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5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 % CO</w:t>
            </w:r>
            <w:r w:rsidR="00652584" w:rsidRPr="00AA293C">
              <w:rPr>
                <w:rFonts w:ascii="Arial" w:hAnsi="Arial" w:cs="Arial"/>
                <w:color w:val="000080"/>
                <w:sz w:val="20"/>
                <w:vertAlign w:val="subscript"/>
                <w:lang w:val="en-US"/>
              </w:rPr>
              <w:t>2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 balance N</w:t>
            </w:r>
            <w:r w:rsidR="00652584" w:rsidRPr="00AA293C">
              <w:rPr>
                <w:rFonts w:ascii="Arial" w:hAnsi="Arial" w:cs="Arial"/>
                <w:color w:val="000080"/>
                <w:sz w:val="20"/>
                <w:vertAlign w:val="subscript"/>
                <w:lang w:val="en-US"/>
              </w:rPr>
              <w:t>2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A8399E" w:rsidP="008B5950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it-IT"/>
              </w:rPr>
              <w:t>- 0.03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it-IT"/>
              </w:rPr>
              <w:t xml:space="preserve">% </w:t>
            </w:r>
            <w:proofErr w:type="gramStart"/>
            <w:r w:rsidR="00652584" w:rsidRPr="00AA293C">
              <w:rPr>
                <w:rFonts w:ascii="Arial" w:hAnsi="Arial" w:cs="Arial"/>
                <w:color w:val="000080"/>
                <w:sz w:val="20"/>
                <w:lang w:val="it-IT"/>
              </w:rPr>
              <w:t>rel.</w:t>
            </w:r>
            <w:proofErr w:type="gramEnd"/>
            <w:r w:rsidR="00652584" w:rsidRPr="00AA293C">
              <w:rPr>
                <w:rFonts w:ascii="Arial" w:hAnsi="Arial" w:cs="Arial"/>
                <w:color w:val="000080"/>
                <w:sz w:val="20"/>
                <w:lang w:val="it-IT"/>
              </w:rPr>
              <w:t xml:space="preserve"> per % RH at 25°C</w:t>
            </w:r>
          </w:p>
        </w:tc>
      </w:tr>
      <w:tr w:rsidR="00D518B6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D518B6" w:rsidRPr="00AA293C" w:rsidRDefault="00D518B6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AA293C">
                  <w:rPr>
                    <w:rFonts w:ascii="Arial" w:hAnsi="Arial" w:cs="Arial"/>
                    <w:b/>
                    <w:color w:val="000080"/>
                    <w:sz w:val="20"/>
                    <w:lang w:val="en-US"/>
                  </w:rPr>
                  <w:t>Pressure</w:t>
                </w:r>
              </w:smartTag>
              <w:r w:rsidRPr="00AA293C">
                <w:rPr>
                  <w:rFonts w:ascii="Arial" w:hAnsi="Arial" w:cs="Arial"/>
                  <w:b/>
                  <w:color w:val="000080"/>
                  <w:sz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AA293C">
                  <w:rPr>
                    <w:rFonts w:ascii="Arial" w:hAnsi="Arial" w:cs="Arial"/>
                    <w:b/>
                    <w:color w:val="000080"/>
                    <w:sz w:val="20"/>
                    <w:lang w:val="en-US"/>
                  </w:rPr>
                  <w:t>Range</w:t>
                </w:r>
              </w:smartTag>
            </w:smartTag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518B6" w:rsidRPr="00AA293C" w:rsidRDefault="00931598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600</w:t>
            </w:r>
            <w:r w:rsidR="00D518B6"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 to </w:t>
            </w: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2500 </w:t>
            </w:r>
            <w:r w:rsidR="00CC1B02">
              <w:rPr>
                <w:rFonts w:ascii="Arial" w:hAnsi="Arial" w:cs="Arial"/>
                <w:color w:val="000080"/>
                <w:sz w:val="20"/>
                <w:lang w:val="en-US"/>
              </w:rPr>
              <w:t>mbar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&lt; 1% relative after a fall from 1m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0 to </w:t>
            </w:r>
            <w:r w:rsidR="00EC51D0">
              <w:rPr>
                <w:rFonts w:ascii="Arial" w:hAnsi="Arial" w:cs="Arial"/>
                <w:color w:val="000080"/>
                <w:sz w:val="20"/>
                <w:lang w:val="en-US"/>
              </w:rPr>
              <w:t>5</w:t>
            </w: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0°C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built-in NTC compensation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</w:t>
            </w:r>
            <w:r w:rsidR="006E71CF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5C516E" w:rsidP="008B595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t>between 0 °C and +5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0 °C: </w:t>
            </w:r>
            <w:r w:rsidR="007D6670">
              <w:rPr>
                <w:rFonts w:ascii="Arial" w:hAnsi="Arial" w:cs="Arial"/>
                <w:color w:val="000080"/>
                <w:sz w:val="20"/>
                <w:lang w:val="en-US"/>
              </w:rPr>
              <w:t>5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 % relative error</w:t>
            </w:r>
            <w:r w:rsidR="006E71CF">
              <w:rPr>
                <w:rFonts w:ascii="Arial" w:hAnsi="Arial" w:cs="Arial"/>
                <w:color w:val="000080"/>
                <w:sz w:val="20"/>
                <w:lang w:val="en-US"/>
              </w:rPr>
              <w:t xml:space="preserve"> (steady state)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A8399E" w:rsidP="008B5950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it-IT"/>
              </w:rPr>
              <w:t>0-99</w:t>
            </w:r>
            <w:r w:rsidR="00652584" w:rsidRPr="00AA293C">
              <w:rPr>
                <w:rFonts w:ascii="Arial" w:hAnsi="Arial" w:cs="Arial"/>
                <w:color w:val="000080"/>
                <w:sz w:val="20"/>
                <w:lang w:val="it-IT"/>
              </w:rPr>
              <w:t xml:space="preserve">% RH </w:t>
            </w:r>
            <w:proofErr w:type="spellStart"/>
            <w:r w:rsidR="00652584" w:rsidRPr="00AA293C">
              <w:rPr>
                <w:rFonts w:ascii="Arial" w:hAnsi="Arial" w:cs="Arial"/>
                <w:color w:val="000080"/>
                <w:sz w:val="20"/>
                <w:lang w:val="it-IT"/>
              </w:rPr>
              <w:t>non-condensing</w:t>
            </w:r>
            <w:proofErr w:type="spellEnd"/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&lt; 1% vol</w:t>
            </w:r>
            <w:r w:rsidR="00147B43">
              <w:rPr>
                <w:rFonts w:ascii="Arial" w:hAnsi="Arial" w:cs="Arial"/>
                <w:color w:val="000080"/>
                <w:sz w:val="20"/>
                <w:lang w:val="en-US"/>
              </w:rPr>
              <w:t>.</w:t>
            </w: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 xml:space="preserve"> oxygen per month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typically &lt; - 15 % relative over lifetime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-20 to +50 °C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+5 to +15 °C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sym w:font="Symbol" w:char="F0B3"/>
            </w:r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10 </w:t>
            </w:r>
            <w:proofErr w:type="spellStart"/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>kOhms</w:t>
            </w:r>
            <w:proofErr w:type="spellEnd"/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>&lt; 30 minutes, after replacement of sensor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sym w:font="Symbol" w:char="F0B3"/>
            </w:r>
            <w:r w:rsidR="00B50948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500,</w:t>
            </w:r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000 % </w:t>
            </w:r>
            <w:proofErr w:type="spellStart"/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>vol</w:t>
            </w:r>
            <w:proofErr w:type="spellEnd"/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oxygen hours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>approximately 28 grams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52584" w:rsidRPr="00AA293C" w:rsidRDefault="00652584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 w:rsidRPr="00AA293C">
              <w:rPr>
                <w:rFonts w:ascii="Arial" w:hAnsi="Arial" w:cs="Arial"/>
                <w:snapToGrid w:val="0"/>
                <w:color w:val="000080"/>
                <w:sz w:val="20"/>
              </w:rPr>
              <w:t>15 months</w:t>
            </w:r>
            <w:r w:rsidR="00D701FE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(including 3 months shelf life)</w:t>
            </w:r>
          </w:p>
        </w:tc>
      </w:tr>
      <w:tr w:rsidR="0065258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84" w:rsidRPr="00AA293C" w:rsidRDefault="00652584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84" w:rsidRPr="00627835" w:rsidRDefault="00627835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 w:rsidR="0076605A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8010000</w:t>
            </w:r>
            <w:r w:rsidR="00E27964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/ VST2200</w:t>
            </w:r>
            <w:r w:rsidR="0076605A">
              <w:rPr>
                <w:rFonts w:ascii="Arial" w:hAnsi="Arial" w:cs="Arial"/>
                <w:snapToGrid w:val="0"/>
                <w:color w:val="000080"/>
                <w:sz w:val="20"/>
              </w:rPr>
              <w:t>)</w:t>
            </w:r>
          </w:p>
        </w:tc>
      </w:tr>
      <w:tr w:rsidR="00E27964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964" w:rsidRPr="00AA293C" w:rsidRDefault="00E27964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964" w:rsidRDefault="00E27964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8010001 / APD 5)</w:t>
            </w:r>
          </w:p>
        </w:tc>
      </w:tr>
      <w:tr w:rsidR="006E71CF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Pr="00AA293C" w:rsidRDefault="006E71CF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Default="006E71CF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8010006 / CR22D)</w:t>
            </w:r>
          </w:p>
        </w:tc>
      </w:tr>
      <w:tr w:rsidR="006E71CF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Pr="00AA293C" w:rsidRDefault="006E71CF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Default="006E71CF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8010008 / NaNM01)</w:t>
            </w:r>
          </w:p>
        </w:tc>
      </w:tr>
      <w:tr w:rsidR="006E71CF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Pr="00AA293C" w:rsidRDefault="006E71CF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Default="006E71CF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8010014 / K-22D)</w:t>
            </w:r>
          </w:p>
        </w:tc>
      </w:tr>
      <w:tr w:rsidR="006E71CF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Pr="00AA293C" w:rsidRDefault="006E71CF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Default="006E71CF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8010016 / H22)</w:t>
            </w:r>
          </w:p>
        </w:tc>
      </w:tr>
      <w:tr w:rsidR="006E71CF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Pr="00AA293C" w:rsidRDefault="006E71CF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Default="006E71CF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8010015 / UDT-22)</w:t>
            </w:r>
          </w:p>
        </w:tc>
      </w:tr>
      <w:tr w:rsidR="00DD5B5D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5D" w:rsidRPr="00AA293C" w:rsidRDefault="00DD5B5D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5D" w:rsidRDefault="00DD5B5D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1001570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8010018 / M3S)</w:t>
            </w:r>
          </w:p>
        </w:tc>
      </w:tr>
      <w:tr w:rsidR="00627835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835" w:rsidRPr="00AA293C" w:rsidRDefault="00627835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835" w:rsidRPr="00627835" w:rsidRDefault="00627835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OOD103-1: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1001580</w:t>
            </w:r>
            <w:r w:rsidR="0076605A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8010003</w:t>
            </w:r>
            <w:r w:rsidR="00E27964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/ VR1700</w:t>
            </w:r>
            <w:r w:rsidR="0076605A">
              <w:rPr>
                <w:rFonts w:ascii="Arial" w:hAnsi="Arial" w:cs="Arial"/>
                <w:snapToGrid w:val="0"/>
                <w:color w:val="000080"/>
                <w:sz w:val="20"/>
              </w:rPr>
              <w:t>)</w:t>
            </w:r>
          </w:p>
        </w:tc>
      </w:tr>
      <w:tr w:rsidR="00C83097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097" w:rsidRPr="00AA293C" w:rsidRDefault="00C83097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097" w:rsidRDefault="00C83097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OOD103-1: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  <w:t>1001580 (REF 8010005 / VST1700)</w:t>
            </w:r>
          </w:p>
        </w:tc>
      </w:tr>
      <w:tr w:rsidR="006E71CF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Pr="00AA293C" w:rsidRDefault="006E71CF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CF" w:rsidRDefault="006E71CF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OOD103-1: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  <w:t>1001580 (REF 8010017 / VMS1700)</w:t>
            </w:r>
          </w:p>
        </w:tc>
      </w:tr>
      <w:tr w:rsidR="00627835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835" w:rsidRPr="00AA293C" w:rsidRDefault="00627835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835" w:rsidRPr="00627835" w:rsidRDefault="00627835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OOD103-1V: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100158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>1</w:t>
            </w:r>
            <w:r w:rsidR="0076605A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8010002</w:t>
            </w:r>
            <w:r w:rsidR="00E27964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</w:t>
            </w:r>
            <w:r w:rsidR="00915812">
              <w:rPr>
                <w:rFonts w:ascii="Arial" w:hAnsi="Arial" w:cs="Arial"/>
                <w:snapToGrid w:val="0"/>
                <w:color w:val="000080"/>
                <w:sz w:val="20"/>
              </w:rPr>
              <w:t xml:space="preserve">/ </w:t>
            </w:r>
            <w:r w:rsidR="00E27964">
              <w:rPr>
                <w:rFonts w:ascii="Arial" w:hAnsi="Arial" w:cs="Arial"/>
                <w:snapToGrid w:val="0"/>
                <w:color w:val="000080"/>
                <w:sz w:val="20"/>
              </w:rPr>
              <w:t>APD 11</w:t>
            </w:r>
            <w:r w:rsidR="0076605A">
              <w:rPr>
                <w:rFonts w:ascii="Arial" w:hAnsi="Arial" w:cs="Arial"/>
                <w:snapToGrid w:val="0"/>
                <w:color w:val="000080"/>
                <w:sz w:val="20"/>
              </w:rPr>
              <w:t>)</w:t>
            </w:r>
          </w:p>
        </w:tc>
      </w:tr>
      <w:tr w:rsidR="00DD5B5D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5D" w:rsidRPr="00AA293C" w:rsidRDefault="00DD5B5D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5D" w:rsidRDefault="00DD5B5D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OOD103-1V: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100158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>1 (REF 8010007 / NaNS01)</w:t>
            </w:r>
          </w:p>
        </w:tc>
      </w:tr>
      <w:tr w:rsidR="00DD5B5D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5D" w:rsidRPr="00AA293C" w:rsidRDefault="00DD5B5D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5D" w:rsidRDefault="00DD5B5D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OOD103-1V: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627835">
              <w:rPr>
                <w:rFonts w:ascii="Arial" w:hAnsi="Arial" w:cs="Arial"/>
                <w:snapToGrid w:val="0"/>
                <w:color w:val="000080"/>
                <w:sz w:val="20"/>
              </w:rPr>
              <w:t>100158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>1 (REF 8010022 / APD 16)</w:t>
            </w:r>
          </w:p>
        </w:tc>
      </w:tr>
      <w:tr w:rsidR="00915812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12" w:rsidRPr="00AA293C" w:rsidRDefault="00915812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12" w:rsidRDefault="00915812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OOD103-2V: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  <w:t>1001721 (REF 8010004 / JJ-CCR)</w:t>
            </w:r>
          </w:p>
        </w:tc>
      </w:tr>
      <w:tr w:rsidR="000B66B2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6B2" w:rsidRPr="00AA293C" w:rsidRDefault="000B66B2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6B2" w:rsidRDefault="000B66B2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OOD103-OG: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</w:r>
            <w:r w:rsidRPr="000B66B2">
              <w:rPr>
                <w:rFonts w:ascii="Arial" w:hAnsi="Arial" w:cs="Arial"/>
                <w:snapToGrid w:val="0"/>
                <w:color w:val="000080"/>
                <w:sz w:val="20"/>
              </w:rPr>
              <w:t>1001930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 xml:space="preserve"> (REF 8010010 / RBL-23D)</w:t>
            </w:r>
          </w:p>
        </w:tc>
      </w:tr>
      <w:tr w:rsidR="00147B43" w:rsidTr="00001479">
        <w:trPr>
          <w:trHeight w:hRule="exact"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B43" w:rsidRPr="00AA293C" w:rsidRDefault="00147B43" w:rsidP="008B5950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B43" w:rsidRDefault="00147B43" w:rsidP="008B5950">
            <w:pPr>
              <w:rPr>
                <w:rFonts w:ascii="Arial" w:hAnsi="Arial" w:cs="Arial"/>
                <w:snapToGrid w:val="0"/>
                <w:color w:val="000080"/>
                <w:sz w:val="20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OOD103-ISC:</w:t>
            </w:r>
            <w:r>
              <w:rPr>
                <w:rFonts w:ascii="Arial" w:hAnsi="Arial" w:cs="Arial"/>
                <w:snapToGrid w:val="0"/>
                <w:color w:val="000080"/>
                <w:sz w:val="20"/>
              </w:rPr>
              <w:tab/>
              <w:t>1002106 (REF 8010012 / SC-I22D)</w:t>
            </w:r>
          </w:p>
        </w:tc>
      </w:tr>
      <w:tr w:rsidR="00652584" w:rsidTr="00001479">
        <w:trPr>
          <w:trHeight w:hRule="exact" w:val="312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84" w:rsidRPr="007D6670" w:rsidRDefault="00652584" w:rsidP="008B5950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color w:val="000080"/>
                <w:sz w:val="18"/>
                <w:lang w:val="en-US"/>
              </w:rPr>
              <w:t xml:space="preserve">All specifications  are applicable at standard conditions: 1013 </w:t>
            </w:r>
            <w:r w:rsidR="00CC1B02">
              <w:rPr>
                <w:rFonts w:ascii="Arial" w:hAnsi="Arial" w:cs="Arial"/>
                <w:color w:val="000080"/>
                <w:sz w:val="18"/>
                <w:lang w:val="en-US"/>
              </w:rPr>
              <w:t>mbar</w:t>
            </w:r>
            <w:r w:rsidRPr="00AA293C">
              <w:rPr>
                <w:rFonts w:ascii="Arial" w:hAnsi="Arial" w:cs="Arial"/>
                <w:color w:val="000080"/>
                <w:sz w:val="18"/>
                <w:lang w:val="en-US"/>
              </w:rPr>
              <w:t xml:space="preserve">, 25°C dry ambient </w:t>
            </w:r>
            <w:r w:rsidRPr="00AA293C">
              <w:rPr>
                <w:rFonts w:ascii="Arial" w:hAnsi="Arial" w:cs="Arial"/>
                <w:color w:val="000080"/>
                <w:sz w:val="20"/>
                <w:lang w:val="en-US"/>
              </w:rPr>
              <w:t>air</w:t>
            </w:r>
          </w:p>
        </w:tc>
      </w:tr>
    </w:tbl>
    <w:p w:rsidR="00652584" w:rsidRDefault="00001479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  <w:lang w:val="en-US"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963930</wp:posOffset>
            </wp:positionV>
            <wp:extent cx="7226300" cy="7785100"/>
            <wp:effectExtent l="19050" t="0" r="0" b="0"/>
            <wp:wrapNone/>
            <wp:docPr id="1" name="Bild 1" descr="C:\Users\E339074\AppData\Local\Microsoft\Windows\Temporary Internet Files\Content.Word\Übersicht_OOD10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339074\AppData\Local\Microsoft\Windows\Temporary Internet Files\Content.Word\Übersicht_OOD103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778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03F" w:rsidRDefault="00652584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</w:rPr>
        <w:t xml:space="preserve"> </w:t>
      </w:r>
    </w:p>
    <w:p w:rsidR="00652584" w:rsidRDefault="00652584">
      <w:pPr>
        <w:rPr>
          <w:rFonts w:ascii="Arial Narrow" w:hAnsi="Arial Narrow"/>
          <w:sz w:val="22"/>
        </w:rPr>
      </w:pPr>
    </w:p>
    <w:p w:rsidR="00652584" w:rsidRDefault="00652584">
      <w:pPr>
        <w:rPr>
          <w:rFonts w:ascii="Arial Narrow" w:hAnsi="Arial Narrow"/>
          <w:color w:val="000080"/>
          <w:sz w:val="22"/>
          <w:lang w:val="en-US"/>
        </w:rPr>
      </w:pPr>
      <w:r>
        <w:rPr>
          <w:rFonts w:ascii="Arial Narrow" w:hAnsi="Arial Narrow"/>
          <w:color w:val="000080"/>
          <w:sz w:val="22"/>
          <w:lang w:val="en-US"/>
        </w:rPr>
        <w:tab/>
      </w:r>
      <w:r>
        <w:rPr>
          <w:rFonts w:ascii="Arial Narrow" w:hAnsi="Arial Narrow"/>
          <w:color w:val="000080"/>
          <w:sz w:val="22"/>
          <w:lang w:val="en-US"/>
        </w:rPr>
        <w:tab/>
      </w:r>
      <w:r>
        <w:rPr>
          <w:rFonts w:ascii="Arial Narrow" w:hAnsi="Arial Narrow"/>
          <w:color w:val="000080"/>
          <w:sz w:val="22"/>
          <w:lang w:val="en-US"/>
        </w:rPr>
        <w:tab/>
      </w: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D055F6">
      <w:pPr>
        <w:rPr>
          <w:rFonts w:ascii="Arial" w:hAnsi="Arial"/>
          <w:sz w:val="16"/>
          <w:lang w:val="en-US"/>
        </w:rPr>
      </w:pPr>
      <w:r>
        <w:rPr>
          <w:rFonts w:ascii="Arial" w:hAnsi="Arial"/>
          <w:noProof/>
          <w:sz w:val="20"/>
          <w:lang w:val="en-US"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 w:rsidP="00C05D9D">
      <w:pPr>
        <w:tabs>
          <w:tab w:val="left" w:pos="1125"/>
          <w:tab w:val="left" w:pos="7832"/>
        </w:tabs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tab/>
      </w:r>
      <w:r w:rsidR="00C05D9D">
        <w:rPr>
          <w:rFonts w:ascii="Arial" w:hAnsi="Arial"/>
          <w:sz w:val="16"/>
          <w:lang w:val="en-US"/>
        </w:rPr>
        <w:tab/>
      </w: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652584" w:rsidRDefault="00652584">
      <w:pPr>
        <w:rPr>
          <w:rFonts w:ascii="Arial" w:hAnsi="Arial"/>
          <w:sz w:val="16"/>
          <w:lang w:val="en-US"/>
        </w:rPr>
      </w:pPr>
    </w:p>
    <w:p w:rsidR="003C4C90" w:rsidRDefault="003C4C90">
      <w:pPr>
        <w:rPr>
          <w:rFonts w:ascii="Arial" w:hAnsi="Arial"/>
          <w:sz w:val="16"/>
          <w:lang w:val="en-US"/>
        </w:rPr>
      </w:pPr>
    </w:p>
    <w:p w:rsidR="003C4C90" w:rsidRDefault="003C4C90">
      <w:pPr>
        <w:rPr>
          <w:rFonts w:ascii="Arial" w:hAnsi="Arial"/>
          <w:sz w:val="16"/>
          <w:lang w:val="en-US"/>
        </w:rPr>
      </w:pPr>
    </w:p>
    <w:p w:rsidR="003C4C90" w:rsidRDefault="003C4C90">
      <w:pPr>
        <w:rPr>
          <w:rFonts w:ascii="Arial" w:hAnsi="Arial"/>
          <w:sz w:val="16"/>
          <w:lang w:val="en-US"/>
        </w:rPr>
      </w:pPr>
    </w:p>
    <w:p w:rsidR="001E35AF" w:rsidRDefault="00001479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 w:rsidRPr="000654BA">
        <w:rPr>
          <w:rFonts w:ascii="Arial" w:hAnsi="Arial"/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7.6pt;margin-top:6.45pt;width:123.45pt;height:27pt;z-index:251662848" filled="f" stroked="f">
            <v:textbox style="mso-next-textbox:#_x0000_s1027">
              <w:txbxContent>
                <w:p w:rsidR="00147B43" w:rsidRPr="00FE709A" w:rsidRDefault="00147B43">
                  <w:pPr>
                    <w:rPr>
                      <w:rFonts w:ascii="Arial" w:hAnsi="Arial" w:cs="Arial"/>
                      <w:b/>
                      <w:i/>
                      <w:snapToGrid w:val="0"/>
                      <w:color w:val="000080"/>
                      <w:sz w:val="20"/>
                      <w:u w:val="single"/>
                    </w:rPr>
                  </w:pPr>
                  <w:r w:rsidRPr="00FE709A">
                    <w:rPr>
                      <w:rFonts w:ascii="Arial" w:hAnsi="Arial" w:cs="Arial"/>
                      <w:b/>
                      <w:i/>
                      <w:snapToGrid w:val="0"/>
                      <w:color w:val="000080"/>
                      <w:sz w:val="20"/>
                      <w:u w:val="single"/>
                    </w:rPr>
                    <w:t>All dimensions in mm</w:t>
                  </w:r>
                </w:p>
                <w:p w:rsidR="00147B43" w:rsidRDefault="00147B43">
                  <w:pPr>
                    <w:rPr>
                      <w:rFonts w:ascii="Arial" w:hAnsi="Arial" w:cs="Arial"/>
                      <w:snapToGrid w:val="0"/>
                      <w:color w:val="000080"/>
                      <w:sz w:val="20"/>
                    </w:rPr>
                  </w:pPr>
                </w:p>
                <w:p w:rsidR="00147B43" w:rsidRPr="00B4324F" w:rsidRDefault="00147B43">
                  <w:pPr>
                    <w:rPr>
                      <w:rFonts w:ascii="Arial" w:hAnsi="Arial" w:cs="Arial"/>
                      <w:snapToGrid w:val="0"/>
                      <w:color w:val="000080"/>
                      <w:sz w:val="20"/>
                    </w:rPr>
                  </w:pPr>
                </w:p>
              </w:txbxContent>
            </v:textbox>
          </v:shape>
        </w:pict>
      </w: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42403F" w:rsidRDefault="0042403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1E35AF">
      <w:pPr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42403F" w:rsidRDefault="0042403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42403F" w:rsidRDefault="0042403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C5197D" w:rsidRDefault="00C5197D" w:rsidP="00001479">
      <w:pPr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3C4C90" w:rsidRDefault="003C4C90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 w:rsidRPr="003C4C90">
        <w:rPr>
          <w:rFonts w:ascii="Arial" w:hAnsi="Arial" w:cs="Arial"/>
          <w:b/>
          <w:color w:val="000080"/>
          <w:szCs w:val="24"/>
          <w:u w:val="single"/>
          <w:lang w:val="en-US"/>
        </w:rPr>
        <w:t>Customized Design Specification:</w:t>
      </w:r>
    </w:p>
    <w:p w:rsidR="00620809" w:rsidRDefault="00620809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0003DC" w:rsidRDefault="000003DC" w:rsidP="007A2447">
      <w:pPr>
        <w:numPr>
          <w:ilvl w:val="0"/>
          <w:numId w:val="7"/>
        </w:numPr>
        <w:rPr>
          <w:rFonts w:ascii="Arial" w:hAnsi="Arial" w:cs="Arial"/>
          <w:b/>
          <w:color w:val="000080"/>
          <w:sz w:val="20"/>
          <w:lang w:val="en-US"/>
        </w:rPr>
      </w:pPr>
      <w:r>
        <w:rPr>
          <w:rFonts w:ascii="Arial" w:hAnsi="Arial" w:cs="Arial"/>
          <w:b/>
          <w:color w:val="000080"/>
          <w:sz w:val="20"/>
          <w:lang w:val="en-US"/>
        </w:rPr>
        <w:t>Integration</w:t>
      </w:r>
      <w:r w:rsidR="00CB5583">
        <w:rPr>
          <w:rFonts w:ascii="Arial" w:hAnsi="Arial" w:cs="Arial"/>
          <w:b/>
          <w:color w:val="000080"/>
          <w:sz w:val="20"/>
          <w:lang w:val="en-US"/>
        </w:rPr>
        <w:t xml:space="preserve"> of additional </w:t>
      </w:r>
      <w:proofErr w:type="spellStart"/>
      <w:r w:rsidR="00CB5583">
        <w:rPr>
          <w:rFonts w:ascii="Arial" w:hAnsi="Arial" w:cs="Arial"/>
          <w:b/>
          <w:color w:val="000080"/>
          <w:sz w:val="20"/>
          <w:lang w:val="en-US"/>
        </w:rPr>
        <w:t>Zitex</w:t>
      </w:r>
      <w:proofErr w:type="spellEnd"/>
      <w:r w:rsidR="00CB5583">
        <w:rPr>
          <w:rFonts w:ascii="Arial" w:hAnsi="Arial" w:cs="Arial"/>
          <w:b/>
          <w:color w:val="000080"/>
          <w:sz w:val="20"/>
          <w:lang w:val="en-US"/>
        </w:rPr>
        <w:t xml:space="preserve"> membrane in</w:t>
      </w:r>
      <w:r>
        <w:rPr>
          <w:rFonts w:ascii="Arial" w:hAnsi="Arial" w:cs="Arial"/>
          <w:b/>
          <w:color w:val="000080"/>
          <w:sz w:val="20"/>
          <w:lang w:val="en-US"/>
        </w:rPr>
        <w:t xml:space="preserve"> sensor gas diff</w:t>
      </w:r>
      <w:r w:rsidR="00CB5583">
        <w:rPr>
          <w:rFonts w:ascii="Arial" w:hAnsi="Arial" w:cs="Arial"/>
          <w:b/>
          <w:color w:val="000080"/>
          <w:sz w:val="20"/>
          <w:lang w:val="en-US"/>
        </w:rPr>
        <w:t>usion way</w:t>
      </w:r>
    </w:p>
    <w:p w:rsidR="007A2447" w:rsidRDefault="00EF3B35" w:rsidP="003C4C90">
      <w:pPr>
        <w:numPr>
          <w:ilvl w:val="0"/>
          <w:numId w:val="7"/>
        </w:numPr>
        <w:rPr>
          <w:rFonts w:ascii="Arial" w:hAnsi="Arial" w:cs="Arial"/>
          <w:b/>
          <w:color w:val="000080"/>
          <w:sz w:val="20"/>
          <w:lang w:val="en-US"/>
        </w:rPr>
      </w:pPr>
      <w:r>
        <w:rPr>
          <w:rFonts w:ascii="Arial" w:hAnsi="Arial" w:cs="Arial"/>
          <w:b/>
          <w:color w:val="000080"/>
          <w:sz w:val="20"/>
          <w:lang w:val="en-US"/>
        </w:rPr>
        <w:t>2</w:t>
      </w:r>
      <w:r w:rsidR="000003DC">
        <w:rPr>
          <w:rFonts w:ascii="Arial" w:hAnsi="Arial" w:cs="Arial"/>
          <w:b/>
          <w:color w:val="000080"/>
          <w:sz w:val="20"/>
          <w:lang w:val="en-US"/>
        </w:rPr>
        <w:t>mm hole drilled in sensor cap near to the connector at sensor type OOD103-D</w:t>
      </w:r>
    </w:p>
    <w:p w:rsidR="007A2447" w:rsidRDefault="007A2447" w:rsidP="007A2447">
      <w:pPr>
        <w:numPr>
          <w:ilvl w:val="0"/>
          <w:numId w:val="7"/>
        </w:numPr>
        <w:rPr>
          <w:rFonts w:ascii="Arial" w:hAnsi="Arial" w:cs="Arial"/>
          <w:b/>
          <w:color w:val="000080"/>
          <w:sz w:val="20"/>
          <w:lang w:val="en-US"/>
        </w:rPr>
      </w:pPr>
      <w:r w:rsidRPr="000003DC">
        <w:rPr>
          <w:rFonts w:ascii="Arial" w:hAnsi="Arial" w:cs="Arial"/>
          <w:b/>
          <w:color w:val="000080"/>
          <w:sz w:val="20"/>
          <w:lang w:val="en-US"/>
        </w:rPr>
        <w:t xml:space="preserve">Conformal coating on the </w:t>
      </w:r>
      <w:r>
        <w:rPr>
          <w:rFonts w:ascii="Arial" w:hAnsi="Arial" w:cs="Arial"/>
          <w:b/>
          <w:color w:val="000080"/>
          <w:sz w:val="20"/>
          <w:lang w:val="en-US"/>
        </w:rPr>
        <w:t xml:space="preserve">sensor </w:t>
      </w:r>
      <w:r w:rsidRPr="000003DC">
        <w:rPr>
          <w:rFonts w:ascii="Arial" w:hAnsi="Arial" w:cs="Arial"/>
          <w:b/>
          <w:color w:val="000080"/>
          <w:sz w:val="20"/>
          <w:lang w:val="en-US"/>
        </w:rPr>
        <w:t>PCB</w:t>
      </w:r>
      <w:r>
        <w:rPr>
          <w:rFonts w:ascii="Arial" w:hAnsi="Arial" w:cs="Arial"/>
          <w:b/>
          <w:color w:val="000080"/>
          <w:sz w:val="20"/>
          <w:lang w:val="en-US"/>
        </w:rPr>
        <w:t xml:space="preserve"> with </w:t>
      </w:r>
      <w:r w:rsidR="005C516E">
        <w:rPr>
          <w:rFonts w:ascii="Arial" w:hAnsi="Arial" w:cs="Arial"/>
          <w:b/>
          <w:color w:val="000080"/>
          <w:sz w:val="20"/>
          <w:lang w:val="en-US"/>
        </w:rPr>
        <w:t>PLASTIK 70</w:t>
      </w:r>
    </w:p>
    <w:p w:rsidR="007A2447" w:rsidRDefault="007A2447" w:rsidP="007A2447">
      <w:pPr>
        <w:numPr>
          <w:ilvl w:val="0"/>
          <w:numId w:val="7"/>
        </w:numPr>
        <w:rPr>
          <w:rFonts w:ascii="Arial" w:hAnsi="Arial" w:cs="Arial"/>
          <w:b/>
          <w:color w:val="000080"/>
          <w:sz w:val="20"/>
          <w:lang w:val="en-US"/>
        </w:rPr>
      </w:pPr>
      <w:r w:rsidRPr="000003DC">
        <w:rPr>
          <w:rFonts w:ascii="Arial" w:hAnsi="Arial" w:cs="Arial"/>
          <w:b/>
          <w:color w:val="000080"/>
          <w:sz w:val="20"/>
          <w:lang w:val="en-US"/>
        </w:rPr>
        <w:t xml:space="preserve">2 x 2mm holes drilled in the </w:t>
      </w:r>
      <w:r>
        <w:rPr>
          <w:rFonts w:ascii="Arial" w:hAnsi="Arial" w:cs="Arial"/>
          <w:b/>
          <w:color w:val="000080"/>
          <w:sz w:val="20"/>
          <w:lang w:val="en-US"/>
        </w:rPr>
        <w:t xml:space="preserve">sensor </w:t>
      </w:r>
      <w:r w:rsidR="00F62184">
        <w:rPr>
          <w:rFonts w:ascii="Arial" w:hAnsi="Arial" w:cs="Arial"/>
          <w:b/>
          <w:color w:val="000080"/>
          <w:sz w:val="20"/>
          <w:lang w:val="en-US"/>
        </w:rPr>
        <w:t>P</w:t>
      </w:r>
      <w:r w:rsidRPr="000003DC">
        <w:rPr>
          <w:rFonts w:ascii="Arial" w:hAnsi="Arial" w:cs="Arial"/>
          <w:b/>
          <w:color w:val="000080"/>
          <w:sz w:val="20"/>
          <w:lang w:val="en-US"/>
        </w:rPr>
        <w:t>CB</w:t>
      </w:r>
    </w:p>
    <w:p w:rsidR="00506F2F" w:rsidRDefault="007A2447" w:rsidP="007A2447">
      <w:pPr>
        <w:numPr>
          <w:ilvl w:val="0"/>
          <w:numId w:val="7"/>
        </w:numPr>
        <w:rPr>
          <w:rFonts w:ascii="Arial" w:hAnsi="Arial" w:cs="Arial"/>
          <w:b/>
          <w:color w:val="000080"/>
          <w:sz w:val="20"/>
          <w:lang w:val="en-US"/>
        </w:rPr>
      </w:pPr>
      <w:r>
        <w:rPr>
          <w:rFonts w:ascii="Arial" w:hAnsi="Arial" w:cs="Arial"/>
          <w:b/>
          <w:color w:val="000080"/>
          <w:sz w:val="20"/>
          <w:lang w:val="en-US"/>
        </w:rPr>
        <w:t xml:space="preserve">None </w:t>
      </w:r>
      <w:r w:rsidR="00506F2F">
        <w:rPr>
          <w:rFonts w:ascii="Arial" w:hAnsi="Arial" w:cs="Arial"/>
          <w:b/>
          <w:color w:val="000080"/>
          <w:sz w:val="20"/>
          <w:lang w:val="en-US"/>
        </w:rPr>
        <w:t xml:space="preserve">information about EnviteC on PCB top side / bottom side only information for ordering </w:t>
      </w:r>
    </w:p>
    <w:p w:rsidR="007A2447" w:rsidRDefault="00506F2F" w:rsidP="00506F2F">
      <w:pPr>
        <w:ind w:left="76"/>
        <w:rPr>
          <w:rFonts w:ascii="Arial" w:hAnsi="Arial" w:cs="Arial"/>
          <w:b/>
          <w:color w:val="000080"/>
          <w:sz w:val="20"/>
          <w:lang w:val="en-US"/>
        </w:rPr>
      </w:pPr>
      <w:r>
        <w:rPr>
          <w:rFonts w:ascii="Arial" w:hAnsi="Arial" w:cs="Arial"/>
          <w:b/>
          <w:color w:val="000080"/>
          <w:sz w:val="20"/>
          <w:lang w:val="en-US"/>
        </w:rPr>
        <w:t xml:space="preserve">      </w:t>
      </w:r>
      <w:proofErr w:type="gramStart"/>
      <w:r>
        <w:rPr>
          <w:rFonts w:ascii="Arial" w:hAnsi="Arial" w:cs="Arial"/>
          <w:b/>
          <w:color w:val="000080"/>
          <w:sz w:val="20"/>
          <w:lang w:val="en-US"/>
        </w:rPr>
        <w:t>process</w:t>
      </w:r>
      <w:proofErr w:type="gramEnd"/>
      <w:r>
        <w:rPr>
          <w:rFonts w:ascii="Arial" w:hAnsi="Arial" w:cs="Arial"/>
          <w:b/>
          <w:color w:val="000080"/>
          <w:sz w:val="20"/>
          <w:lang w:val="en-US"/>
        </w:rPr>
        <w:t xml:space="preserve"> and traceability</w:t>
      </w:r>
    </w:p>
    <w:p w:rsidR="007A2447" w:rsidRDefault="007A2447" w:rsidP="007A2447">
      <w:pPr>
        <w:rPr>
          <w:rFonts w:ascii="Arial" w:hAnsi="Arial" w:cs="Arial"/>
          <w:b/>
          <w:color w:val="000080"/>
          <w:sz w:val="20"/>
          <w:lang w:val="en-US"/>
        </w:rPr>
      </w:pPr>
    </w:p>
    <w:p w:rsidR="007A2447" w:rsidRDefault="007A2447" w:rsidP="007A2447">
      <w:pPr>
        <w:rPr>
          <w:rFonts w:ascii="Arial" w:hAnsi="Arial" w:cs="Arial"/>
          <w:b/>
          <w:color w:val="000080"/>
          <w:sz w:val="20"/>
          <w:lang w:val="en-US"/>
        </w:rPr>
      </w:pPr>
      <w:r>
        <w:rPr>
          <w:rFonts w:ascii="Arial" w:hAnsi="Arial" w:cs="Arial"/>
          <w:b/>
          <w:color w:val="000080"/>
          <w:sz w:val="20"/>
          <w:lang w:val="en-US"/>
        </w:rPr>
        <w:t>PCB Layout:</w:t>
      </w:r>
    </w:p>
    <w:p w:rsidR="007A2447" w:rsidRDefault="007A2447" w:rsidP="007A2447">
      <w:pPr>
        <w:rPr>
          <w:rFonts w:ascii="Arial" w:hAnsi="Arial" w:cs="Arial"/>
          <w:b/>
          <w:color w:val="000080"/>
          <w:sz w:val="20"/>
          <w:lang w:val="en-US"/>
        </w:rPr>
      </w:pPr>
    </w:p>
    <w:p w:rsidR="007A2447" w:rsidRDefault="007A2447" w:rsidP="007A2447">
      <w:pPr>
        <w:rPr>
          <w:rFonts w:ascii="Arial" w:hAnsi="Arial" w:cs="Arial"/>
          <w:b/>
          <w:color w:val="000080"/>
          <w:sz w:val="20"/>
          <w:lang w:val="en-US"/>
        </w:rPr>
      </w:pPr>
    </w:p>
    <w:p w:rsidR="007A2447" w:rsidRDefault="00AA6CF6" w:rsidP="007A2447">
      <w:pPr>
        <w:rPr>
          <w:rFonts w:ascii="Arial" w:hAnsi="Arial" w:cs="Arial"/>
          <w:b/>
          <w:snapToGrid w:val="0"/>
          <w:color w:val="000080"/>
          <w:sz w:val="20"/>
        </w:rPr>
      </w:pPr>
      <w:r>
        <w:rPr>
          <w:rFonts w:ascii="Arial" w:hAnsi="Arial" w:cs="Arial"/>
          <w:b/>
          <w:snapToGrid w:val="0"/>
          <w:color w:val="000080"/>
          <w:sz w:val="20"/>
        </w:rPr>
        <w:t xml:space="preserve">Type:  </w:t>
      </w:r>
      <w:r w:rsidR="007A2447" w:rsidRPr="007A2447">
        <w:rPr>
          <w:rFonts w:ascii="Arial" w:hAnsi="Arial" w:cs="Arial"/>
          <w:b/>
          <w:snapToGrid w:val="0"/>
          <w:color w:val="000080"/>
          <w:sz w:val="20"/>
        </w:rPr>
        <w:t>8010000 / 8010001 / 8010003</w:t>
      </w:r>
      <w:r w:rsidR="00001479">
        <w:rPr>
          <w:rFonts w:ascii="Arial" w:hAnsi="Arial" w:cs="Arial"/>
          <w:b/>
          <w:snapToGrid w:val="0"/>
          <w:color w:val="000080"/>
          <w:sz w:val="20"/>
        </w:rPr>
        <w:t xml:space="preserve"> / 8010004 / 8010005</w:t>
      </w:r>
      <w:r w:rsidR="00001479">
        <w:rPr>
          <w:rFonts w:ascii="Arial" w:hAnsi="Arial" w:cs="Arial"/>
          <w:b/>
          <w:snapToGrid w:val="0"/>
          <w:color w:val="000080"/>
          <w:sz w:val="20"/>
        </w:rPr>
        <w:tab/>
      </w:r>
      <w:r w:rsidR="00001479">
        <w:rPr>
          <w:rFonts w:ascii="Arial" w:hAnsi="Arial" w:cs="Arial"/>
          <w:b/>
          <w:snapToGrid w:val="0"/>
          <w:color w:val="000080"/>
          <w:sz w:val="20"/>
        </w:rPr>
        <w:tab/>
        <w:t xml:space="preserve">    </w:t>
      </w:r>
      <w:r w:rsidR="007A2447" w:rsidRPr="007A2447">
        <w:rPr>
          <w:rFonts w:ascii="Arial" w:hAnsi="Arial" w:cs="Arial"/>
          <w:b/>
          <w:snapToGrid w:val="0"/>
          <w:color w:val="000080"/>
          <w:sz w:val="20"/>
        </w:rPr>
        <w:t>8010002</w:t>
      </w:r>
      <w:r w:rsidR="00001479">
        <w:rPr>
          <w:rFonts w:ascii="Arial" w:hAnsi="Arial" w:cs="Arial"/>
          <w:b/>
          <w:snapToGrid w:val="0"/>
          <w:color w:val="000080"/>
          <w:sz w:val="20"/>
        </w:rPr>
        <w:t xml:space="preserve"> / 8010007 / 8010022</w:t>
      </w:r>
    </w:p>
    <w:p w:rsidR="00001479" w:rsidRDefault="00001479" w:rsidP="007A2447">
      <w:pPr>
        <w:rPr>
          <w:rFonts w:ascii="Arial" w:hAnsi="Arial" w:cs="Arial"/>
          <w:b/>
          <w:snapToGrid w:val="0"/>
          <w:color w:val="000080"/>
          <w:sz w:val="20"/>
        </w:rPr>
      </w:pPr>
      <w:r>
        <w:rPr>
          <w:rFonts w:ascii="Arial" w:hAnsi="Arial" w:cs="Arial"/>
          <w:b/>
          <w:snapToGrid w:val="0"/>
          <w:color w:val="000080"/>
          <w:sz w:val="20"/>
        </w:rPr>
        <w:tab/>
        <w:t xml:space="preserve">/ 8010006 / 8010008 / 8010010 / 8010012 / 8010014 </w:t>
      </w:r>
    </w:p>
    <w:p w:rsidR="00001479" w:rsidRDefault="00001479" w:rsidP="00001479">
      <w:pPr>
        <w:ind w:firstLine="567"/>
        <w:rPr>
          <w:rFonts w:ascii="Arial" w:hAnsi="Arial" w:cs="Arial"/>
          <w:b/>
          <w:snapToGrid w:val="0"/>
          <w:color w:val="000080"/>
          <w:sz w:val="20"/>
        </w:rPr>
      </w:pPr>
      <w:r>
        <w:rPr>
          <w:rFonts w:ascii="Arial" w:hAnsi="Arial" w:cs="Arial"/>
          <w:b/>
          <w:snapToGrid w:val="0"/>
          <w:color w:val="000080"/>
          <w:sz w:val="20"/>
        </w:rPr>
        <w:t>/ 8010015 / 8010016 / 8010017 / 8010018</w:t>
      </w:r>
    </w:p>
    <w:p w:rsidR="00001479" w:rsidRPr="007A2447" w:rsidRDefault="00001479" w:rsidP="007A2447">
      <w:pPr>
        <w:rPr>
          <w:rFonts w:ascii="Arial" w:hAnsi="Arial" w:cs="Arial"/>
          <w:b/>
          <w:snapToGrid w:val="0"/>
          <w:color w:val="000080"/>
          <w:sz w:val="20"/>
        </w:rPr>
      </w:pPr>
      <w:r>
        <w:rPr>
          <w:rFonts w:ascii="Arial" w:hAnsi="Arial" w:cs="Arial"/>
          <w:b/>
          <w:snapToGrid w:val="0"/>
          <w:color w:val="000080"/>
          <w:sz w:val="20"/>
        </w:rPr>
        <w:tab/>
        <w:t xml:space="preserve"> </w:t>
      </w:r>
    </w:p>
    <w:p w:rsidR="007A2447" w:rsidRDefault="007A2447" w:rsidP="007A2447">
      <w:pPr>
        <w:rPr>
          <w:rFonts w:ascii="Arial" w:hAnsi="Arial" w:cs="Arial"/>
          <w:snapToGrid w:val="0"/>
          <w:color w:val="000080"/>
          <w:sz w:val="20"/>
        </w:rPr>
      </w:pPr>
    </w:p>
    <w:p w:rsidR="007A2447" w:rsidRPr="007A2447" w:rsidRDefault="007A2447" w:rsidP="007A2447">
      <w:pPr>
        <w:rPr>
          <w:rFonts w:ascii="Arial" w:hAnsi="Arial" w:cs="Arial"/>
          <w:snapToGrid w:val="0"/>
          <w:color w:val="000080"/>
          <w:sz w:val="20"/>
        </w:rPr>
      </w:pPr>
      <w:r>
        <w:rPr>
          <w:rFonts w:ascii="Arial" w:hAnsi="Arial" w:cs="Arial"/>
          <w:snapToGrid w:val="0"/>
          <w:color w:val="000080"/>
          <w:sz w:val="20"/>
        </w:rPr>
        <w:tab/>
      </w:r>
      <w:r w:rsidR="0048480F">
        <w:rPr>
          <w:rFonts w:ascii="Arial" w:hAnsi="Arial" w:cs="Arial"/>
          <w:snapToGrid w:val="0"/>
          <w:color w:val="000080"/>
          <w:sz w:val="20"/>
        </w:rPr>
        <w:t xml:space="preserve">        </w:t>
      </w:r>
      <w:r>
        <w:rPr>
          <w:rFonts w:ascii="Arial" w:hAnsi="Arial" w:cs="Arial"/>
          <w:snapToGrid w:val="0"/>
          <w:color w:val="000080"/>
          <w:sz w:val="20"/>
        </w:rPr>
        <w:t>Top</w:t>
      </w:r>
      <w:r>
        <w:rPr>
          <w:rFonts w:ascii="Arial" w:hAnsi="Arial" w:cs="Arial"/>
          <w:snapToGrid w:val="0"/>
          <w:color w:val="000080"/>
          <w:sz w:val="20"/>
        </w:rPr>
        <w:tab/>
      </w:r>
      <w:r>
        <w:rPr>
          <w:rFonts w:ascii="Arial" w:hAnsi="Arial" w:cs="Arial"/>
          <w:snapToGrid w:val="0"/>
          <w:color w:val="000080"/>
          <w:sz w:val="20"/>
        </w:rPr>
        <w:tab/>
      </w:r>
      <w:r>
        <w:rPr>
          <w:rFonts w:ascii="Arial" w:hAnsi="Arial" w:cs="Arial"/>
          <w:snapToGrid w:val="0"/>
          <w:color w:val="000080"/>
          <w:sz w:val="20"/>
        </w:rPr>
        <w:tab/>
        <w:t xml:space="preserve">   </w:t>
      </w:r>
      <w:r w:rsidR="0048480F">
        <w:rPr>
          <w:rFonts w:ascii="Arial" w:hAnsi="Arial" w:cs="Arial"/>
          <w:snapToGrid w:val="0"/>
          <w:color w:val="000080"/>
          <w:sz w:val="20"/>
        </w:rPr>
        <w:t xml:space="preserve"> </w:t>
      </w:r>
      <w:r w:rsidR="00506F2F">
        <w:rPr>
          <w:rFonts w:ascii="Arial" w:hAnsi="Arial" w:cs="Arial"/>
          <w:snapToGrid w:val="0"/>
          <w:color w:val="000080"/>
          <w:sz w:val="20"/>
        </w:rPr>
        <w:t>Bottom</w:t>
      </w:r>
      <w:r>
        <w:rPr>
          <w:rFonts w:ascii="Arial" w:hAnsi="Arial" w:cs="Arial"/>
          <w:snapToGrid w:val="0"/>
          <w:color w:val="000080"/>
          <w:sz w:val="20"/>
        </w:rPr>
        <w:tab/>
      </w:r>
      <w:r>
        <w:rPr>
          <w:rFonts w:ascii="Arial" w:hAnsi="Arial" w:cs="Arial"/>
          <w:snapToGrid w:val="0"/>
          <w:color w:val="000080"/>
          <w:sz w:val="20"/>
        </w:rPr>
        <w:tab/>
      </w:r>
      <w:r>
        <w:rPr>
          <w:rFonts w:ascii="Arial" w:hAnsi="Arial" w:cs="Arial"/>
          <w:snapToGrid w:val="0"/>
          <w:color w:val="000080"/>
          <w:sz w:val="20"/>
        </w:rPr>
        <w:tab/>
        <w:t xml:space="preserve">         </w:t>
      </w:r>
      <w:r w:rsidR="00506F2F">
        <w:rPr>
          <w:rFonts w:ascii="Arial" w:hAnsi="Arial" w:cs="Arial"/>
          <w:snapToGrid w:val="0"/>
          <w:color w:val="000080"/>
          <w:sz w:val="20"/>
        </w:rPr>
        <w:tab/>
      </w:r>
      <w:r w:rsidR="00506F2F">
        <w:rPr>
          <w:rFonts w:ascii="Arial" w:hAnsi="Arial" w:cs="Arial"/>
          <w:snapToGrid w:val="0"/>
          <w:color w:val="000080"/>
          <w:sz w:val="20"/>
        </w:rPr>
        <w:tab/>
        <w:t xml:space="preserve"> </w:t>
      </w:r>
      <w:r w:rsidR="00AA6CF6">
        <w:rPr>
          <w:rFonts w:ascii="Arial" w:hAnsi="Arial" w:cs="Arial"/>
          <w:snapToGrid w:val="0"/>
          <w:color w:val="000080"/>
          <w:sz w:val="20"/>
        </w:rPr>
        <w:t xml:space="preserve"> </w:t>
      </w:r>
      <w:r>
        <w:rPr>
          <w:rFonts w:ascii="Arial" w:hAnsi="Arial" w:cs="Arial"/>
          <w:snapToGrid w:val="0"/>
          <w:color w:val="000080"/>
          <w:sz w:val="20"/>
        </w:rPr>
        <w:t>Top</w:t>
      </w:r>
      <w:r>
        <w:rPr>
          <w:rFonts w:ascii="Arial" w:hAnsi="Arial" w:cs="Arial"/>
          <w:snapToGrid w:val="0"/>
          <w:color w:val="000080"/>
          <w:sz w:val="20"/>
        </w:rPr>
        <w:tab/>
      </w:r>
      <w:r>
        <w:rPr>
          <w:rFonts w:ascii="Arial" w:hAnsi="Arial" w:cs="Arial"/>
          <w:snapToGrid w:val="0"/>
          <w:color w:val="000080"/>
          <w:sz w:val="20"/>
        </w:rPr>
        <w:tab/>
      </w:r>
      <w:r>
        <w:rPr>
          <w:rFonts w:ascii="Arial" w:hAnsi="Arial" w:cs="Arial"/>
          <w:snapToGrid w:val="0"/>
          <w:color w:val="000080"/>
          <w:sz w:val="20"/>
        </w:rPr>
        <w:tab/>
        <w:t xml:space="preserve">    </w:t>
      </w:r>
      <w:r w:rsidR="00506F2F">
        <w:rPr>
          <w:rFonts w:ascii="Arial" w:hAnsi="Arial" w:cs="Arial"/>
          <w:snapToGrid w:val="0"/>
          <w:color w:val="000080"/>
          <w:sz w:val="20"/>
        </w:rPr>
        <w:t xml:space="preserve">   </w:t>
      </w:r>
      <w:r w:rsidR="0048480F">
        <w:rPr>
          <w:rFonts w:ascii="Arial" w:hAnsi="Arial" w:cs="Arial"/>
          <w:snapToGrid w:val="0"/>
          <w:color w:val="000080"/>
          <w:sz w:val="20"/>
        </w:rPr>
        <w:t xml:space="preserve">   </w:t>
      </w:r>
      <w:r w:rsidR="00AA6CF6">
        <w:rPr>
          <w:rFonts w:ascii="Arial" w:hAnsi="Arial" w:cs="Arial"/>
          <w:snapToGrid w:val="0"/>
          <w:color w:val="000080"/>
          <w:sz w:val="20"/>
        </w:rPr>
        <w:t xml:space="preserve"> </w:t>
      </w:r>
      <w:r w:rsidR="00506F2F">
        <w:rPr>
          <w:rFonts w:ascii="Arial" w:hAnsi="Arial" w:cs="Arial"/>
          <w:snapToGrid w:val="0"/>
          <w:color w:val="000080"/>
          <w:sz w:val="20"/>
        </w:rPr>
        <w:t>Bottom</w:t>
      </w:r>
    </w:p>
    <w:p w:rsidR="007A2447" w:rsidRDefault="007A2447" w:rsidP="007A2447">
      <w:pPr>
        <w:rPr>
          <w:rFonts w:ascii="Arial" w:hAnsi="Arial" w:cs="Arial"/>
          <w:b/>
          <w:color w:val="000080"/>
          <w:sz w:val="20"/>
          <w:lang w:val="en-US"/>
        </w:rPr>
      </w:pPr>
    </w:p>
    <w:p w:rsidR="003C4C90" w:rsidRPr="00384FA5" w:rsidRDefault="00D055F6" w:rsidP="007A2447">
      <w:pPr>
        <w:rPr>
          <w:rFonts w:ascii="Arial" w:hAnsi="Arial" w:cs="Arial"/>
          <w:b/>
          <w:color w:val="000080"/>
          <w:sz w:val="20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5715</wp:posOffset>
            </wp:positionV>
            <wp:extent cx="1600200" cy="1325245"/>
            <wp:effectExtent l="19050" t="0" r="0" b="0"/>
            <wp:wrapNone/>
            <wp:docPr id="59" name="Bild 59" descr="OOD103_V1_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OOD103_V1_bott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5715</wp:posOffset>
            </wp:positionV>
            <wp:extent cx="1600200" cy="1325245"/>
            <wp:effectExtent l="19050" t="0" r="0" b="0"/>
            <wp:wrapNone/>
            <wp:docPr id="58" name="Bild 58" descr="OOD103_V1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OOD103_V1_to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5715</wp:posOffset>
            </wp:positionV>
            <wp:extent cx="1371600" cy="1337945"/>
            <wp:effectExtent l="19050" t="0" r="0" b="0"/>
            <wp:wrapNone/>
            <wp:docPr id="60" name="Bild 60" descr="OOD103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OOD103_to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5715</wp:posOffset>
            </wp:positionV>
            <wp:extent cx="1371600" cy="1337310"/>
            <wp:effectExtent l="19050" t="0" r="0" b="0"/>
            <wp:wrapNone/>
            <wp:docPr id="61" name="Bild 61" descr="OOD103_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OOD103_botto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3DC">
        <w:rPr>
          <w:rFonts w:ascii="Tahoma" w:hAnsi="Tahoma" w:cs="Tahoma"/>
          <w:color w:val="FF0000"/>
          <w:sz w:val="16"/>
          <w:szCs w:val="16"/>
        </w:rPr>
        <w:br/>
      </w:r>
    </w:p>
    <w:p w:rsidR="007A2447" w:rsidRDefault="007A2447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7A2447" w:rsidRDefault="007A2447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7A2447" w:rsidRDefault="007A2447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7A2447" w:rsidRDefault="007A2447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7A2447" w:rsidRDefault="007A2447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7A2447" w:rsidRDefault="007A2447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7A2447" w:rsidRDefault="007A2447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506F2F" w:rsidRDefault="00506F2F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1E35AF" w:rsidRDefault="001E35AF" w:rsidP="00C83097">
      <w:pPr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FE709A" w:rsidRDefault="00FE709A" w:rsidP="00C83097">
      <w:pPr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 w:cs="Arial"/>
          <w:b/>
          <w:color w:val="000080"/>
          <w:szCs w:val="24"/>
          <w:u w:val="single"/>
          <w:lang w:val="en-US"/>
        </w:rPr>
        <w:t>Marking of product</w:t>
      </w:r>
    </w:p>
    <w:p w:rsidR="00FE709A" w:rsidRDefault="00FE709A" w:rsidP="003C4C90">
      <w:pPr>
        <w:ind w:left="-284"/>
        <w:rPr>
          <w:rFonts w:ascii="Arial" w:hAnsi="Arial" w:cs="Arial"/>
          <w:color w:val="000080"/>
          <w:szCs w:val="24"/>
          <w:lang w:val="en-US"/>
        </w:rPr>
      </w:pPr>
    </w:p>
    <w:p w:rsidR="003C4C90" w:rsidRPr="00FE709A" w:rsidRDefault="00384FA5" w:rsidP="00FE709A">
      <w:pPr>
        <w:ind w:left="-284" w:firstLine="284"/>
        <w:rPr>
          <w:rFonts w:ascii="Arial" w:hAnsi="Arial" w:cs="Arial"/>
          <w:color w:val="000080"/>
          <w:szCs w:val="24"/>
          <w:lang w:val="en-US"/>
        </w:rPr>
      </w:pPr>
      <w:r w:rsidRPr="00FE709A">
        <w:rPr>
          <w:rFonts w:ascii="Arial" w:hAnsi="Arial" w:cs="Arial"/>
          <w:color w:val="000080"/>
          <w:szCs w:val="24"/>
          <w:lang w:val="en-US"/>
        </w:rPr>
        <w:t xml:space="preserve">Customized </w:t>
      </w:r>
      <w:r w:rsidR="00FE709A" w:rsidRPr="00FE709A">
        <w:rPr>
          <w:rFonts w:ascii="Arial" w:hAnsi="Arial" w:cs="Arial"/>
          <w:color w:val="000080"/>
          <w:szCs w:val="24"/>
          <w:lang w:val="en-US"/>
        </w:rPr>
        <w:t>Label Specification is part of separate document.</w:t>
      </w:r>
    </w:p>
    <w:p w:rsidR="003C4C90" w:rsidRDefault="003C4C90" w:rsidP="003C4C90">
      <w:pPr>
        <w:ind w:left="-284"/>
        <w:rPr>
          <w:rFonts w:ascii="Arial" w:hAnsi="Arial" w:cs="Arial"/>
          <w:b/>
        </w:rPr>
      </w:pPr>
    </w:p>
    <w:p w:rsidR="001E35AF" w:rsidRDefault="001E35AF" w:rsidP="006B03F9">
      <w:pPr>
        <w:rPr>
          <w:rFonts w:ascii="Arial" w:hAnsi="Arial" w:cs="Arial"/>
          <w:b/>
          <w:color w:val="000080"/>
          <w:szCs w:val="24"/>
          <w:lang w:val="en-US"/>
        </w:rPr>
      </w:pPr>
    </w:p>
    <w:p w:rsidR="00AA6CF6" w:rsidRDefault="000654BA" w:rsidP="001D107E">
      <w:r w:rsidRPr="000654BA">
        <w:rPr>
          <w:rFonts w:ascii="Arial Narrow" w:hAnsi="Arial Narrow"/>
          <w:b/>
          <w:noProof/>
        </w:rPr>
        <w:pict>
          <v:shape id="_x0000_s1026" type="#_x0000_t202" style="position:absolute;margin-left:427.05pt;margin-top:585.2pt;width:147.5pt;height:174pt;z-index:251651584;mso-position-horizontal-relative:page;mso-position-vertical-relative:page" fillcolor="#c3d8ff">
            <v:fill opacity=".5"/>
            <v:textbox style="mso-next-textbox:#_x0000_s1026" inset=",,1.5mm">
              <w:txbxContent>
                <w:p w:rsidR="00147B43" w:rsidRDefault="00147B43">
                  <w:pPr>
                    <w:rPr>
                      <w:rFonts w:ascii="Myriad Pro" w:hAnsi="Myriad Pro"/>
                      <w:b/>
                      <w:color w:val="000080"/>
                      <w:sz w:val="22"/>
                      <w:lang w:val="en-US"/>
                    </w:rPr>
                  </w:pPr>
                </w:p>
                <w:p w:rsidR="00147B43" w:rsidRDefault="00147B43" w:rsidP="003439AE">
                  <w:pPr>
                    <w:rPr>
                      <w:rFonts w:ascii="Myriad Pro Light" w:hAnsi="Myriad Pro Light"/>
                      <w:color w:val="000080"/>
                      <w:sz w:val="22"/>
                      <w:lang w:val="en-US"/>
                    </w:rPr>
                  </w:pPr>
                </w:p>
                <w:p w:rsidR="00147B43" w:rsidRPr="00B80DDC" w:rsidRDefault="00147B43" w:rsidP="003439AE">
                  <w:pPr>
                    <w:rPr>
                      <w:b/>
                      <w:color w:val="000080"/>
                      <w:sz w:val="20"/>
                      <w:lang w:val="de-DE"/>
                    </w:rPr>
                  </w:pPr>
                  <w:r w:rsidRPr="00B80DDC">
                    <w:rPr>
                      <w:b/>
                      <w:bCs/>
                      <w:color w:val="000080"/>
                      <w:lang w:val="de-DE"/>
                    </w:rPr>
                    <w:t>E</w:t>
                  </w:r>
                  <w:r w:rsidRPr="00B80DDC">
                    <w:rPr>
                      <w:b/>
                      <w:bCs/>
                      <w:color w:val="000080"/>
                      <w:sz w:val="20"/>
                      <w:lang w:val="de-DE"/>
                    </w:rPr>
                    <w:t>NVITE</w:t>
                  </w:r>
                  <w:r w:rsidRPr="00B80DDC">
                    <w:rPr>
                      <w:b/>
                      <w:bCs/>
                      <w:color w:val="000080"/>
                      <w:lang w:val="de-DE"/>
                    </w:rPr>
                    <w:t>C</w:t>
                  </w:r>
                  <w:r w:rsidRPr="00B80DDC">
                    <w:rPr>
                      <w:rFonts w:ascii="Myriad Pro" w:hAnsi="Myriad Pro"/>
                      <w:b/>
                      <w:color w:val="000080"/>
                      <w:sz w:val="20"/>
                      <w:lang w:val="de-DE"/>
                    </w:rPr>
                    <w:t xml:space="preserve">- </w:t>
                  </w:r>
                  <w:r w:rsidRPr="00B80DDC">
                    <w:rPr>
                      <w:rFonts w:ascii="Myriad Pro" w:hAnsi="Myriad Pro"/>
                      <w:b/>
                      <w:bCs/>
                      <w:color w:val="000080"/>
                      <w:sz w:val="20"/>
                      <w:lang w:val="de-DE"/>
                    </w:rPr>
                    <w:t>WISMAR GMBH</w:t>
                  </w:r>
                </w:p>
                <w:p w:rsidR="00147B43" w:rsidRDefault="00147B43" w:rsidP="003439AE">
                  <w:pPr>
                    <w:rPr>
                      <w:b/>
                      <w:color w:val="000080"/>
                      <w:sz w:val="20"/>
                      <w:lang w:val="de-DE"/>
                    </w:rPr>
                  </w:pPr>
                </w:p>
                <w:p w:rsidR="00147B43" w:rsidRPr="0076605A" w:rsidRDefault="00147B43" w:rsidP="003439AE">
                  <w:pPr>
                    <w:rPr>
                      <w:rFonts w:ascii="Arial" w:hAnsi="Arial" w:cs="Arial"/>
                      <w:color w:val="000080"/>
                      <w:sz w:val="20"/>
                      <w:lang w:val="de-DE"/>
                    </w:rPr>
                  </w:pPr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de-DE"/>
                    </w:rPr>
                    <w:t>Alter Holzhafen 18</w:t>
                  </w:r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de-DE"/>
                    </w:rPr>
                    <w:tab/>
                  </w:r>
                </w:p>
                <w:p w:rsidR="00147B43" w:rsidRPr="003439AE" w:rsidRDefault="00147B43" w:rsidP="003439AE">
                  <w:pPr>
                    <w:rPr>
                      <w:rFonts w:ascii="Myriad Pro Light" w:hAnsi="Myriad Pro Light"/>
                      <w:color w:val="000080"/>
                      <w:sz w:val="20"/>
                      <w:lang w:val="fr-FR"/>
                    </w:rPr>
                  </w:pPr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  <w:t>D-23966 Wismar</w:t>
                  </w:r>
                </w:p>
                <w:p w:rsidR="00147B43" w:rsidRPr="003439AE" w:rsidRDefault="00147B43" w:rsidP="003439AE">
                  <w:pPr>
                    <w:rPr>
                      <w:rFonts w:ascii="Myriad Pro Light" w:hAnsi="Myriad Pro Light"/>
                      <w:color w:val="000080"/>
                      <w:sz w:val="20"/>
                      <w:lang w:val="fr-FR"/>
                    </w:rPr>
                  </w:pPr>
                </w:p>
                <w:p w:rsidR="00147B43" w:rsidRPr="0076605A" w:rsidRDefault="00147B43" w:rsidP="003439AE">
                  <w:pPr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</w:pPr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  <w:t>Phone</w:t>
                  </w:r>
                  <w:proofErr w:type="gramStart"/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  <w:t>:  +</w:t>
                  </w:r>
                  <w:proofErr w:type="gramEnd"/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  <w:t>49-(0) 3841- 360 1</w:t>
                  </w:r>
                </w:p>
                <w:p w:rsidR="00147B43" w:rsidRPr="0076605A" w:rsidRDefault="00147B43" w:rsidP="003439AE">
                  <w:pPr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</w:pPr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  <w:t>Fax:      +49-(0) 3841- 360 222</w:t>
                  </w:r>
                </w:p>
                <w:p w:rsidR="00147B43" w:rsidRPr="0076605A" w:rsidRDefault="00147B43" w:rsidP="003439AE">
                  <w:pPr>
                    <w:rPr>
                      <w:rFonts w:ascii="Arial" w:hAnsi="Arial" w:cs="Arial"/>
                      <w:color w:val="000080"/>
                      <w:sz w:val="22"/>
                      <w:lang w:val="fr-FR"/>
                    </w:rPr>
                  </w:pPr>
                  <w:proofErr w:type="spellStart"/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  <w:t>E-Mail</w:t>
                  </w:r>
                  <w:proofErr w:type="spellEnd"/>
                  <w:r w:rsidRPr="0076605A">
                    <w:rPr>
                      <w:rFonts w:ascii="Arial" w:hAnsi="Arial" w:cs="Arial"/>
                      <w:color w:val="000080"/>
                      <w:sz w:val="20"/>
                      <w:lang w:val="fr-FR"/>
                    </w:rPr>
                    <w:t xml:space="preserve">: </w:t>
                  </w:r>
                  <w:hyperlink r:id="rId13" w:history="1">
                    <w:r w:rsidRPr="0076605A">
                      <w:rPr>
                        <w:rStyle w:val="Hyperlink"/>
                        <w:rFonts w:ascii="Arial" w:hAnsi="Arial" w:cs="Arial"/>
                        <w:color w:val="000080"/>
                        <w:sz w:val="22"/>
                        <w:lang w:val="fr-FR"/>
                      </w:rPr>
                      <w:t>info@envitec.com</w:t>
                    </w:r>
                  </w:hyperlink>
                </w:p>
                <w:p w:rsidR="00147B43" w:rsidRDefault="00147B43" w:rsidP="003439AE">
                  <w:pPr>
                    <w:rPr>
                      <w:rFonts w:ascii="Myriad Pro Light" w:hAnsi="Myriad Pro Light"/>
                      <w:color w:val="000080"/>
                      <w:sz w:val="22"/>
                      <w:lang w:val="en-US"/>
                    </w:rPr>
                  </w:pPr>
                  <w:hyperlink r:id="rId14" w:history="1">
                    <w:r w:rsidRPr="0076605A">
                      <w:rPr>
                        <w:rStyle w:val="Hyperlink"/>
                        <w:rFonts w:ascii="Arial" w:hAnsi="Arial" w:cs="Arial"/>
                        <w:color w:val="000080"/>
                        <w:sz w:val="22"/>
                      </w:rPr>
                      <w:t>http://www.envitec.com</w:t>
                    </w:r>
                  </w:hyperlink>
                </w:p>
                <w:p w:rsidR="00147B43" w:rsidRDefault="00147B43">
                  <w:pPr>
                    <w:rPr>
                      <w:rFonts w:ascii="Myriad Pro Light" w:hAnsi="Myriad Pro Light"/>
                      <w:color w:val="000080"/>
                      <w:sz w:val="22"/>
                      <w:lang w:val="en-US"/>
                    </w:rPr>
                  </w:pPr>
                </w:p>
                <w:p w:rsidR="00147B43" w:rsidRDefault="00147B43">
                  <w:pPr>
                    <w:rPr>
                      <w:rFonts w:ascii="Myriad Pro Light" w:hAnsi="Myriad Pro Light"/>
                      <w:color w:val="000080"/>
                      <w:sz w:val="22"/>
                      <w:lang w:val="en-US"/>
                    </w:rPr>
                  </w:pPr>
                </w:p>
                <w:p w:rsidR="00147B43" w:rsidRDefault="00147B43">
                  <w:pPr>
                    <w:rPr>
                      <w:rFonts w:ascii="Arial Narrow" w:hAnsi="Arial Narrow"/>
                      <w:sz w:val="1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A6CF6" w:rsidSect="000B66B2">
      <w:headerReference w:type="default" r:id="rId15"/>
      <w:footerReference w:type="default" r:id="rId16"/>
      <w:pgSz w:w="11906" w:h="16838" w:code="9"/>
      <w:pgMar w:top="1134" w:right="352" w:bottom="284" w:left="1134" w:header="567" w:footer="2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04" w:rsidRDefault="00BF7204">
      <w:r>
        <w:separator/>
      </w:r>
    </w:p>
  </w:endnote>
  <w:endnote w:type="continuationSeparator" w:id="0">
    <w:p w:rsidR="00BF7204" w:rsidRDefault="00BF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B43" w:rsidRDefault="00147B43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147B43" w:rsidRDefault="00147B43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147B43" w:rsidRDefault="00147B43">
    <w:pPr>
      <w:pStyle w:val="Fuzeile"/>
      <w:jc w:val="right"/>
      <w:rPr>
        <w:color w:val="000080"/>
        <w:sz w:val="2"/>
        <w:lang w:val="it-IT"/>
      </w:rPr>
    </w:pPr>
    <w:proofErr w:type="spellStart"/>
    <w:r>
      <w:rPr>
        <w:rFonts w:ascii="Arial Narrow" w:hAnsi="Arial Narrow"/>
        <w:color w:val="000080"/>
        <w:sz w:val="16"/>
        <w:lang w:val="it-IT"/>
      </w:rPr>
      <w:t>Document</w:t>
    </w:r>
    <w:proofErr w:type="spellEnd"/>
    <w:r>
      <w:rPr>
        <w:rFonts w:ascii="Arial Narrow" w:hAnsi="Arial Narrow"/>
        <w:color w:val="000080"/>
        <w:sz w:val="16"/>
        <w:lang w:val="it-IT"/>
      </w:rPr>
      <w:t xml:space="preserve"> </w:t>
    </w:r>
    <w:proofErr w:type="gramStart"/>
    <w:r>
      <w:rPr>
        <w:rFonts w:ascii="Arial Narrow" w:hAnsi="Arial Narrow"/>
        <w:color w:val="000080"/>
        <w:sz w:val="16"/>
        <w:lang w:val="it-IT"/>
      </w:rPr>
      <w:t>No.</w:t>
    </w:r>
    <w:proofErr w:type="gramEnd"/>
    <w:r>
      <w:rPr>
        <w:rFonts w:ascii="Arial Narrow" w:hAnsi="Arial Narrow"/>
        <w:color w:val="000080"/>
        <w:sz w:val="16"/>
        <w:lang w:val="it-IT"/>
      </w:rPr>
      <w:t>:</w:t>
    </w:r>
    <w:r>
      <w:rPr>
        <w:rFonts w:ascii="Arial Narrow" w:hAnsi="Arial Narrow"/>
        <w:color w:val="000080"/>
        <w:sz w:val="16"/>
        <w:lang w:val="it-IT"/>
      </w:rPr>
      <w:fldChar w:fldCharType="begin"/>
    </w:r>
    <w:r>
      <w:rPr>
        <w:rFonts w:ascii="Arial Narrow" w:hAnsi="Arial Narrow"/>
        <w:color w:val="000080"/>
        <w:sz w:val="16"/>
        <w:lang w:val="it-IT"/>
      </w:rPr>
      <w:instrText xml:space="preserve"> FILENAME </w:instrText>
    </w:r>
    <w:r>
      <w:rPr>
        <w:rFonts w:ascii="Arial Narrow" w:hAnsi="Arial Narrow"/>
        <w:color w:val="000080"/>
        <w:sz w:val="16"/>
        <w:lang w:val="it-IT"/>
      </w:rPr>
      <w:fldChar w:fldCharType="separate"/>
    </w:r>
    <w:r>
      <w:rPr>
        <w:rFonts w:ascii="Arial Narrow" w:hAnsi="Arial Narrow"/>
        <w:noProof/>
        <w:color w:val="000080"/>
        <w:sz w:val="16"/>
        <w:lang w:val="it-IT"/>
      </w:rPr>
      <w:t>001-05-OOD10300-03-Draft</w:t>
    </w:r>
    <w:r>
      <w:rPr>
        <w:rFonts w:ascii="Arial Narrow" w:hAnsi="Arial Narrow"/>
        <w:color w:val="000080"/>
        <w:sz w:val="16"/>
        <w:lang w:val="it-IT"/>
      </w:rPr>
      <w:fldChar w:fldCharType="end"/>
    </w:r>
    <w:r>
      <w:rPr>
        <w:rFonts w:ascii="Arial Narrow" w:hAnsi="Arial Narrow"/>
        <w:color w:val="000080"/>
        <w:sz w:val="16"/>
        <w:lang w:val="it-IT"/>
      </w:rPr>
      <w:t>, 04/2014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04" w:rsidRDefault="00BF7204">
      <w:r>
        <w:separator/>
      </w:r>
    </w:p>
  </w:footnote>
  <w:footnote w:type="continuationSeparator" w:id="0">
    <w:p w:rsidR="00BF7204" w:rsidRDefault="00BF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490"/>
      <w:gridCol w:w="709"/>
    </w:tblGrid>
    <w:tr w:rsidR="00147B43" w:rsidTr="00C5197D">
      <w:trPr>
        <w:trHeight w:hRule="exact" w:val="420"/>
      </w:trPr>
      <w:tc>
        <w:tcPr>
          <w:tcW w:w="10490" w:type="dxa"/>
        </w:tcPr>
        <w:p w:rsidR="00147B43" w:rsidRPr="002F2E87" w:rsidRDefault="00147B43">
          <w:pPr>
            <w:pStyle w:val="Endnotentext"/>
            <w:rPr>
              <w:rFonts w:ascii="Arial" w:hAnsi="Arial" w:cs="Arial"/>
              <w:b/>
              <w:color w:val="000080"/>
              <w:sz w:val="28"/>
            </w:rPr>
          </w:pPr>
          <w:r>
            <w:rPr>
              <w:rFonts w:ascii="Arial" w:hAnsi="Arial" w:cs="Arial"/>
              <w:b/>
              <w:noProof/>
              <w:color w:val="000080"/>
              <w:sz w:val="28"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-131445</wp:posOffset>
                </wp:positionV>
                <wp:extent cx="1314450" cy="495300"/>
                <wp:effectExtent l="19050" t="0" r="0" b="0"/>
                <wp:wrapNone/>
                <wp:docPr id="4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F2E87">
            <w:rPr>
              <w:rFonts w:ascii="Arial" w:hAnsi="Arial" w:cs="Arial"/>
              <w:b/>
              <w:color w:val="000080"/>
              <w:sz w:val="28"/>
            </w:rPr>
            <w:t>Product Specification</w:t>
          </w:r>
        </w:p>
      </w:tc>
      <w:tc>
        <w:tcPr>
          <w:tcW w:w="709" w:type="dxa"/>
          <w:vMerge w:val="restart"/>
        </w:tcPr>
        <w:p w:rsidR="00147B43" w:rsidRDefault="00147B43">
          <w:pPr>
            <w:pStyle w:val="infoblock"/>
            <w:framePr w:w="0" w:hRule="auto" w:wrap="auto" w:vAnchor="margin" w:hAnchor="text" w:xAlign="left" w:yAlign="inline"/>
            <w:rPr>
              <w:rFonts w:ascii="Helvetica" w:hAnsi="Helvetica"/>
              <w:color w:val="000080"/>
              <w:sz w:val="18"/>
            </w:rPr>
          </w:pPr>
        </w:p>
        <w:p w:rsidR="00147B43" w:rsidRDefault="00147B43" w:rsidP="005F7A29">
          <w:pPr>
            <w:pStyle w:val="infoblock"/>
            <w:framePr w:wrap="notBeside"/>
            <w:rPr>
              <w:b/>
              <w:smallCaps/>
              <w:color w:val="000080"/>
              <w:sz w:val="34"/>
            </w:rPr>
          </w:pPr>
        </w:p>
      </w:tc>
    </w:tr>
    <w:tr w:rsidR="00147B43" w:rsidTr="00C5197D">
      <w:trPr>
        <w:trHeight w:hRule="exact" w:val="860"/>
      </w:trPr>
      <w:tc>
        <w:tcPr>
          <w:tcW w:w="10490" w:type="dxa"/>
        </w:tcPr>
        <w:p w:rsidR="00147B43" w:rsidRPr="002F2E87" w:rsidRDefault="00147B43" w:rsidP="00D701FE">
          <w:pPr>
            <w:pStyle w:val="berschrift5"/>
            <w:tabs>
              <w:tab w:val="right" w:pos="5389"/>
            </w:tabs>
            <w:spacing w:line="360" w:lineRule="auto"/>
            <w:jc w:val="left"/>
            <w:rPr>
              <w:rFonts w:ascii="Arial" w:hAnsi="Arial" w:cs="Arial"/>
              <w:b/>
              <w:bCs/>
              <w:color w:val="000080"/>
              <w:szCs w:val="28"/>
            </w:rPr>
          </w:pPr>
          <w:r w:rsidRPr="002F2E87">
            <w:rPr>
              <w:rFonts w:ascii="Arial" w:hAnsi="Arial" w:cs="Arial"/>
              <w:b/>
              <w:bCs/>
              <w:color w:val="000080"/>
              <w:szCs w:val="28"/>
            </w:rPr>
            <w:t xml:space="preserve">Oxygen Sensor </w:t>
          </w:r>
        </w:p>
        <w:p w:rsidR="00147B43" w:rsidRPr="002F2E87" w:rsidRDefault="00147B43" w:rsidP="00CB24F8">
          <w:pPr>
            <w:pStyle w:val="berschrift5"/>
            <w:tabs>
              <w:tab w:val="right" w:pos="5389"/>
            </w:tabs>
            <w:spacing w:line="360" w:lineRule="auto"/>
            <w:ind w:right="-496"/>
            <w:jc w:val="left"/>
            <w:rPr>
              <w:rFonts w:ascii="Arial" w:hAnsi="Arial" w:cs="Arial"/>
              <w:b/>
              <w:bCs/>
              <w:color w:val="000080"/>
              <w:szCs w:val="28"/>
            </w:rPr>
          </w:pPr>
          <w:r w:rsidRPr="002F2E87">
            <w:rPr>
              <w:rFonts w:ascii="Arial" w:hAnsi="Arial" w:cs="Arial"/>
              <w:b/>
              <w:bCs/>
              <w:color w:val="000080"/>
              <w:szCs w:val="28"/>
            </w:rPr>
            <w:t>OOD103 / OOD103-1 / OOD103-1V / OOD103-2V</w:t>
          </w:r>
          <w:r>
            <w:rPr>
              <w:rFonts w:ascii="Arial" w:hAnsi="Arial" w:cs="Arial"/>
              <w:b/>
              <w:bCs/>
              <w:color w:val="000080"/>
              <w:szCs w:val="28"/>
            </w:rPr>
            <w:t xml:space="preserve"> / OOD103-OG / OOD103-ISC  </w:t>
          </w:r>
        </w:p>
        <w:p w:rsidR="00147B43" w:rsidRPr="002F2E87" w:rsidRDefault="00147B43" w:rsidP="00C52DAC">
          <w:pPr>
            <w:pStyle w:val="berschrift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2F2E87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ab/>
          </w:r>
        </w:p>
        <w:p w:rsidR="00147B43" w:rsidRDefault="00147B43">
          <w:pPr>
            <w:rPr>
              <w:rFonts w:ascii="Arial" w:hAnsi="Arial"/>
              <w:b/>
              <w:color w:val="000080"/>
            </w:rPr>
          </w:pPr>
        </w:p>
      </w:tc>
      <w:tc>
        <w:tcPr>
          <w:tcW w:w="709" w:type="dxa"/>
          <w:vMerge/>
        </w:tcPr>
        <w:p w:rsidR="00147B43" w:rsidRDefault="00147B43">
          <w:pPr>
            <w:pStyle w:val="infoblock"/>
            <w:framePr w:wrap="notBeside"/>
            <w:rPr>
              <w:color w:val="000080"/>
            </w:rPr>
          </w:pPr>
        </w:p>
      </w:tc>
    </w:tr>
    <w:tr w:rsidR="00147B43" w:rsidTr="00C5197D">
      <w:trPr>
        <w:trHeight w:hRule="exact" w:val="559"/>
      </w:trPr>
      <w:tc>
        <w:tcPr>
          <w:tcW w:w="10490" w:type="dxa"/>
        </w:tcPr>
        <w:p w:rsidR="00147B43" w:rsidRPr="00CB24F8" w:rsidRDefault="00147B43" w:rsidP="00C52DAC">
          <w:pPr>
            <w:pStyle w:val="berschrift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0"/>
              <w:lang w:val="en-GB"/>
            </w:rPr>
          </w:pPr>
        </w:p>
        <w:p w:rsidR="00147B43" w:rsidRPr="0042403F" w:rsidRDefault="00147B43" w:rsidP="00C52DAC">
          <w:pPr>
            <w:pStyle w:val="berschrift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Only for </w:t>
          </w:r>
          <w:proofErr w:type="spellStart"/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Vandagraph</w:t>
          </w:r>
          <w:proofErr w:type="spellEnd"/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709" w:type="dxa"/>
          <w:vMerge/>
        </w:tcPr>
        <w:p w:rsidR="00147B43" w:rsidRDefault="00147B43">
          <w:pPr>
            <w:pStyle w:val="infoblock"/>
            <w:framePr w:wrap="notBeside"/>
            <w:rPr>
              <w:color w:val="000080"/>
            </w:rPr>
          </w:pPr>
        </w:p>
      </w:tc>
    </w:tr>
  </w:tbl>
  <w:p w:rsidR="00147B43" w:rsidRDefault="00147B4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/>
  <w:rsids>
    <w:rsidRoot w:val="00A8399E"/>
    <w:rsid w:val="000003DC"/>
    <w:rsid w:val="00001479"/>
    <w:rsid w:val="000178A7"/>
    <w:rsid w:val="00055C57"/>
    <w:rsid w:val="000654BA"/>
    <w:rsid w:val="000932AA"/>
    <w:rsid w:val="000B66B2"/>
    <w:rsid w:val="000C147F"/>
    <w:rsid w:val="000F35F1"/>
    <w:rsid w:val="001412C4"/>
    <w:rsid w:val="00147B43"/>
    <w:rsid w:val="00167D74"/>
    <w:rsid w:val="00191B2C"/>
    <w:rsid w:val="001D107E"/>
    <w:rsid w:val="001E35AF"/>
    <w:rsid w:val="001F1F55"/>
    <w:rsid w:val="001F7B99"/>
    <w:rsid w:val="002012F2"/>
    <w:rsid w:val="00202567"/>
    <w:rsid w:val="0021502F"/>
    <w:rsid w:val="00221A4B"/>
    <w:rsid w:val="002A1C2F"/>
    <w:rsid w:val="002B64A0"/>
    <w:rsid w:val="002F2E87"/>
    <w:rsid w:val="002F66F3"/>
    <w:rsid w:val="00324565"/>
    <w:rsid w:val="003259A1"/>
    <w:rsid w:val="003439AE"/>
    <w:rsid w:val="003521C6"/>
    <w:rsid w:val="00384FA5"/>
    <w:rsid w:val="003C4C90"/>
    <w:rsid w:val="003E110B"/>
    <w:rsid w:val="004043B7"/>
    <w:rsid w:val="0042403F"/>
    <w:rsid w:val="00433630"/>
    <w:rsid w:val="00460774"/>
    <w:rsid w:val="00463320"/>
    <w:rsid w:val="00474646"/>
    <w:rsid w:val="0048480F"/>
    <w:rsid w:val="004A6D7B"/>
    <w:rsid w:val="004C2F5D"/>
    <w:rsid w:val="004F1239"/>
    <w:rsid w:val="00506F2F"/>
    <w:rsid w:val="0051209A"/>
    <w:rsid w:val="00541A74"/>
    <w:rsid w:val="005607AE"/>
    <w:rsid w:val="00580EC7"/>
    <w:rsid w:val="005B1F78"/>
    <w:rsid w:val="005C2EE5"/>
    <w:rsid w:val="005C516E"/>
    <w:rsid w:val="005D668D"/>
    <w:rsid w:val="005F7A29"/>
    <w:rsid w:val="00620809"/>
    <w:rsid w:val="00627835"/>
    <w:rsid w:val="00652584"/>
    <w:rsid w:val="00665140"/>
    <w:rsid w:val="00665E9D"/>
    <w:rsid w:val="006B03F9"/>
    <w:rsid w:val="006E71CF"/>
    <w:rsid w:val="00701D27"/>
    <w:rsid w:val="00763ACF"/>
    <w:rsid w:val="0076605A"/>
    <w:rsid w:val="00793AA5"/>
    <w:rsid w:val="007A2447"/>
    <w:rsid w:val="007D6670"/>
    <w:rsid w:val="00862A9A"/>
    <w:rsid w:val="008937A0"/>
    <w:rsid w:val="008B5950"/>
    <w:rsid w:val="008D5F55"/>
    <w:rsid w:val="008E108F"/>
    <w:rsid w:val="009015CC"/>
    <w:rsid w:val="00906B5D"/>
    <w:rsid w:val="00915812"/>
    <w:rsid w:val="00931598"/>
    <w:rsid w:val="00932077"/>
    <w:rsid w:val="00954CCC"/>
    <w:rsid w:val="00957A73"/>
    <w:rsid w:val="009833BB"/>
    <w:rsid w:val="00987962"/>
    <w:rsid w:val="009B44A4"/>
    <w:rsid w:val="009E27AF"/>
    <w:rsid w:val="009E2E60"/>
    <w:rsid w:val="00A00BFE"/>
    <w:rsid w:val="00A07E36"/>
    <w:rsid w:val="00A32212"/>
    <w:rsid w:val="00A800EC"/>
    <w:rsid w:val="00A8399E"/>
    <w:rsid w:val="00AA293C"/>
    <w:rsid w:val="00AA6CF6"/>
    <w:rsid w:val="00AD3D9A"/>
    <w:rsid w:val="00B27960"/>
    <w:rsid w:val="00B4324F"/>
    <w:rsid w:val="00B50948"/>
    <w:rsid w:val="00B56AC4"/>
    <w:rsid w:val="00B76B1E"/>
    <w:rsid w:val="00B80DDC"/>
    <w:rsid w:val="00BF7204"/>
    <w:rsid w:val="00C05D9D"/>
    <w:rsid w:val="00C362B0"/>
    <w:rsid w:val="00C44590"/>
    <w:rsid w:val="00C510AB"/>
    <w:rsid w:val="00C5197D"/>
    <w:rsid w:val="00C52DAC"/>
    <w:rsid w:val="00C61C68"/>
    <w:rsid w:val="00C83097"/>
    <w:rsid w:val="00C8550E"/>
    <w:rsid w:val="00CB24F8"/>
    <w:rsid w:val="00CB5583"/>
    <w:rsid w:val="00CC1B02"/>
    <w:rsid w:val="00D05190"/>
    <w:rsid w:val="00D055F6"/>
    <w:rsid w:val="00D47A6D"/>
    <w:rsid w:val="00D518B6"/>
    <w:rsid w:val="00D701FE"/>
    <w:rsid w:val="00D84112"/>
    <w:rsid w:val="00DD5B5D"/>
    <w:rsid w:val="00DE7B94"/>
    <w:rsid w:val="00E27964"/>
    <w:rsid w:val="00EC51D0"/>
    <w:rsid w:val="00ED4E19"/>
    <w:rsid w:val="00EE30CB"/>
    <w:rsid w:val="00EF3B35"/>
    <w:rsid w:val="00F62184"/>
    <w:rsid w:val="00F919F0"/>
    <w:rsid w:val="00F92845"/>
    <w:rsid w:val="00FC5E4F"/>
    <w:rsid w:val="00FE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berschrift1">
    <w:name w:val="heading 1"/>
    <w:basedOn w:val="Standard"/>
    <w:next w:val="Standard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berschrift2">
    <w:name w:val="heading 2"/>
    <w:basedOn w:val="Standard"/>
    <w:next w:val="Standard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berschrift3">
    <w:name w:val="heading 3"/>
    <w:basedOn w:val="Standard"/>
    <w:next w:val="Standard"/>
    <w:qFormat/>
    <w:rsid w:val="00C44590"/>
    <w:pPr>
      <w:keepNext/>
      <w:outlineLvl w:val="2"/>
    </w:pPr>
    <w:rPr>
      <w:b/>
      <w:smallCaps/>
      <w:sz w:val="34"/>
    </w:rPr>
  </w:style>
  <w:style w:type="paragraph" w:styleId="berschrift4">
    <w:name w:val="heading 4"/>
    <w:basedOn w:val="Standard"/>
    <w:next w:val="Standard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berschrift5">
    <w:name w:val="heading 5"/>
    <w:basedOn w:val="Standard"/>
    <w:next w:val="Standard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berschrift6">
    <w:name w:val="heading 6"/>
    <w:basedOn w:val="Standard"/>
    <w:next w:val="Standard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berschrift7">
    <w:name w:val="heading 7"/>
    <w:basedOn w:val="Standard"/>
    <w:next w:val="Standard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C44590"/>
  </w:style>
  <w:style w:type="paragraph" w:styleId="Kopfzeile">
    <w:name w:val="header"/>
    <w:basedOn w:val="Standard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Standard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Standard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uzeile">
    <w:name w:val="footer"/>
    <w:basedOn w:val="Standard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Standard"/>
    <w:next w:val="Standard"/>
    <w:rsid w:val="00C44590"/>
    <w:pPr>
      <w:spacing w:before="120" w:after="120"/>
    </w:pPr>
  </w:style>
  <w:style w:type="paragraph" w:customStyle="1" w:styleId="NurText1">
    <w:name w:val="Nur Text1"/>
    <w:basedOn w:val="Standard"/>
    <w:rsid w:val="00C44590"/>
  </w:style>
  <w:style w:type="paragraph" w:styleId="Titel">
    <w:name w:val="Title"/>
    <w:basedOn w:val="Standard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Absatz-Standardschriftart"/>
    <w:rsid w:val="00C44590"/>
    <w:rPr>
      <w:color w:val="0000FF"/>
      <w:u w:val="single"/>
    </w:rPr>
  </w:style>
  <w:style w:type="paragraph" w:styleId="StandardWeb">
    <w:name w:val="Normal (Web)"/>
    <w:basedOn w:val="Standard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rsid w:val="000B66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B66B2"/>
    <w:rPr>
      <w:rFonts w:ascii="Tahoma" w:hAnsi="Tahoma" w:cs="Tahoma"/>
      <w:sz w:val="16"/>
      <w:szCs w:val="16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info@envite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nvite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ISO Vorlage ohne Biotest</vt:lpstr>
    </vt:vector>
  </TitlesOfParts>
  <Company>EnviteC-Wismar GmbH</Company>
  <LinksUpToDate>false</LinksUpToDate>
  <CharactersWithSpaces>3132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Steffen Wickner</dc:creator>
  <cp:lastModifiedBy>E339074</cp:lastModifiedBy>
  <cp:revision>6</cp:revision>
  <cp:lastPrinted>2013-09-18T06:52:00Z</cp:lastPrinted>
  <dcterms:created xsi:type="dcterms:W3CDTF">2014-04-25T14:19:00Z</dcterms:created>
  <dcterms:modified xsi:type="dcterms:W3CDTF">2014-04-28T06:50:00Z</dcterms:modified>
</cp:coreProperties>
</file>