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color w:val="000000"/>
          <w:sz w:val="22"/>
          <w:szCs w:val="22"/>
          <w:highlight w:val="none"/>
          <w:shd w:fill="auto" w:val="clear"/>
        </w:rPr>
      </w:pPr>
      <w:r>
        <w:rPr>
          <w:color w:val="000000"/>
          <w:sz w:val="22"/>
          <w:szCs w:val="22"/>
          <w:shd w:fill="auto" w:val="clear"/>
        </w:rPr>
      </w:r>
    </w:p>
    <w:p>
      <w:pPr>
        <w:pStyle w:val="Title"/>
        <w:rPr>
          <w:color w:val="000000"/>
          <w:highlight w:val="none"/>
          <w:shd w:fill="auto" w:val="clear"/>
        </w:rPr>
      </w:pPr>
      <w:r>
        <w:rPr>
          <w:color w:val="000000"/>
          <w:shd w:fill="auto" w:val="clear"/>
        </w:rPr>
      </w:r>
    </w:p>
    <w:p>
      <w:pPr>
        <w:pStyle w:val="Title"/>
        <w:rPr>
          <w:color w:val="000000"/>
          <w:highlight w:val="none"/>
          <w:shd w:fill="auto" w:val="clear"/>
        </w:rPr>
      </w:pPr>
      <w:r>
        <w:rPr>
          <w:color w:val="000000"/>
          <w:shd w:fill="auto" w:val="clear"/>
        </w:rPr>
      </w:r>
    </w:p>
    <w:p>
      <w:pPr>
        <w:pStyle w:val="Title"/>
        <w:rPr>
          <w:color w:val="000000"/>
          <w:highlight w:val="none"/>
          <w:shd w:fill="auto" w:val="clear"/>
        </w:rPr>
      </w:pPr>
      <w:r>
        <w:rPr>
          <w:color w:val="000000"/>
          <w:shd w:fill="auto" w:val="clear"/>
        </w:rPr>
      </w:r>
    </w:p>
    <w:p>
      <w:pPr>
        <w:pStyle w:val="Title"/>
        <w:rPr>
          <w:color w:val="000000"/>
          <w:highlight w:val="none"/>
          <w:shd w:fill="auto" w:val="clear"/>
        </w:rPr>
      </w:pPr>
      <w:r>
        <w:rPr>
          <w:color w:val="000000"/>
          <w:sz w:val="22"/>
          <w:szCs w:val="22"/>
          <w:shd w:fill="auto" w:val="clear"/>
        </w:rPr>
        <w:t xml:space="preserve">Letter of </w:t>
      </w:r>
      <w:r>
        <w:rPr>
          <w:color w:val="000000"/>
          <w:sz w:val="22"/>
          <w:szCs w:val="22"/>
          <w:shd w:fill="auto" w:val="clear"/>
          <w:lang w:val="en-US" w:bidi="th-TH"/>
        </w:rPr>
        <w:t>A</w:t>
      </w:r>
      <w:r>
        <w:rPr>
          <w:color w:val="000000"/>
          <w:sz w:val="22"/>
          <w:szCs w:val="22"/>
          <w:shd w:fill="auto" w:val="clear"/>
        </w:rPr>
        <w:t>uthori</w:t>
      </w:r>
      <w:r>
        <w:rPr>
          <w:color w:val="000000"/>
          <w:sz w:val="22"/>
          <w:szCs w:val="22"/>
          <w:shd w:fill="auto" w:val="clear"/>
          <w:lang w:val="en-US" w:bidi="th-TH"/>
        </w:rPr>
        <w:t>z</w:t>
      </w:r>
      <w:r>
        <w:rPr>
          <w:color w:val="000000"/>
          <w:sz w:val="22"/>
          <w:szCs w:val="22"/>
          <w:shd w:fill="auto" w:val="clear"/>
        </w:rPr>
        <w:t xml:space="preserve">ation </w:t>
      </w:r>
      <w:r>
        <w:rPr>
          <w:color w:val="000000"/>
          <w:sz w:val="22"/>
          <w:szCs w:val="22"/>
          <w:shd w:fill="auto" w:val="clear"/>
          <w:lang w:val="en-US" w:bidi="th-TH"/>
        </w:rPr>
        <w:t>for Authorized Representatives</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Medical Device Control Division</w:t>
      </w:r>
    </w:p>
    <w:p>
      <w:pPr>
        <w:pStyle w:val="Normal"/>
        <w:jc w:val="both"/>
        <w:rPr>
          <w:color w:val="000000"/>
          <w:highlight w:val="none"/>
          <w:shd w:fill="auto" w:val="clear"/>
        </w:rPr>
      </w:pPr>
      <w:r>
        <w:rPr>
          <w:rFonts w:cs="Arial" w:ascii="Arial" w:hAnsi="Arial"/>
          <w:color w:val="000000"/>
          <w:sz w:val="22"/>
          <w:szCs w:val="22"/>
          <w:shd w:fill="auto" w:val="clear"/>
          <w:lang w:val="en-US"/>
        </w:rPr>
        <w:t>Thai Food and Drug Administration</w:t>
      </w:r>
    </w:p>
    <w:p>
      <w:pPr>
        <w:pStyle w:val="Normal"/>
        <w:jc w:val="both"/>
        <w:rPr>
          <w:color w:val="000000"/>
          <w:highlight w:val="none"/>
          <w:shd w:fill="auto" w:val="clear"/>
        </w:rPr>
      </w:pPr>
      <w:r>
        <w:rPr>
          <w:rFonts w:cs="Arial" w:ascii="Arial" w:hAnsi="Arial"/>
          <w:color w:val="000000"/>
          <w:sz w:val="22"/>
          <w:szCs w:val="22"/>
          <w:shd w:fill="auto" w:val="clear"/>
          <w:lang w:val="en-US"/>
        </w:rPr>
        <w:t>Ministry of Public Health</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6</w:t>
      </w:r>
      <w:r>
        <w:rPr>
          <w:rFonts w:cs="Arial" w:ascii="Arial" w:hAnsi="Arial"/>
          <w:color w:val="000000"/>
          <w:sz w:val="22"/>
          <w:szCs w:val="22"/>
          <w:shd w:fill="auto" w:val="clear"/>
          <w:vertAlign w:val="superscript"/>
          <w:lang w:val="en-US"/>
        </w:rPr>
        <w:t>th</w:t>
      </w:r>
      <w:r>
        <w:rPr>
          <w:rFonts w:cs="Arial" w:ascii="Arial" w:hAnsi="Arial"/>
          <w:color w:val="000000"/>
          <w:sz w:val="22"/>
          <w:szCs w:val="22"/>
          <w:shd w:fill="auto" w:val="clear"/>
          <w:lang w:val="en-US"/>
        </w:rPr>
        <w:t xml:space="preserve"> May 2025</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Dear Sir/Madam,</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b/>
          <w:bCs/>
          <w:color w:val="000000"/>
          <w:sz w:val="22"/>
          <w:szCs w:val="22"/>
          <w:shd w:fill="auto" w:val="clear"/>
          <w:lang w:val="en-US"/>
        </w:rPr>
        <w:t>Subject:</w:t>
      </w:r>
      <w:r>
        <w:rPr>
          <w:rFonts w:cs="Arial" w:ascii="Arial" w:hAnsi="Arial"/>
          <w:color w:val="000000"/>
          <w:sz w:val="22"/>
          <w:szCs w:val="22"/>
          <w:shd w:fill="auto" w:val="clear"/>
          <w:lang w:val="en-US"/>
        </w:rPr>
        <w:t xml:space="preserve"> Letter of Authorization for </w:t>
      </w:r>
      <w:r>
        <w:rPr>
          <w:rFonts w:cs="Arial" w:ascii="Arial" w:hAnsi="Arial"/>
          <w:color w:val="000000"/>
          <w:sz w:val="22"/>
          <w:szCs w:val="22"/>
          <w:shd w:fill="auto" w:val="clear"/>
        </w:rPr>
        <w:t>Intega (Thailand) Co., Ltd.</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 xml:space="preserve">We, Viamed Ltd., as the Product Owner, hereby authorize </w:t>
      </w:r>
      <w:r>
        <w:rPr>
          <w:rFonts w:cs="Arial" w:ascii="Arial" w:hAnsi="Arial"/>
          <w:color w:val="000000"/>
          <w:sz w:val="22"/>
          <w:szCs w:val="22"/>
          <w:shd w:fill="auto" w:val="clear"/>
        </w:rPr>
        <w:t>Intega (Thailand) Co., Ltd.</w:t>
      </w:r>
      <w:r>
        <w:rPr>
          <w:rFonts w:cs="Arial" w:ascii="Arial" w:hAnsi="Arial"/>
          <w:color w:val="000000"/>
          <w:sz w:val="22"/>
          <w:szCs w:val="22"/>
          <w:shd w:fill="auto" w:val="clear"/>
          <w:lang w:val="en-US"/>
        </w:rPr>
        <w:t>,</w:t>
      </w:r>
      <w:r>
        <w:rPr>
          <w:rFonts w:cs="Arial" w:ascii="Arial" w:hAnsi="Arial"/>
          <w:i/>
          <w:iCs/>
          <w:color w:val="000000"/>
          <w:sz w:val="22"/>
          <w:szCs w:val="22"/>
          <w:shd w:fill="auto" w:val="clear"/>
          <w:lang w:val="en-US"/>
        </w:rPr>
        <w:t xml:space="preserve"> </w:t>
      </w:r>
      <w:r>
        <w:rPr>
          <w:rFonts w:cs="Arial" w:ascii="Arial" w:hAnsi="Arial"/>
          <w:color w:val="000000"/>
          <w:sz w:val="22"/>
          <w:szCs w:val="22"/>
          <w:shd w:fill="auto" w:val="clear"/>
          <w:lang w:val="en-US"/>
        </w:rPr>
        <w:t>as the Registrant to prepare and submit applications for the evaluation and registration of medical devices to the Thai Food and Drug Administration on our behalf.</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This authorization shall apply to the following medical devices:</w:t>
      </w:r>
    </w:p>
    <w:p>
      <w:pPr>
        <w:pStyle w:val="Normal"/>
        <w:jc w:val="both"/>
        <w:rPr>
          <w:rFonts w:ascii="Arial" w:hAnsi="Arial" w:cs="Arial"/>
          <w:i/>
          <w:i/>
          <w:iCs/>
          <w:color w:val="000000"/>
          <w:sz w:val="22"/>
          <w:szCs w:val="22"/>
          <w:highlight w:val="none"/>
          <w:shd w:fill="auto" w:val="clear"/>
          <w:lang w:val="en-US"/>
        </w:rPr>
      </w:pPr>
      <w:r>
        <w:rPr>
          <w:rFonts w:cs="Arial" w:ascii="Arial" w:hAnsi="Arial"/>
          <w:i/>
          <w:iCs/>
          <w:color w:val="000000"/>
          <w:sz w:val="22"/>
          <w:szCs w:val="22"/>
          <w:shd w:fill="auto" w:val="clear"/>
          <w:lang w:val="en-US"/>
        </w:rPr>
      </w:r>
    </w:p>
    <w:tbl>
      <w:tblPr>
        <w:tblW w:w="8899"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1897"/>
        <w:gridCol w:w="3848"/>
        <w:gridCol w:w="3154"/>
      </w:tblGrid>
      <w:tr>
        <w:trPr/>
        <w:tc>
          <w:tcPr>
            <w:tcW w:w="1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cs="Browallia New"/>
                <w:b/>
                <w:b/>
                <w:iCs/>
                <w:color w:val="000000"/>
                <w:sz w:val="20"/>
                <w:szCs w:val="20"/>
                <w:highlight w:val="none"/>
                <w:shd w:fill="auto" w:val="clear"/>
                <w:lang w:bidi="th-TH"/>
              </w:rPr>
            </w:pPr>
            <w:r>
              <w:rPr>
                <w:rFonts w:cs="Browallia New" w:ascii="Verdana" w:hAnsi="Verdana"/>
                <w:b/>
                <w:iCs/>
                <w:color w:val="000000"/>
                <w:sz w:val="20"/>
                <w:szCs w:val="20"/>
                <w:shd w:fill="auto" w:val="clear"/>
                <w:lang w:bidi="th-TH"/>
              </w:rPr>
              <w:t>Product’s Code</w:t>
            </w:r>
          </w:p>
        </w:tc>
        <w:tc>
          <w:tcPr>
            <w:tcW w:w="3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cs="Browallia New"/>
                <w:b/>
                <w:b/>
                <w:iCs/>
                <w:color w:val="000000"/>
                <w:sz w:val="20"/>
                <w:szCs w:val="20"/>
                <w:highlight w:val="none"/>
                <w:shd w:fill="auto" w:val="clear"/>
                <w:lang w:bidi="th-TH"/>
              </w:rPr>
            </w:pPr>
            <w:r>
              <w:rPr>
                <w:rFonts w:cs="Browallia New" w:ascii="Verdana" w:hAnsi="Verdana"/>
                <w:b/>
                <w:iCs/>
                <w:color w:val="000000"/>
                <w:sz w:val="20"/>
                <w:szCs w:val="20"/>
                <w:shd w:fill="auto" w:val="clear"/>
                <w:lang w:bidi="th-TH"/>
              </w:rPr>
              <w:t>Name</w:t>
            </w:r>
          </w:p>
        </w:tc>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b/>
                <w:b/>
                <w:iCs/>
                <w:color w:val="000000"/>
                <w:sz w:val="20"/>
                <w:szCs w:val="20"/>
                <w:highlight w:val="none"/>
                <w:shd w:fill="auto" w:val="clear"/>
              </w:rPr>
            </w:pPr>
            <w:r>
              <w:rPr>
                <w:rFonts w:ascii="Verdana" w:hAnsi="Verdana"/>
                <w:b/>
                <w:iCs/>
                <w:color w:val="000000"/>
                <w:sz w:val="20"/>
                <w:szCs w:val="20"/>
                <w:shd w:fill="auto" w:val="clear"/>
              </w:rPr>
              <w:t>Physical Manufacturer</w:t>
            </w:r>
          </w:p>
        </w:tc>
      </w:tr>
      <w:tr>
        <w:trPr/>
        <w:tc>
          <w:tcPr>
            <w:tcW w:w="1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iCs/>
                <w:color w:val="000000"/>
                <w:sz w:val="20"/>
                <w:szCs w:val="20"/>
                <w:highlight w:val="none"/>
                <w:shd w:fill="auto" w:val="clear"/>
              </w:rPr>
            </w:pPr>
            <w:r>
              <w:rPr>
                <w:rFonts w:ascii="Verdana" w:hAnsi="Verdana"/>
                <w:iCs/>
                <w:color w:val="000000"/>
                <w:sz w:val="20"/>
                <w:szCs w:val="20"/>
                <w:shd w:fill="auto" w:val="clear"/>
              </w:rPr>
              <w:t>8090121313V</w:t>
            </w:r>
          </w:p>
        </w:tc>
        <w:tc>
          <w:tcPr>
            <w:tcW w:w="3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iCs/>
                <w:color w:val="000000"/>
                <w:sz w:val="20"/>
                <w:szCs w:val="20"/>
                <w:highlight w:val="none"/>
                <w:shd w:fill="auto" w:val="clear"/>
              </w:rPr>
            </w:pPr>
            <w:r>
              <w:rPr>
                <w:rFonts w:ascii="Verdana" w:hAnsi="Verdana"/>
                <w:iCs/>
                <w:color w:val="000000"/>
                <w:sz w:val="20"/>
                <w:szCs w:val="20"/>
                <w:shd w:fill="auto" w:val="clear"/>
              </w:rPr>
              <w:t>Gas Sampling Line H</w:t>
            </w:r>
          </w:p>
        </w:tc>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iCs/>
                <w:color w:val="000000"/>
                <w:sz w:val="20"/>
                <w:szCs w:val="20"/>
                <w:highlight w:val="none"/>
                <w:shd w:fill="auto" w:val="clear"/>
              </w:rPr>
            </w:pPr>
            <w:r>
              <w:rPr>
                <w:rFonts w:ascii="Verdana" w:hAnsi="Verdana"/>
                <w:iCs/>
                <w:color w:val="000000"/>
                <w:sz w:val="20"/>
                <w:szCs w:val="20"/>
                <w:shd w:fill="auto" w:val="clear"/>
              </w:rPr>
              <w:t>bluepoint medical GmbH&amp;Co.KG</w:t>
            </w:r>
          </w:p>
        </w:tc>
      </w:tr>
    </w:tbl>
    <w:p>
      <w:pPr>
        <w:pStyle w:val="Normal"/>
        <w:jc w:val="both"/>
        <w:rPr>
          <w:rFonts w:ascii="Arial" w:hAnsi="Arial" w:cs="Arial"/>
          <w:i/>
          <w:i/>
          <w:iCs/>
          <w:color w:val="000000"/>
          <w:sz w:val="22"/>
          <w:szCs w:val="22"/>
          <w:highlight w:val="none"/>
          <w:shd w:fill="auto" w:val="clear"/>
        </w:rPr>
      </w:pPr>
      <w:r>
        <w:rPr>
          <w:rFonts w:cs="Arial" w:ascii="Arial" w:hAnsi="Arial"/>
          <w:i/>
          <w:iCs/>
          <w:color w:val="000000"/>
          <w:sz w:val="22"/>
          <w:szCs w:val="22"/>
          <w:shd w:fill="auto" w:val="clear"/>
        </w:rPr>
      </w:r>
    </w:p>
    <w:p>
      <w:pPr>
        <w:pStyle w:val="Normal"/>
        <w:jc w:val="both"/>
        <w:rPr>
          <w:color w:val="000000"/>
          <w:highlight w:val="none"/>
          <w:shd w:fill="auto" w:val="clear"/>
        </w:rPr>
      </w:pPr>
      <w:r>
        <w:rPr>
          <w:rFonts w:cs="Arial" w:ascii="Arial" w:hAnsi="Arial"/>
          <w:color w:val="000000"/>
          <w:sz w:val="22"/>
          <w:szCs w:val="22"/>
          <w:shd w:fill="auto" w:val="clear"/>
          <w:lang w:val="en-US"/>
        </w:rPr>
        <w:t xml:space="preserve">We also authorize </w:t>
      </w:r>
      <w:r>
        <w:rPr>
          <w:rFonts w:cs="Arial" w:ascii="Arial" w:hAnsi="Arial"/>
          <w:color w:val="000000"/>
          <w:sz w:val="22"/>
          <w:szCs w:val="22"/>
          <w:shd w:fill="auto" w:val="clear"/>
        </w:rPr>
        <w:t>Intega (Thailand) Co., Ltd.</w:t>
      </w:r>
      <w:r>
        <w:rPr>
          <w:rFonts w:cs="Arial" w:ascii="Arial" w:hAnsi="Arial"/>
          <w:color w:val="000000"/>
          <w:sz w:val="22"/>
          <w:szCs w:val="22"/>
          <w:shd w:fill="auto" w:val="clear"/>
          <w:lang w:val="en-US"/>
        </w:rPr>
        <w:t xml:space="preserve"> </w:t>
      </w:r>
      <w:r>
        <w:rPr>
          <w:rFonts w:cs="Arial" w:ascii="Arial" w:hAnsi="Arial"/>
          <w:color w:val="000000"/>
          <w:sz w:val="22"/>
          <w:szCs w:val="22"/>
          <w:shd w:fill="auto" w:val="clear"/>
          <w:lang w:val="en-US"/>
        </w:rPr>
        <w:t xml:space="preserve">to make declarations and to submit documents on our behalf, regarding the above medical devices, in support of this application. These declarations and submissions are made pursuant to the requirements of the Medical Device Act B.E. 2551 </w:t>
      </w:r>
      <w:r>
        <w:rPr>
          <w:rFonts w:cs="Arial" w:ascii="Arial" w:hAnsi="Arial"/>
          <w:color w:val="000000"/>
          <w:sz w:val="22"/>
          <w:szCs w:val="22"/>
          <w:shd w:fill="auto" w:val="clear"/>
          <w:lang w:val="en-US" w:bidi="th-TH"/>
        </w:rPr>
        <w:t>(2008)</w:t>
      </w:r>
      <w:r>
        <w:rPr>
          <w:rFonts w:cs="Arial" w:ascii="Arial" w:hAnsi="Arial"/>
          <w:color w:val="000000"/>
          <w:sz w:val="22"/>
          <w:szCs w:val="22"/>
          <w:shd w:fill="auto" w:val="clear"/>
          <w:lang w:val="en-US"/>
        </w:rPr>
        <w:t>, the amended Medical Device Act B.E. 2562 (2nd edition) and any other applicable laws that may also be in force.</w:t>
      </w:r>
    </w:p>
    <w:p>
      <w:pPr>
        <w:pStyle w:val="Normal"/>
        <w:jc w:val="both"/>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
        <w:jc w:val="both"/>
        <w:rPr>
          <w:color w:val="000000"/>
          <w:highlight w:val="none"/>
          <w:shd w:fill="auto" w:val="clear"/>
        </w:rPr>
      </w:pPr>
      <w:r>
        <w:rPr>
          <w:rFonts w:cs="Arial" w:ascii="Arial" w:hAnsi="Arial"/>
          <w:color w:val="000000"/>
          <w:sz w:val="22"/>
          <w:szCs w:val="22"/>
          <w:shd w:fill="auto" w:val="clear"/>
        </w:rPr>
        <w:t xml:space="preserve">This authorization shall remain in effect until our notification to the Thai </w:t>
      </w:r>
      <w:r>
        <w:rPr>
          <w:rFonts w:cs="Arial" w:ascii="Arial" w:hAnsi="Arial"/>
          <w:color w:val="000000"/>
          <w:sz w:val="22"/>
          <w:szCs w:val="22"/>
          <w:shd w:fill="auto" w:val="clear"/>
          <w:lang w:val="en-US"/>
        </w:rPr>
        <w:t xml:space="preserve">Food and Drug Administration </w:t>
      </w:r>
      <w:r>
        <w:rPr>
          <w:rFonts w:cs="Arial" w:ascii="Arial" w:hAnsi="Arial"/>
          <w:color w:val="000000"/>
          <w:sz w:val="22"/>
          <w:szCs w:val="22"/>
          <w:shd w:fill="auto" w:val="clear"/>
        </w:rPr>
        <w:t xml:space="preserve">in writing that the authorization is revoked. </w:t>
      </w:r>
    </w:p>
    <w:p>
      <w:pPr>
        <w:pStyle w:val="Normal"/>
        <w:jc w:val="both"/>
        <w:rPr>
          <w:rFonts w:ascii="Arial" w:hAnsi="Arial" w:eastAsia="Calibri" w:cs="Arial"/>
          <w:color w:val="000000"/>
          <w:sz w:val="22"/>
          <w:szCs w:val="22"/>
          <w:highlight w:val="none"/>
          <w:shd w:fill="auto" w:val="clear"/>
        </w:rPr>
      </w:pPr>
      <w:r>
        <w:rPr>
          <w:rFonts w:eastAsia="Calibri" w:cs="Arial" w:ascii="Arial" w:hAnsi="Arial"/>
          <w:color w:val="000000"/>
          <w:sz w:val="22"/>
          <w:szCs w:val="22"/>
          <w:shd w:fill="auto" w:val="clear"/>
        </w:rPr>
      </w:r>
    </w:p>
    <w:p>
      <w:pPr>
        <w:pStyle w:val="Normal"/>
        <w:jc w:val="both"/>
        <w:rPr>
          <w:color w:val="000000"/>
          <w:highlight w:val="none"/>
          <w:shd w:fill="auto" w:val="clear"/>
        </w:rPr>
      </w:pPr>
      <w:r>
        <w:rPr>
          <w:rFonts w:cs="Arial" w:ascii="Arial" w:hAnsi="Arial"/>
          <w:color w:val="000000"/>
          <w:sz w:val="22"/>
          <w:szCs w:val="22"/>
          <w:shd w:fill="auto" w:val="clear"/>
        </w:rPr>
        <w:t>We undertake to provide post-market support and assistance to the Registrant as may be required in relation to any matter involving the above medical devices.</w:t>
      </w:r>
    </w:p>
    <w:p>
      <w:pPr>
        <w:pStyle w:val="Normal"/>
        <w:jc w:val="both"/>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
        <w:jc w:val="both"/>
        <w:rPr>
          <w:color w:val="000000"/>
          <w:highlight w:val="none"/>
          <w:shd w:fill="auto" w:val="clear"/>
        </w:rPr>
      </w:pPr>
      <w:r>
        <w:rPr>
          <w:rFonts w:cs="Arial" w:ascii="Arial" w:hAnsi="Arial"/>
          <w:color w:val="000000"/>
          <w:sz w:val="22"/>
          <w:szCs w:val="22"/>
          <w:shd w:fill="auto" w:val="clear"/>
        </w:rPr>
        <w:t xml:space="preserve">We acknowledge that any non-compliance with any registration condition issued by the Thai </w:t>
      </w:r>
      <w:r>
        <w:rPr>
          <w:rFonts w:cs="Arial" w:ascii="Arial" w:hAnsi="Arial"/>
          <w:color w:val="000000"/>
          <w:sz w:val="22"/>
          <w:szCs w:val="22"/>
          <w:shd w:fill="auto" w:val="clear"/>
          <w:lang w:val="en-US"/>
        </w:rPr>
        <w:t xml:space="preserve">Food and Drug Administration </w:t>
      </w:r>
      <w:r>
        <w:rPr>
          <w:rFonts w:cs="Arial" w:ascii="Arial" w:hAnsi="Arial"/>
          <w:color w:val="000000"/>
          <w:sz w:val="22"/>
          <w:szCs w:val="22"/>
          <w:shd w:fill="auto" w:val="clear"/>
        </w:rPr>
        <w:t xml:space="preserve">in relation to medical devices registered with the Medical Device Control Division may result in the suspension or cancellation of the medical device registration.  </w:t>
      </w:r>
    </w:p>
    <w:p>
      <w:pPr>
        <w:pStyle w:val="Normal"/>
        <w:jc w:val="both"/>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
        <w:jc w:val="both"/>
        <w:rPr>
          <w:color w:val="000000"/>
          <w:highlight w:val="none"/>
          <w:shd w:fill="auto" w:val="clear"/>
        </w:rPr>
      </w:pPr>
      <w:r>
        <w:rPr>
          <w:rFonts w:cs="Arial" w:ascii="Arial" w:hAnsi="Arial"/>
          <w:color w:val="000000"/>
          <w:sz w:val="22"/>
          <w:szCs w:val="22"/>
          <w:shd w:fill="auto" w:val="clear"/>
        </w:rPr>
        <w:t xml:space="preserve">We agree to assist the Thai </w:t>
      </w:r>
      <w:r>
        <w:rPr>
          <w:rFonts w:cs="Arial" w:ascii="Arial" w:hAnsi="Arial"/>
          <w:color w:val="000000"/>
          <w:sz w:val="22"/>
          <w:szCs w:val="22"/>
          <w:shd w:fill="auto" w:val="clear"/>
          <w:lang w:val="en-US"/>
        </w:rPr>
        <w:t xml:space="preserve">Food and Drug Administration </w:t>
      </w:r>
      <w:r>
        <w:rPr>
          <w:rFonts w:cs="Arial" w:ascii="Arial" w:hAnsi="Arial"/>
          <w:color w:val="000000"/>
          <w:sz w:val="22"/>
          <w:szCs w:val="22"/>
          <w:shd w:fill="auto" w:val="clear"/>
        </w:rPr>
        <w:t>with any request for information on the above medical devices.</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jc w:val="both"/>
        <w:rPr>
          <w:color w:val="000000"/>
          <w:highlight w:val="none"/>
          <w:shd w:fill="auto" w:val="clear"/>
        </w:rPr>
      </w:pPr>
      <w:r>
        <w:rPr>
          <w:rFonts w:cs="Arial" w:ascii="Arial" w:hAnsi="Arial"/>
          <w:color w:val="000000"/>
          <w:sz w:val="22"/>
          <w:szCs w:val="22"/>
          <w:shd w:fill="auto" w:val="clear"/>
          <w:lang w:val="en-US"/>
        </w:rPr>
        <w:t>Yours Sincerely,</w:t>
      </w:r>
    </w:p>
    <w:p>
      <w:pPr>
        <w:pStyle w:val="Normal"/>
        <w:jc w:val="both"/>
        <w:rPr>
          <w:rFonts w:ascii="Arial" w:hAnsi="Arial" w:cs="Arial"/>
          <w:color w:val="000000"/>
          <w:sz w:val="22"/>
          <w:szCs w:val="22"/>
          <w:highlight w:val="none"/>
          <w:shd w:fill="auto" w:val="clear"/>
          <w:lang w:val="en-US"/>
        </w:rPr>
      </w:pPr>
      <w:r>
        <w:rPr>
          <w:rFonts w:cs="Arial" w:ascii="Arial" w:hAnsi="Arial"/>
          <w:color w:val="000000"/>
          <w:sz w:val="22"/>
          <w:szCs w:val="22"/>
          <w:shd w:fill="auto" w:val="clear"/>
          <w:lang w:val="en-US"/>
        </w:rPr>
      </w:r>
    </w:p>
    <w:p>
      <w:pPr>
        <w:pStyle w:val="Normal"/>
        <w:spacing w:before="53" w:after="0"/>
        <w:ind w:hanging="0"/>
        <w:rPr>
          <w:color w:val="000000"/>
          <w:highlight w:val="none"/>
          <w:shd w:fill="auto" w:val="clear"/>
        </w:rPr>
      </w:pPr>
      <w:r>
        <w:rPr>
          <w:color w:val="000000"/>
          <w:shd w:fill="auto" w:val="clear"/>
        </w:rPr>
      </w:r>
    </w:p>
    <w:p>
      <w:pPr>
        <w:pStyle w:val="Normal"/>
        <w:spacing w:before="53" w:after="0"/>
        <w:ind w:hanging="0"/>
        <w:rPr>
          <w:color w:val="000000"/>
          <w:highlight w:val="none"/>
          <w:shd w:fill="auto" w:val="clear"/>
        </w:rPr>
      </w:pPr>
      <w:r>
        <w:rPr>
          <w:color w:val="000000"/>
          <w:shd w:fill="auto" w:val="clear"/>
        </w:rPr>
      </w:r>
    </w:p>
    <w:p>
      <w:pPr>
        <w:pStyle w:val="TextBody"/>
        <w:ind w:left="116" w:hanging="0"/>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
        <w:spacing w:lineRule="auto" w:line="276" w:before="54" w:after="0"/>
        <w:ind w:left="116" w:right="3986" w:hanging="0"/>
        <w:rPr>
          <w:color w:val="000000"/>
          <w:highlight w:val="none"/>
          <w:shd w:fill="auto" w:val="clear"/>
        </w:rPr>
      </w:pPr>
      <w:r>
        <w:rPr>
          <w:rFonts w:cs="Arial" w:ascii="Arial" w:hAnsi="Arial"/>
          <w:iCs/>
          <w:color w:val="000000"/>
          <w:sz w:val="22"/>
          <w:szCs w:val="22"/>
          <w:shd w:fill="auto" w:val="clear"/>
        </w:rPr>
        <w:t>Derek Lamb</w:t>
      </w:r>
    </w:p>
    <w:p>
      <w:pPr>
        <w:pStyle w:val="Normal"/>
        <w:spacing w:lineRule="auto" w:line="276" w:before="54" w:after="0"/>
        <w:ind w:left="116" w:right="3986" w:hanging="0"/>
        <w:rPr>
          <w:rFonts w:ascii="Arial" w:hAnsi="Arial" w:cs="Arial"/>
          <w:iCs/>
          <w:sz w:val="22"/>
          <w:szCs w:val="22"/>
        </w:rPr>
      </w:pPr>
      <w:r>
        <w:rPr>
          <w:rFonts w:cs="Arial" w:ascii="Arial" w:hAnsi="Arial"/>
          <w:iCs/>
          <w:color w:val="000000"/>
          <w:sz w:val="22"/>
          <w:szCs w:val="22"/>
          <w:shd w:fill="auto" w:val="clear"/>
        </w:rPr>
        <w:t>Managing Director</w:t>
      </w:r>
    </w:p>
    <w:sectPr>
      <w:type w:val="nextPage"/>
      <w:pgSz w:w="11906" w:h="16838"/>
      <w:pgMar w:left="1440" w:right="144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H SarabunIT๙">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ordia New"/>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54f6"/>
    <w:pPr>
      <w:widowControl/>
      <w:bidi w:val="0"/>
      <w:spacing w:before="0" w:after="0"/>
      <w:jc w:val="left"/>
    </w:pPr>
    <w:rPr>
      <w:rFonts w:ascii="Times New Roman" w:hAnsi="Times New Roman" w:eastAsia="Times New Roman" w:cs="Times New Roman"/>
      <w:color w:val="auto"/>
      <w:kern w:val="0"/>
      <w:sz w:val="24"/>
      <w:szCs w:val="24"/>
      <w:lang w:eastAsia="en-US" w:val="en-GB" w:bidi="ar-SA"/>
    </w:rPr>
  </w:style>
  <w:style w:type="character" w:styleId="DefaultParagraphFont" w:default="1">
    <w:name w:val="Default Paragraph Font"/>
    <w:uiPriority w:val="1"/>
    <w:semiHidden/>
    <w:unhideWhenUsed/>
    <w:qFormat/>
    <w:rPr/>
  </w:style>
  <w:style w:type="character" w:styleId="TitleChar" w:customStyle="1">
    <w:name w:val="Title Char"/>
    <w:link w:val="Title"/>
    <w:qFormat/>
    <w:rsid w:val="00b854f6"/>
    <w:rPr>
      <w:rFonts w:ascii="Arial" w:hAnsi="Arial" w:eastAsia="Times New Roman" w:cs="Arial"/>
      <w:b/>
      <w:bCs/>
      <w:sz w:val="36"/>
      <w:szCs w:val="24"/>
      <w:lang w:val="en-GB" w:bidi="ar-SA"/>
    </w:rPr>
  </w:style>
  <w:style w:type="character" w:styleId="BodyTextChar" w:customStyle="1">
    <w:name w:val="Body Text Char"/>
    <w:link w:val="BodyText"/>
    <w:uiPriority w:val="1"/>
    <w:qFormat/>
    <w:rsid w:val="008d50c6"/>
    <w:rPr>
      <w:rFonts w:ascii="TH SarabunIT๙" w:hAnsi="TH SarabunIT๙" w:eastAsia="TH SarabunIT๙" w:cs="TH SarabunIT๙"/>
      <w:sz w:val="30"/>
      <w:szCs w:val="30"/>
      <w:lang w:bidi="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8d50c6"/>
    <w:pPr>
      <w:widowControl w:val="false"/>
    </w:pPr>
    <w:rPr>
      <w:rFonts w:ascii="TH SarabunIT๙" w:hAnsi="TH SarabunIT๙" w:eastAsia="TH SarabunIT๙" w:cs="TH SarabunIT๙"/>
      <w:sz w:val="30"/>
      <w:szCs w:val="30"/>
      <w:lang w:val="en-US" w:bidi="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link w:val="TitleChar"/>
    <w:qFormat/>
    <w:rsid w:val="00b854f6"/>
    <w:pPr>
      <w:jc w:val="center"/>
    </w:pPr>
    <w:rPr>
      <w:rFonts w:ascii="Arial" w:hAnsi="Arial" w:cs="Arial"/>
      <w:b/>
      <w:bCs/>
      <w:sz w:val="3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041b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ve5x xmlns="60a9bc30-85f6-4f49-a19f-3a1936b0e9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4A8DC27DABE4A8EEB28D0A1A34C8E" ma:contentTypeVersion="1" ma:contentTypeDescription="Create a new document." ma:contentTypeScope="" ma:versionID="73ca62b6ffe06b7f90a94408596c2de2">
  <xsd:schema xmlns:xsd="http://www.w3.org/2001/XMLSchema" xmlns:xs="http://www.w3.org/2001/XMLSchema" xmlns:p="http://schemas.microsoft.com/office/2006/metadata/properties" xmlns:ns2="60a9bc30-85f6-4f49-a19f-3a1936b0e975" targetNamespace="http://schemas.microsoft.com/office/2006/metadata/properties" ma:root="true" ma:fieldsID="1e751a3a976287c9f28e894de995bcf2" ns2:_="">
    <xsd:import namespace="60a9bc30-85f6-4f49-a19f-3a1936b0e975"/>
    <xsd:element name="properties">
      <xsd:complexType>
        <xsd:sequence>
          <xsd:element name="documentManagement">
            <xsd:complexType>
              <xsd:all>
                <xsd:element ref="ns2:ve5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bc30-85f6-4f49-a19f-3a1936b0e975" elementFormDefault="qualified">
    <xsd:import namespace="http://schemas.microsoft.com/office/2006/documentManagement/types"/>
    <xsd:import namespace="http://schemas.microsoft.com/office/infopath/2007/PartnerControls"/>
    <xsd:element name="ve5x" ma:index="8" nillable="true" ma:displayName="Text" ma:internalName="ve5x">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B89A7-ACBD-4C3B-8BBE-1BC7BB6DC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CD058-0AAF-4C70-AF86-CD96FD07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bc30-85f6-4f49-a19f-3a1936b0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4642A-0AAE-41D9-8F97-6297B237D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LibreOffice/7.2.7.2$Windows_X86_64 LibreOffice_project/8d71d29d553c0f7dcbfa38fbfda25ee34cce99a2</Application>
  <AppVersion>15.0000</AppVersion>
  <Pages>1</Pages>
  <Words>274</Words>
  <Characters>1548</Characters>
  <CharactersWithSpaces>1802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2025-05-06T06:01:00Z</dcterms:created>
  <dc:creator>may</dc:creator>
  <dc:description/>
  <dc:language>en-GB</dc:language>
  <cp:lastModifiedBy/>
  <cp:lastPrinted>2025-05-06T10:47:21Z</cp:lastPrinted>
  <dcterms:modified xsi:type="dcterms:W3CDTF">2025-05-06T10:48:02Z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