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 required for PAQ before we can sell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GTIN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EU Authorised Representative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When was the model first placed on the market?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Device Brochure &amp; Specification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CE/EC Certificate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MDR/MDD applied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Notified Body Number and Name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Quality Systems i.e. ISO 13485, Certification Body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Period of Manufacturer support guaranteed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Warranty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Recommended working lifetime of device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End of life waste management provided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User manual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Technical Manual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 delivery inspection/acceptance testing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Installation requirements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Cleaning/Disinfection/Sterilisation information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there a limit to reprocessing cycles? If so, how many?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the device present particular hazards that require special safety management measurements?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the device require particular performance quality assurance measures?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Documents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Device Leaflet/Specification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EC Declaration of Conformity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Manufacturer CE Certificate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Manufacturer ISO 13485 Certificate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Warranty Statement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User Manual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Technical/Service Manual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Price List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Spare Parts Price List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Cleaning/Disinfection/Sterilisation statement if not in manual.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Training offered by manufacturer, if applicable.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Standard Viamed documents to send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Viamed ISO 13485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Viamed WEE Statement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Viamed End User Training Statement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Viamed Service Contract availability and costs, if applicable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