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VM3COP27.49 Template Email </w:t>
        <w:br w:type="textWrapping"/>
        <w:t xml:space="preserve">Sale or Return Loan Period Expired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I'm contacting you with regards to the ongoing Sale or Return trial of the *Product Description*, ref SOR****.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The Sale or Return process has allowed you to trial a unit for a period of 30 days, and that trial period has now come to an end.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br w:type="textWrapping"/>
        <w:t xml:space="preserve">We hope that key evaluators have had the opportunity to use the device during that period and that you will now be in a position to decide whether you would like to purchase it.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Should you wish to purchase the unit, we ask that you raise an official purchase order and send that to us. I have attached a copy of the original quotation for reference.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The trial was without obligation to purchase. Therefore, if the device has been proven to be unsuitable, we ask that you return it using a traceable courier service with the original accessories (with the exception of any used disposable items) in its original undamaged packaging.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We would also be grateful if you could take a few moments to provide us with your valued feedback on the product? Your comments are appreciated and will be utilized for ongoing product development. 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heading=h.q5w7kryfp5q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heading=h.7owwn74c72br" w:id="2"/>
      <w:bookmarkEnd w:id="2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This form can be completed online;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www.viamed.co.uk/trial-feedback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or using the attached Product Trial Feedback form which can be returned via post, email or fax.</w:t>
        <w:br w:type="textWrapping"/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 look forward to hearing from you regarding how you would like to proceed.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D2E0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viamed.co.uk/trial-feed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8VdtjPTJ06J1QP5BJsyQuvc3Uw==">AMUW2mWdOJjwu4AKXvHXZkYNtjdmLbmQi8uC7ywGasSKjn2xV5Q/9dxJ6XBOTjWbS3QGlhUffSaeW85W9UDBmmptwKxGpXC636nKi5lxfM0lYNAxmCI3ktnXBXPb8KJRf/4BdrnPDTO8vfhN7vyHnLm2h19fKGTp2KJTFPmCvOVjFiyzmnyFL6o=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2021-09-29T13:23:00Z</dcterms:created>
  <dc:creator>Catrin Hollings</dc:creator>
</cp:coreProperties>
</file>