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692B7" w14:textId="77777777" w:rsidR="004D578A" w:rsidRDefault="004D578A">
      <w:pPr>
        <w:tabs>
          <w:tab w:val="left" w:pos="2268"/>
        </w:tabs>
      </w:pPr>
    </w:p>
    <w:p w14:paraId="43E75005" w14:textId="77777777" w:rsidR="004D578A" w:rsidRDefault="004D578A">
      <w:pPr>
        <w:tabs>
          <w:tab w:val="left" w:pos="2268"/>
        </w:tabs>
      </w:pPr>
    </w:p>
    <w:tbl>
      <w:tblPr>
        <w:tblW w:w="9356" w:type="dxa"/>
        <w:tblLayout w:type="fixed"/>
        <w:tblCellMar>
          <w:left w:w="0" w:type="dxa"/>
          <w:right w:w="0" w:type="dxa"/>
        </w:tblCellMar>
        <w:tblLook w:val="0000" w:firstRow="0" w:lastRow="0" w:firstColumn="0" w:lastColumn="0" w:noHBand="0" w:noVBand="0"/>
      </w:tblPr>
      <w:tblGrid>
        <w:gridCol w:w="6096"/>
        <w:gridCol w:w="3260"/>
      </w:tblGrid>
      <w:tr w:rsidR="004D578A" w14:paraId="502A0B7C" w14:textId="77777777" w:rsidTr="00554CD7">
        <w:trPr>
          <w:cantSplit/>
          <w:trHeight w:val="340"/>
        </w:trPr>
        <w:tc>
          <w:tcPr>
            <w:tcW w:w="6096" w:type="dxa"/>
          </w:tcPr>
          <w:p w14:paraId="1BF5ABFB" w14:textId="77777777" w:rsidR="004D578A" w:rsidRDefault="004D578A"/>
          <w:p w14:paraId="3AD37FB2" w14:textId="77777777" w:rsidR="004D578A" w:rsidRDefault="00D1222C">
            <w:pPr>
              <w:tabs>
                <w:tab w:val="left" w:pos="1230"/>
              </w:tabs>
            </w:pPr>
            <w:r>
              <w:tab/>
            </w:r>
          </w:p>
          <w:p w14:paraId="5ED69C64" w14:textId="77777777" w:rsidR="004D578A" w:rsidRDefault="004D578A">
            <w:pPr>
              <w:tabs>
                <w:tab w:val="left" w:pos="1230"/>
              </w:tabs>
            </w:pPr>
          </w:p>
          <w:p w14:paraId="6A3A822A" w14:textId="77777777" w:rsidR="004D578A" w:rsidRDefault="004D578A"/>
          <w:p w14:paraId="61A07D4B" w14:textId="77777777" w:rsidR="004D578A" w:rsidRDefault="00D1222C">
            <w:r>
              <w:t>Mr D Lamb</w:t>
            </w:r>
          </w:p>
          <w:p w14:paraId="64F37FA2" w14:textId="77777777" w:rsidR="004D578A" w:rsidRDefault="00D1222C">
            <w:proofErr w:type="spellStart"/>
            <w:r>
              <w:t>Viamed</w:t>
            </w:r>
            <w:proofErr w:type="spellEnd"/>
            <w:r>
              <w:t xml:space="preserve"> Properties Ltd</w:t>
            </w:r>
          </w:p>
          <w:p w14:paraId="6C745E70" w14:textId="77777777" w:rsidR="004D578A" w:rsidRDefault="00D1222C">
            <w:r>
              <w:t xml:space="preserve">15 Station Road </w:t>
            </w:r>
          </w:p>
          <w:p w14:paraId="4757E0CE" w14:textId="77777777" w:rsidR="004D578A" w:rsidRDefault="00D1222C">
            <w:r>
              <w:t>Crosshills</w:t>
            </w:r>
          </w:p>
          <w:p w14:paraId="11580AE4" w14:textId="77777777" w:rsidR="004D578A" w:rsidRDefault="00D1222C">
            <w:r>
              <w:t>Keighley</w:t>
            </w:r>
          </w:p>
          <w:p w14:paraId="79A68E50" w14:textId="77777777" w:rsidR="004D578A" w:rsidRDefault="00D1222C">
            <w:r>
              <w:t>West Yorkshire</w:t>
            </w:r>
          </w:p>
          <w:p w14:paraId="05AE89D4" w14:textId="77777777" w:rsidR="004D578A" w:rsidRDefault="00D1222C">
            <w:r>
              <w:t>BD20 7DT</w:t>
            </w:r>
          </w:p>
        </w:tc>
        <w:tc>
          <w:tcPr>
            <w:tcW w:w="3260" w:type="dxa"/>
          </w:tcPr>
          <w:p w14:paraId="13EA39BF" w14:textId="77777777" w:rsidR="004D578A" w:rsidRDefault="004D578A">
            <w:pPr>
              <w:rPr>
                <w:sz w:val="14"/>
                <w:szCs w:val="14"/>
              </w:rPr>
            </w:pPr>
          </w:p>
          <w:p w14:paraId="1BB622EA" w14:textId="77777777" w:rsidR="004D578A" w:rsidRDefault="004D578A"/>
          <w:p w14:paraId="35662C45" w14:textId="77777777" w:rsidR="004D578A" w:rsidRDefault="004D578A">
            <w:pPr>
              <w:spacing w:line="120" w:lineRule="exact"/>
              <w:rPr>
                <w:szCs w:val="16"/>
              </w:rPr>
            </w:pPr>
          </w:p>
          <w:p w14:paraId="2BBD34ED" w14:textId="48386762" w:rsidR="004D578A" w:rsidRDefault="00D1222C">
            <w:r>
              <w:t>AC/</w:t>
            </w:r>
            <w:r w:rsidR="0076520A">
              <w:t>NH/</w:t>
            </w:r>
            <w:r>
              <w:t>17269/0005</w:t>
            </w:r>
          </w:p>
          <w:p w14:paraId="14A4241E" w14:textId="77777777" w:rsidR="004D578A" w:rsidRDefault="004D578A">
            <w:pPr>
              <w:spacing w:line="120" w:lineRule="exact"/>
              <w:rPr>
                <w:szCs w:val="16"/>
              </w:rPr>
            </w:pPr>
          </w:p>
          <w:p w14:paraId="780A5954" w14:textId="77777777" w:rsidR="004D578A" w:rsidRDefault="00D1222C">
            <w:r>
              <w:t>Anna Clark</w:t>
            </w:r>
          </w:p>
          <w:p w14:paraId="4011E1D4" w14:textId="77777777" w:rsidR="004D578A" w:rsidRDefault="004D578A">
            <w:pPr>
              <w:spacing w:line="100" w:lineRule="exact"/>
              <w:rPr>
                <w:szCs w:val="16"/>
              </w:rPr>
            </w:pPr>
          </w:p>
          <w:p w14:paraId="091154AA" w14:textId="77777777" w:rsidR="004D578A" w:rsidRDefault="00D1222C">
            <w:r>
              <w:t>a.clark@mewiessolicitors.co.uk</w:t>
            </w:r>
          </w:p>
          <w:p w14:paraId="78E9BEA4" w14:textId="77777777" w:rsidR="004D578A" w:rsidRDefault="004D578A">
            <w:pPr>
              <w:spacing w:line="100" w:lineRule="exact"/>
              <w:rPr>
                <w:szCs w:val="16"/>
              </w:rPr>
            </w:pPr>
          </w:p>
          <w:p w14:paraId="3A43A552" w14:textId="77777777" w:rsidR="004D578A" w:rsidRDefault="00D1222C">
            <w:r>
              <w:t>12 August 2021</w:t>
            </w:r>
          </w:p>
        </w:tc>
      </w:tr>
    </w:tbl>
    <w:p w14:paraId="780785EF" w14:textId="77777777" w:rsidR="004D578A" w:rsidRDefault="004D578A"/>
    <w:p w14:paraId="3E801C6E" w14:textId="0049CF33" w:rsidR="0076520A" w:rsidRPr="00D77FE7" w:rsidRDefault="00D77FE7" w:rsidP="00D77FE7">
      <w:pPr>
        <w:jc w:val="center"/>
        <w:rPr>
          <w:b/>
          <w:bCs/>
        </w:rPr>
      </w:pPr>
      <w:r w:rsidRPr="00D77FE7">
        <w:rPr>
          <w:b/>
          <w:bCs/>
        </w:rPr>
        <w:t>*Please sign &amp; return*</w:t>
      </w:r>
    </w:p>
    <w:p w14:paraId="41723215" w14:textId="36E30694" w:rsidR="004D578A" w:rsidRDefault="00D1222C">
      <w:r>
        <w:t>Dear Mr Lamb</w:t>
      </w:r>
    </w:p>
    <w:p w14:paraId="54F829FE" w14:textId="77777777" w:rsidR="004D578A" w:rsidRDefault="004D578A"/>
    <w:p w14:paraId="4F6FD15C" w14:textId="77777777" w:rsidR="004D578A" w:rsidRDefault="00D1222C">
      <w:pPr>
        <w:rPr>
          <w:b/>
          <w:bCs/>
        </w:rPr>
      </w:pPr>
      <w:r>
        <w:rPr>
          <w:b/>
          <w:bCs/>
        </w:rPr>
        <w:t>Purchase of 13 Station Road Cross Hills Keighley BD20 7EH</w:t>
      </w:r>
    </w:p>
    <w:p w14:paraId="0FBF9955" w14:textId="77777777" w:rsidR="004D578A" w:rsidRDefault="004D578A">
      <w:pPr>
        <w:rPr>
          <w:bCs/>
        </w:rPr>
      </w:pPr>
    </w:p>
    <w:p w14:paraId="4469FC5D" w14:textId="77777777" w:rsidR="004D578A" w:rsidRDefault="00D1222C">
      <w:pPr>
        <w:pStyle w:val="Style"/>
        <w:spacing w:after="240" w:line="276" w:lineRule="auto"/>
        <w:jc w:val="both"/>
        <w:rPr>
          <w:rFonts w:ascii="Myriad Pro" w:hAnsi="Myriad Pro"/>
          <w:sz w:val="22"/>
          <w:szCs w:val="22"/>
        </w:rPr>
      </w:pPr>
      <w:r>
        <w:rPr>
          <w:rFonts w:ascii="Myriad Pro" w:hAnsi="Myriad Pro"/>
          <w:sz w:val="22"/>
          <w:szCs w:val="22"/>
        </w:rPr>
        <w:t>Thank you for your instructions to act in the proposed purchase of the above property.</w:t>
      </w:r>
    </w:p>
    <w:p w14:paraId="31035540" w14:textId="77777777" w:rsidR="004D578A" w:rsidRDefault="00D1222C">
      <w:pPr>
        <w:pStyle w:val="Style"/>
        <w:spacing w:after="240" w:line="276" w:lineRule="auto"/>
        <w:jc w:val="both"/>
        <w:rPr>
          <w:rFonts w:ascii="Myriad Pro" w:hAnsi="Myriad Pro"/>
          <w:sz w:val="22"/>
          <w:szCs w:val="22"/>
        </w:rPr>
      </w:pPr>
      <w:r>
        <w:rPr>
          <w:rFonts w:ascii="Myriad Pro" w:hAnsi="Myriad Pro"/>
          <w:sz w:val="22"/>
          <w:szCs w:val="22"/>
        </w:rPr>
        <w:t>This letter and the accompanying Terms of Business set out the basis on which I will carry out the work on your behalf.  Please read both this letter and the Terms of Business carefully, and do not hesitate to contact me if you have any queries. I also enclose a Purchase Conveyancing Guide which summarises the various stages involved in the work that I will be undertaking for you.</w:t>
      </w:r>
    </w:p>
    <w:p w14:paraId="67EA4D71" w14:textId="77777777" w:rsidR="004D578A" w:rsidRDefault="00D1222C">
      <w:pPr>
        <w:pStyle w:val="Style"/>
        <w:spacing w:after="240" w:line="276" w:lineRule="auto"/>
        <w:jc w:val="both"/>
        <w:rPr>
          <w:rFonts w:ascii="Myriad Pro" w:hAnsi="Myriad Pro"/>
          <w:b/>
          <w:bCs/>
          <w:sz w:val="22"/>
          <w:szCs w:val="22"/>
        </w:rPr>
      </w:pPr>
      <w:r>
        <w:rPr>
          <w:rFonts w:ascii="Myriad Pro" w:hAnsi="Myriad Pro"/>
          <w:b/>
          <w:bCs/>
          <w:sz w:val="22"/>
          <w:szCs w:val="22"/>
        </w:rPr>
        <w:t>Your instructions</w:t>
      </w:r>
    </w:p>
    <w:p w14:paraId="22A9D60C" w14:textId="77777777" w:rsidR="004D578A" w:rsidRDefault="00D1222C">
      <w:pPr>
        <w:pStyle w:val="Style"/>
        <w:spacing w:after="240" w:line="276" w:lineRule="auto"/>
        <w:jc w:val="both"/>
        <w:rPr>
          <w:rFonts w:ascii="Myriad Pro" w:hAnsi="Myriad Pro"/>
          <w:szCs w:val="22"/>
        </w:rPr>
      </w:pPr>
      <w:r>
        <w:rPr>
          <w:rFonts w:ascii="Myriad Pro" w:hAnsi="Myriad Pro"/>
          <w:sz w:val="22"/>
          <w:szCs w:val="22"/>
        </w:rPr>
        <w:t>I am instructed to act for</w:t>
      </w:r>
      <w:r>
        <w:rPr>
          <w:rFonts w:ascii="Myriad Pro" w:hAnsi="Myriad Pro"/>
          <w:b/>
          <w:bCs/>
          <w:sz w:val="22"/>
          <w:szCs w:val="22"/>
        </w:rPr>
        <w:t xml:space="preserve"> </w:t>
      </w:r>
      <w:r>
        <w:rPr>
          <w:rFonts w:ascii="Myriad Pro" w:hAnsi="Myriad Pro"/>
          <w:sz w:val="22"/>
          <w:szCs w:val="22"/>
        </w:rPr>
        <w:t xml:space="preserve">you in the purchase of the above property at the price of </w:t>
      </w:r>
      <w:r>
        <w:rPr>
          <w:rFonts w:ascii="Myriad Pro" w:hAnsi="Myriad Pro"/>
          <w:b/>
          <w:sz w:val="22"/>
          <w:szCs w:val="22"/>
        </w:rPr>
        <w:t>£</w:t>
      </w:r>
      <w:r>
        <w:rPr>
          <w:rFonts w:ascii="Myriad Pro" w:hAnsi="Myriad Pro"/>
          <w:b/>
          <w:szCs w:val="22"/>
        </w:rPr>
        <w:t>250,000.00.</w:t>
      </w:r>
    </w:p>
    <w:p w14:paraId="688556B6" w14:textId="77777777" w:rsidR="004D578A" w:rsidRDefault="00D1222C">
      <w:pPr>
        <w:pStyle w:val="Style"/>
        <w:spacing w:after="240" w:line="276" w:lineRule="auto"/>
        <w:jc w:val="both"/>
        <w:rPr>
          <w:rFonts w:ascii="Myriad Pro" w:hAnsi="Myriad Pro"/>
          <w:b/>
          <w:bCs/>
          <w:sz w:val="22"/>
          <w:szCs w:val="22"/>
        </w:rPr>
      </w:pPr>
      <w:r>
        <w:rPr>
          <w:rFonts w:ascii="Myriad Pro" w:hAnsi="Myriad Pro"/>
          <w:b/>
          <w:bCs/>
          <w:sz w:val="22"/>
          <w:szCs w:val="22"/>
        </w:rPr>
        <w:t>Responsibility</w:t>
      </w:r>
    </w:p>
    <w:p w14:paraId="5E5C617A" w14:textId="77777777" w:rsidR="004D578A" w:rsidRDefault="00D1222C">
      <w:pPr>
        <w:pStyle w:val="Style"/>
        <w:spacing w:line="276" w:lineRule="auto"/>
        <w:jc w:val="both"/>
        <w:rPr>
          <w:rFonts w:ascii="Myriad Pro" w:hAnsi="Myriad Pro"/>
          <w:sz w:val="22"/>
          <w:szCs w:val="22"/>
        </w:rPr>
      </w:pPr>
      <w:r>
        <w:rPr>
          <w:rFonts w:ascii="Myriad Pro" w:hAnsi="Myriad Pro"/>
          <w:sz w:val="22"/>
          <w:szCs w:val="22"/>
        </w:rPr>
        <w:t>I am a Chartered Legal Executive and the person having day-to-day conduct of your matter.  If I am unavailable at any time, please feel free to speak to any of the conveyancing department assistants, who will ensure that a message is taken for my attention.</w:t>
      </w:r>
    </w:p>
    <w:p w14:paraId="19146B9A" w14:textId="77777777" w:rsidR="004D578A" w:rsidRDefault="004D578A">
      <w:pPr>
        <w:pStyle w:val="Style"/>
        <w:jc w:val="both"/>
        <w:rPr>
          <w:rFonts w:ascii="Myriad Pro" w:hAnsi="Myriad Pro"/>
          <w:b/>
          <w:bCs/>
          <w:sz w:val="22"/>
          <w:szCs w:val="22"/>
        </w:rPr>
      </w:pPr>
    </w:p>
    <w:p w14:paraId="3F70A419" w14:textId="77777777" w:rsidR="004D578A" w:rsidRDefault="00D1222C">
      <w:pPr>
        <w:pStyle w:val="Style"/>
        <w:jc w:val="both"/>
        <w:rPr>
          <w:rFonts w:ascii="Myriad Pro" w:hAnsi="Myriad Pro"/>
          <w:b/>
          <w:bCs/>
          <w:sz w:val="22"/>
          <w:szCs w:val="22"/>
        </w:rPr>
      </w:pPr>
      <w:r>
        <w:rPr>
          <w:rFonts w:ascii="Myriad Pro" w:hAnsi="Myriad Pro"/>
          <w:b/>
          <w:bCs/>
          <w:sz w:val="22"/>
          <w:szCs w:val="22"/>
        </w:rPr>
        <w:t>Timescale</w:t>
      </w:r>
    </w:p>
    <w:p w14:paraId="5F5432EA" w14:textId="77777777" w:rsidR="004D578A" w:rsidRDefault="004D578A">
      <w:pPr>
        <w:pStyle w:val="Style"/>
        <w:jc w:val="both"/>
        <w:rPr>
          <w:rFonts w:ascii="Myriad Pro" w:hAnsi="Myriad Pro"/>
          <w:b/>
          <w:bCs/>
          <w:sz w:val="22"/>
          <w:szCs w:val="22"/>
        </w:rPr>
      </w:pPr>
    </w:p>
    <w:p w14:paraId="3C322110" w14:textId="77777777" w:rsidR="004D578A" w:rsidRDefault="00D1222C">
      <w:pPr>
        <w:pStyle w:val="Style"/>
        <w:spacing w:after="240" w:line="276" w:lineRule="auto"/>
        <w:jc w:val="both"/>
        <w:rPr>
          <w:rFonts w:ascii="Myriad Pro" w:hAnsi="Myriad Pro"/>
          <w:sz w:val="22"/>
          <w:szCs w:val="22"/>
        </w:rPr>
      </w:pPr>
      <w:r>
        <w:rPr>
          <w:rFonts w:ascii="Myriad Pro" w:hAnsi="Myriad Pro"/>
          <w:sz w:val="22"/>
          <w:szCs w:val="22"/>
        </w:rPr>
        <w:t xml:space="preserve">I estimate that the purchase of the property is likely to take two to three months from today’s date to completion, although this is a provisional estimate and very much depends on how quickly other parties involved in the transaction respond.  I will advise you further if the timescale is likely to alter significantly. </w:t>
      </w:r>
      <w:r>
        <w:rPr>
          <w:rFonts w:ascii="Myriad Pro" w:hAnsi="Myriad Pro"/>
          <w:b/>
          <w:bCs/>
          <w:sz w:val="22"/>
          <w:szCs w:val="22"/>
          <w:u w:val="single"/>
        </w:rPr>
        <w:t>Please note that whilst we will always do our best to complete transactions as quickly as possible, we cannot guarantee a timescale.</w:t>
      </w:r>
      <w:r>
        <w:rPr>
          <w:rFonts w:ascii="Myriad Pro" w:hAnsi="Myriad Pro"/>
          <w:sz w:val="22"/>
          <w:szCs w:val="22"/>
        </w:rPr>
        <w:t xml:space="preserve"> </w:t>
      </w:r>
    </w:p>
    <w:p w14:paraId="64845F0D" w14:textId="77777777" w:rsidR="0076520A" w:rsidRDefault="0076520A">
      <w:pPr>
        <w:pStyle w:val="Style"/>
        <w:keepNext/>
        <w:spacing w:after="240" w:line="276" w:lineRule="auto"/>
        <w:jc w:val="both"/>
        <w:rPr>
          <w:rFonts w:ascii="Myriad Pro" w:hAnsi="Myriad Pro"/>
          <w:b/>
          <w:bCs/>
          <w:sz w:val="22"/>
          <w:szCs w:val="22"/>
        </w:rPr>
      </w:pPr>
      <w:r>
        <w:rPr>
          <w:rFonts w:ascii="Myriad Pro" w:hAnsi="Myriad Pro"/>
          <w:b/>
          <w:bCs/>
          <w:sz w:val="22"/>
          <w:szCs w:val="22"/>
        </w:rPr>
        <w:br w:type="page"/>
      </w:r>
    </w:p>
    <w:p w14:paraId="6A2B256C" w14:textId="6C11089D" w:rsidR="004D578A" w:rsidRDefault="00D1222C">
      <w:pPr>
        <w:pStyle w:val="Style"/>
        <w:keepNext/>
        <w:spacing w:after="240" w:line="276" w:lineRule="auto"/>
        <w:jc w:val="both"/>
        <w:rPr>
          <w:rFonts w:ascii="Myriad Pro" w:hAnsi="Myriad Pro"/>
          <w:b/>
          <w:bCs/>
          <w:sz w:val="22"/>
          <w:szCs w:val="22"/>
        </w:rPr>
      </w:pPr>
      <w:r>
        <w:rPr>
          <w:rFonts w:ascii="Myriad Pro" w:hAnsi="Myriad Pro"/>
          <w:b/>
          <w:bCs/>
          <w:sz w:val="22"/>
          <w:szCs w:val="22"/>
        </w:rPr>
        <w:t>Costs</w:t>
      </w:r>
    </w:p>
    <w:p w14:paraId="14478C6F" w14:textId="57271B7F" w:rsidR="004D578A" w:rsidRDefault="00D1222C">
      <w:pPr>
        <w:pStyle w:val="Style"/>
        <w:spacing w:after="240" w:line="276" w:lineRule="auto"/>
        <w:jc w:val="both"/>
        <w:rPr>
          <w:rFonts w:ascii="Myriad Pro" w:hAnsi="Myriad Pro"/>
          <w:sz w:val="22"/>
          <w:szCs w:val="22"/>
        </w:rPr>
      </w:pPr>
      <w:r>
        <w:rPr>
          <w:rFonts w:ascii="Myriad Pro" w:hAnsi="Myriad Pro"/>
          <w:sz w:val="22"/>
          <w:szCs w:val="22"/>
        </w:rPr>
        <w:t>I estimate that the firm’s fees for the transaction will be in the region of</w:t>
      </w:r>
      <w:r>
        <w:rPr>
          <w:rFonts w:ascii="Myriad Pro" w:hAnsi="Myriad Pro"/>
          <w:b/>
          <w:sz w:val="22"/>
          <w:szCs w:val="22"/>
        </w:rPr>
        <w:t xml:space="preserve"> </w:t>
      </w:r>
      <w:r>
        <w:rPr>
          <w:rFonts w:ascii="Myriad Pro" w:hAnsi="Myriad Pro"/>
          <w:b/>
          <w:bCs/>
          <w:sz w:val="22"/>
          <w:szCs w:val="22"/>
        </w:rPr>
        <w:t>£</w:t>
      </w:r>
      <w:r w:rsidR="0076520A">
        <w:rPr>
          <w:rFonts w:ascii="Myriad Pro" w:hAnsi="Myriad Pro"/>
          <w:b/>
          <w:bCs/>
          <w:sz w:val="22"/>
          <w:szCs w:val="22"/>
        </w:rPr>
        <w:t>700</w:t>
      </w:r>
      <w:r>
        <w:rPr>
          <w:rFonts w:ascii="Myriad Pro" w:hAnsi="Myriad Pro"/>
          <w:b/>
          <w:bCs/>
          <w:sz w:val="22"/>
          <w:szCs w:val="22"/>
        </w:rPr>
        <w:t xml:space="preserve"> </w:t>
      </w:r>
      <w:r>
        <w:rPr>
          <w:rFonts w:ascii="Myriad Pro" w:hAnsi="Myriad Pro"/>
          <w:b/>
          <w:sz w:val="22"/>
          <w:szCs w:val="22"/>
        </w:rPr>
        <w:t>plus VAT</w:t>
      </w:r>
      <w:r>
        <w:rPr>
          <w:rFonts w:ascii="Myriad Pro" w:hAnsi="Myriad Pro"/>
          <w:sz w:val="22"/>
          <w:szCs w:val="22"/>
        </w:rPr>
        <w:t xml:space="preserve"> and the disbursements referred to below, provided the purchase proceeds without undue complication.  I will advise you immediately if it becomes apparent that the costs are likely to be different from the estimate.  The disbursements or payments that will have to be made to third parties for the transaction to proceed to a completion will be:</w:t>
      </w:r>
    </w:p>
    <w:p w14:paraId="17E33CE4" w14:textId="46F9299F" w:rsidR="004D578A" w:rsidRDefault="00D1222C">
      <w:pPr>
        <w:pStyle w:val="Style"/>
        <w:numPr>
          <w:ilvl w:val="0"/>
          <w:numId w:val="1"/>
        </w:numPr>
        <w:spacing w:after="240" w:line="276" w:lineRule="auto"/>
        <w:ind w:left="0" w:firstLine="0"/>
        <w:jc w:val="both"/>
        <w:rPr>
          <w:rFonts w:ascii="Myriad Pro" w:hAnsi="Myriad Pro"/>
          <w:sz w:val="22"/>
          <w:szCs w:val="22"/>
        </w:rPr>
      </w:pPr>
      <w:r>
        <w:rPr>
          <w:rFonts w:ascii="Myriad Pro" w:hAnsi="Myriad Pro"/>
          <w:sz w:val="22"/>
          <w:szCs w:val="22"/>
        </w:rPr>
        <w:t>Local search</w:t>
      </w:r>
      <w:r>
        <w:rPr>
          <w:rFonts w:ascii="Myriad Pro" w:hAnsi="Myriad Pro"/>
          <w:sz w:val="22"/>
          <w:szCs w:val="22"/>
        </w:rPr>
        <w:tab/>
      </w:r>
      <w:r>
        <w:rPr>
          <w:rFonts w:ascii="Myriad Pro" w:hAnsi="Myriad Pro"/>
          <w:sz w:val="22"/>
          <w:szCs w:val="22"/>
        </w:rPr>
        <w:tab/>
      </w:r>
      <w:r>
        <w:rPr>
          <w:rFonts w:ascii="Myriad Pro" w:hAnsi="Myriad Pro"/>
          <w:sz w:val="22"/>
          <w:szCs w:val="22"/>
        </w:rPr>
        <w:tab/>
        <w:t>£</w:t>
      </w:r>
      <w:r w:rsidR="0076520A">
        <w:rPr>
          <w:rFonts w:ascii="Myriad Pro" w:hAnsi="Myriad Pro"/>
          <w:sz w:val="22"/>
          <w:szCs w:val="22"/>
        </w:rPr>
        <w:t>141.20</w:t>
      </w:r>
    </w:p>
    <w:p w14:paraId="03A3C402" w14:textId="539004E0" w:rsidR="004D578A" w:rsidRDefault="00D1222C">
      <w:pPr>
        <w:pStyle w:val="Style"/>
        <w:numPr>
          <w:ilvl w:val="0"/>
          <w:numId w:val="1"/>
        </w:numPr>
        <w:spacing w:after="240" w:line="276" w:lineRule="auto"/>
        <w:ind w:left="0" w:firstLine="0"/>
        <w:jc w:val="both"/>
        <w:rPr>
          <w:rFonts w:ascii="Myriad Pro" w:hAnsi="Myriad Pro"/>
          <w:sz w:val="22"/>
          <w:szCs w:val="22"/>
        </w:rPr>
      </w:pPr>
      <w:r>
        <w:rPr>
          <w:rFonts w:ascii="Myriad Pro" w:hAnsi="Myriad Pro"/>
          <w:sz w:val="22"/>
          <w:szCs w:val="22"/>
        </w:rPr>
        <w:t>Drainage search</w:t>
      </w:r>
      <w:r>
        <w:rPr>
          <w:rFonts w:ascii="Myriad Pro" w:hAnsi="Myriad Pro"/>
          <w:sz w:val="22"/>
          <w:szCs w:val="22"/>
        </w:rPr>
        <w:tab/>
      </w:r>
      <w:r>
        <w:rPr>
          <w:rFonts w:ascii="Myriad Pro" w:hAnsi="Myriad Pro"/>
          <w:sz w:val="22"/>
          <w:szCs w:val="22"/>
        </w:rPr>
        <w:tab/>
        <w:t>£</w:t>
      </w:r>
      <w:r w:rsidR="0076520A">
        <w:rPr>
          <w:rFonts w:ascii="Myriad Pro" w:hAnsi="Myriad Pro"/>
          <w:sz w:val="22"/>
          <w:szCs w:val="22"/>
        </w:rPr>
        <w:t>49.60</w:t>
      </w:r>
    </w:p>
    <w:p w14:paraId="3CA337A6" w14:textId="204349A5" w:rsidR="004D578A" w:rsidRDefault="00D1222C">
      <w:pPr>
        <w:pStyle w:val="Style"/>
        <w:numPr>
          <w:ilvl w:val="0"/>
          <w:numId w:val="1"/>
        </w:numPr>
        <w:spacing w:after="240" w:line="276" w:lineRule="auto"/>
        <w:ind w:left="0" w:firstLine="0"/>
        <w:jc w:val="both"/>
        <w:rPr>
          <w:rFonts w:ascii="Myriad Pro" w:hAnsi="Myriad Pro"/>
          <w:sz w:val="22"/>
          <w:szCs w:val="22"/>
        </w:rPr>
      </w:pPr>
      <w:r>
        <w:rPr>
          <w:rFonts w:ascii="Myriad Pro" w:hAnsi="Myriad Pro"/>
          <w:sz w:val="22"/>
          <w:szCs w:val="22"/>
        </w:rPr>
        <w:t>Mining search</w:t>
      </w:r>
      <w:r>
        <w:rPr>
          <w:rFonts w:ascii="Myriad Pro" w:hAnsi="Myriad Pro"/>
          <w:sz w:val="22"/>
          <w:szCs w:val="22"/>
        </w:rPr>
        <w:tab/>
      </w:r>
      <w:r>
        <w:rPr>
          <w:rFonts w:ascii="Myriad Pro" w:hAnsi="Myriad Pro"/>
          <w:sz w:val="22"/>
          <w:szCs w:val="22"/>
        </w:rPr>
        <w:tab/>
      </w:r>
      <w:r>
        <w:rPr>
          <w:rFonts w:ascii="Myriad Pro" w:hAnsi="Myriad Pro"/>
          <w:sz w:val="22"/>
          <w:szCs w:val="22"/>
        </w:rPr>
        <w:tab/>
        <w:t>£</w:t>
      </w:r>
      <w:r w:rsidR="0076520A">
        <w:rPr>
          <w:rFonts w:ascii="Myriad Pro" w:hAnsi="Myriad Pro"/>
          <w:sz w:val="22"/>
          <w:szCs w:val="22"/>
        </w:rPr>
        <w:t>46.32</w:t>
      </w:r>
    </w:p>
    <w:p w14:paraId="5C9ABA9D" w14:textId="2FF1C3A7" w:rsidR="004D578A" w:rsidRDefault="00D1222C">
      <w:pPr>
        <w:pStyle w:val="Style"/>
        <w:numPr>
          <w:ilvl w:val="0"/>
          <w:numId w:val="1"/>
        </w:numPr>
        <w:spacing w:after="240"/>
        <w:ind w:left="0" w:firstLine="0"/>
        <w:jc w:val="both"/>
        <w:rPr>
          <w:rFonts w:ascii="Myriad Pro" w:hAnsi="Myriad Pro"/>
          <w:sz w:val="22"/>
          <w:szCs w:val="22"/>
        </w:rPr>
      </w:pPr>
      <w:r>
        <w:rPr>
          <w:rFonts w:ascii="Myriad Pro" w:hAnsi="Myriad Pro"/>
          <w:sz w:val="22"/>
          <w:szCs w:val="22"/>
        </w:rPr>
        <w:t xml:space="preserve">Stamp Duty Land Tax:                 </w:t>
      </w:r>
      <w:r w:rsidR="0076520A">
        <w:rPr>
          <w:rFonts w:ascii="Myriad Pro" w:hAnsi="Myriad Pro"/>
          <w:sz w:val="22"/>
          <w:szCs w:val="22"/>
        </w:rPr>
        <w:tab/>
        <w:t>£10,000.00</w:t>
      </w:r>
      <w:r>
        <w:rPr>
          <w:rFonts w:ascii="Myriad Pro" w:hAnsi="Myriad Pro"/>
          <w:sz w:val="22"/>
          <w:szCs w:val="22"/>
        </w:rPr>
        <w:t xml:space="preserve">            </w:t>
      </w:r>
    </w:p>
    <w:p w14:paraId="7CF98C1F" w14:textId="77777777" w:rsidR="004D578A" w:rsidRDefault="00D1222C">
      <w:pPr>
        <w:pStyle w:val="Style"/>
        <w:jc w:val="both"/>
        <w:rPr>
          <w:rFonts w:ascii="Myriad Pro" w:hAnsi="Myriad Pro"/>
          <w:b/>
          <w:sz w:val="22"/>
          <w:szCs w:val="22"/>
        </w:rPr>
      </w:pPr>
      <w:r>
        <w:rPr>
          <w:rFonts w:ascii="Myriad Pro" w:hAnsi="Myriad Pro"/>
          <w:b/>
          <w:sz w:val="22"/>
          <w:szCs w:val="22"/>
        </w:rPr>
        <w:t xml:space="preserve">(This is ‘higher rate’ SDLT as we understand you already own other residential property). </w:t>
      </w:r>
    </w:p>
    <w:p w14:paraId="0C817ED8" w14:textId="77777777" w:rsidR="004D578A" w:rsidRDefault="00D1222C">
      <w:pPr>
        <w:pStyle w:val="Style"/>
        <w:jc w:val="both"/>
        <w:rPr>
          <w:rFonts w:ascii="Myriad Pro" w:hAnsi="Myriad Pro"/>
          <w:b/>
          <w:sz w:val="22"/>
          <w:szCs w:val="22"/>
        </w:rPr>
      </w:pPr>
      <w:r>
        <w:rPr>
          <w:rFonts w:ascii="Myriad Pro" w:hAnsi="Myriad Pro"/>
          <w:b/>
          <w:sz w:val="22"/>
          <w:szCs w:val="22"/>
        </w:rPr>
        <w:t xml:space="preserve"> </w:t>
      </w:r>
    </w:p>
    <w:p w14:paraId="5EEBE86D" w14:textId="77777777" w:rsidR="004D578A" w:rsidRDefault="004D578A">
      <w:pPr>
        <w:pStyle w:val="Style"/>
        <w:jc w:val="both"/>
        <w:rPr>
          <w:rFonts w:ascii="Myriad Pro" w:hAnsi="Myriad Pro"/>
          <w:sz w:val="22"/>
          <w:szCs w:val="22"/>
        </w:rPr>
      </w:pPr>
    </w:p>
    <w:p w14:paraId="1B409423" w14:textId="420FFFAD" w:rsidR="004D578A" w:rsidRDefault="00D1222C">
      <w:pPr>
        <w:pStyle w:val="Style"/>
        <w:numPr>
          <w:ilvl w:val="0"/>
          <w:numId w:val="1"/>
        </w:numPr>
        <w:spacing w:after="240" w:line="276" w:lineRule="auto"/>
        <w:ind w:left="0" w:firstLine="0"/>
        <w:jc w:val="both"/>
        <w:rPr>
          <w:rFonts w:ascii="Myriad Pro" w:hAnsi="Myriad Pro"/>
          <w:sz w:val="22"/>
          <w:szCs w:val="22"/>
        </w:rPr>
      </w:pPr>
      <w:r>
        <w:rPr>
          <w:rFonts w:ascii="Myriad Pro" w:hAnsi="Myriad Pro"/>
          <w:sz w:val="22"/>
          <w:szCs w:val="22"/>
        </w:rPr>
        <w:t xml:space="preserve">Land Registry registration fee </w:t>
      </w:r>
      <w:r>
        <w:rPr>
          <w:rFonts w:ascii="Myriad Pro" w:hAnsi="Myriad Pro"/>
          <w:b/>
          <w:bCs/>
          <w:sz w:val="22"/>
          <w:szCs w:val="22"/>
        </w:rPr>
        <w:tab/>
      </w:r>
      <w:r>
        <w:rPr>
          <w:rFonts w:ascii="Myriad Pro" w:hAnsi="Myriad Pro"/>
          <w:b/>
          <w:bCs/>
          <w:sz w:val="22"/>
          <w:szCs w:val="22"/>
        </w:rPr>
        <w:tab/>
      </w:r>
      <w:r>
        <w:rPr>
          <w:rFonts w:ascii="Myriad Pro" w:hAnsi="Myriad Pro"/>
          <w:b/>
          <w:bCs/>
          <w:sz w:val="22"/>
          <w:szCs w:val="22"/>
        </w:rPr>
        <w:tab/>
      </w:r>
      <w:r>
        <w:rPr>
          <w:rFonts w:ascii="Myriad Pro" w:hAnsi="Myriad Pro"/>
          <w:bCs/>
          <w:sz w:val="22"/>
          <w:szCs w:val="22"/>
        </w:rPr>
        <w:t>£</w:t>
      </w:r>
      <w:r w:rsidR="0076520A">
        <w:rPr>
          <w:rFonts w:ascii="Myriad Pro" w:hAnsi="Myriad Pro"/>
          <w:bCs/>
          <w:sz w:val="22"/>
          <w:szCs w:val="22"/>
        </w:rPr>
        <w:t>135.00</w:t>
      </w:r>
    </w:p>
    <w:p w14:paraId="177FC3D5" w14:textId="014C8905" w:rsidR="004D578A" w:rsidRDefault="00D1222C">
      <w:pPr>
        <w:pStyle w:val="Style"/>
        <w:numPr>
          <w:ilvl w:val="0"/>
          <w:numId w:val="1"/>
        </w:numPr>
        <w:spacing w:after="240" w:line="276" w:lineRule="auto"/>
        <w:ind w:left="0" w:firstLine="0"/>
        <w:jc w:val="both"/>
        <w:rPr>
          <w:rFonts w:ascii="Myriad Pro" w:hAnsi="Myriad Pro"/>
          <w:sz w:val="22"/>
          <w:szCs w:val="22"/>
        </w:rPr>
      </w:pPr>
      <w:r>
        <w:rPr>
          <w:rFonts w:ascii="Myriad Pro" w:hAnsi="Myriad Pro"/>
          <w:sz w:val="22"/>
          <w:szCs w:val="22"/>
        </w:rPr>
        <w:t xml:space="preserve">Pre-completion searches </w:t>
      </w:r>
      <w:r>
        <w:rPr>
          <w:rFonts w:ascii="Myriad Pro" w:hAnsi="Myriad Pro"/>
          <w:b/>
          <w:bCs/>
          <w:sz w:val="22"/>
          <w:szCs w:val="22"/>
        </w:rPr>
        <w:tab/>
      </w:r>
      <w:r>
        <w:rPr>
          <w:rFonts w:ascii="Myriad Pro" w:hAnsi="Myriad Pro"/>
          <w:b/>
          <w:bCs/>
          <w:sz w:val="22"/>
          <w:szCs w:val="22"/>
        </w:rPr>
        <w:tab/>
      </w:r>
      <w:r>
        <w:rPr>
          <w:rFonts w:ascii="Myriad Pro" w:hAnsi="Myriad Pro"/>
          <w:b/>
          <w:bCs/>
          <w:sz w:val="22"/>
          <w:szCs w:val="22"/>
        </w:rPr>
        <w:tab/>
      </w:r>
      <w:r>
        <w:rPr>
          <w:rFonts w:ascii="Myriad Pro" w:hAnsi="Myriad Pro"/>
          <w:sz w:val="22"/>
          <w:szCs w:val="22"/>
        </w:rPr>
        <w:t>£</w:t>
      </w:r>
      <w:r w:rsidR="0076520A">
        <w:rPr>
          <w:rFonts w:ascii="Myriad Pro" w:hAnsi="Myriad Pro"/>
          <w:sz w:val="22"/>
          <w:szCs w:val="22"/>
        </w:rPr>
        <w:t>7.00 (approx.)</w:t>
      </w:r>
    </w:p>
    <w:p w14:paraId="1B886FF0" w14:textId="77777777" w:rsidR="004D578A" w:rsidRDefault="00D1222C">
      <w:pPr>
        <w:pStyle w:val="Style"/>
        <w:numPr>
          <w:ilvl w:val="0"/>
          <w:numId w:val="1"/>
        </w:numPr>
        <w:spacing w:after="240" w:line="276" w:lineRule="auto"/>
        <w:ind w:left="0" w:firstLine="0"/>
        <w:jc w:val="both"/>
        <w:rPr>
          <w:rFonts w:ascii="Myriad Pro" w:hAnsi="Myriad Pro"/>
          <w:sz w:val="22"/>
          <w:szCs w:val="22"/>
        </w:rPr>
      </w:pPr>
      <w:r>
        <w:rPr>
          <w:rFonts w:ascii="Myriad Pro" w:hAnsi="Myriad Pro"/>
          <w:sz w:val="22"/>
          <w:szCs w:val="22"/>
        </w:rPr>
        <w:t>Bank transfer fee</w:t>
      </w:r>
      <w:r>
        <w:rPr>
          <w:rFonts w:ascii="Myriad Pro" w:hAnsi="Myriad Pro"/>
          <w:b/>
          <w:bCs/>
          <w:sz w:val="22"/>
          <w:szCs w:val="22"/>
        </w:rPr>
        <w:tab/>
      </w:r>
      <w:r>
        <w:rPr>
          <w:rFonts w:ascii="Myriad Pro" w:hAnsi="Myriad Pro"/>
          <w:b/>
          <w:bCs/>
          <w:sz w:val="22"/>
          <w:szCs w:val="22"/>
        </w:rPr>
        <w:tab/>
      </w:r>
      <w:r>
        <w:rPr>
          <w:rFonts w:ascii="Myriad Pro" w:hAnsi="Myriad Pro"/>
          <w:b/>
          <w:bCs/>
          <w:sz w:val="22"/>
          <w:szCs w:val="22"/>
        </w:rPr>
        <w:tab/>
      </w:r>
      <w:r>
        <w:rPr>
          <w:rFonts w:ascii="Myriad Pro" w:hAnsi="Myriad Pro"/>
          <w:b/>
          <w:bCs/>
          <w:sz w:val="22"/>
          <w:szCs w:val="22"/>
        </w:rPr>
        <w:tab/>
      </w:r>
      <w:r>
        <w:rPr>
          <w:rFonts w:ascii="Myriad Pro" w:hAnsi="Myriad Pro"/>
          <w:bCs/>
          <w:sz w:val="22"/>
          <w:szCs w:val="22"/>
        </w:rPr>
        <w:t>£30.00</w:t>
      </w:r>
      <w:r>
        <w:rPr>
          <w:rFonts w:ascii="Myriad Pro" w:hAnsi="Myriad Pro"/>
          <w:sz w:val="22"/>
          <w:szCs w:val="22"/>
        </w:rPr>
        <w:t xml:space="preserve"> </w:t>
      </w:r>
    </w:p>
    <w:p w14:paraId="5C3B0E72" w14:textId="77777777" w:rsidR="004D578A" w:rsidRDefault="00D1222C">
      <w:pPr>
        <w:pStyle w:val="Style"/>
        <w:numPr>
          <w:ilvl w:val="0"/>
          <w:numId w:val="1"/>
        </w:numPr>
        <w:spacing w:after="240" w:line="276" w:lineRule="auto"/>
        <w:ind w:left="0" w:firstLine="0"/>
        <w:jc w:val="both"/>
        <w:rPr>
          <w:rFonts w:ascii="Myriad Pro" w:hAnsi="Myriad Pro"/>
          <w:sz w:val="22"/>
          <w:szCs w:val="22"/>
        </w:rPr>
      </w:pPr>
      <w:r>
        <w:rPr>
          <w:rFonts w:ascii="Myriad Pro" w:hAnsi="Myriad Pro"/>
          <w:sz w:val="22"/>
          <w:szCs w:val="22"/>
        </w:rPr>
        <w:t>Lawyer Checker</w:t>
      </w:r>
      <w:r>
        <w:rPr>
          <w:rFonts w:ascii="Myriad Pro" w:hAnsi="Myriad Pro"/>
          <w:sz w:val="22"/>
          <w:szCs w:val="22"/>
        </w:rPr>
        <w:tab/>
      </w:r>
      <w:r>
        <w:rPr>
          <w:rFonts w:ascii="Myriad Pro" w:hAnsi="Myriad Pro"/>
          <w:sz w:val="22"/>
          <w:szCs w:val="22"/>
        </w:rPr>
        <w:tab/>
      </w:r>
      <w:r>
        <w:rPr>
          <w:rFonts w:ascii="Myriad Pro" w:hAnsi="Myriad Pro"/>
          <w:sz w:val="22"/>
          <w:szCs w:val="22"/>
        </w:rPr>
        <w:tab/>
      </w:r>
      <w:r>
        <w:rPr>
          <w:rFonts w:ascii="Myriad Pro" w:hAnsi="Myriad Pro"/>
          <w:sz w:val="22"/>
          <w:szCs w:val="22"/>
        </w:rPr>
        <w:tab/>
        <w:t>£14.40</w:t>
      </w:r>
    </w:p>
    <w:p w14:paraId="60A61776" w14:textId="77777777" w:rsidR="004D578A" w:rsidRDefault="00D1222C">
      <w:pPr>
        <w:pStyle w:val="Style"/>
        <w:numPr>
          <w:ilvl w:val="0"/>
          <w:numId w:val="1"/>
        </w:numPr>
        <w:spacing w:after="240" w:line="276" w:lineRule="auto"/>
        <w:ind w:left="0" w:firstLine="0"/>
        <w:jc w:val="both"/>
        <w:rPr>
          <w:rFonts w:ascii="Myriad Pro" w:hAnsi="Myriad Pro"/>
          <w:sz w:val="22"/>
          <w:szCs w:val="22"/>
        </w:rPr>
      </w:pPr>
      <w:r>
        <w:rPr>
          <w:rFonts w:ascii="Myriad Pro" w:hAnsi="Myriad Pro"/>
          <w:sz w:val="22"/>
          <w:szCs w:val="22"/>
        </w:rPr>
        <w:t>Electronic ID Check</w:t>
      </w:r>
      <w:r>
        <w:rPr>
          <w:rFonts w:ascii="Myriad Pro" w:hAnsi="Myriad Pro"/>
          <w:sz w:val="22"/>
          <w:szCs w:val="22"/>
        </w:rPr>
        <w:tab/>
      </w:r>
      <w:r>
        <w:rPr>
          <w:rFonts w:ascii="Myriad Pro" w:hAnsi="Myriad Pro"/>
          <w:sz w:val="22"/>
          <w:szCs w:val="22"/>
        </w:rPr>
        <w:tab/>
      </w:r>
      <w:r>
        <w:rPr>
          <w:rFonts w:ascii="Myriad Pro" w:hAnsi="Myriad Pro"/>
          <w:sz w:val="22"/>
          <w:szCs w:val="22"/>
        </w:rPr>
        <w:tab/>
      </w:r>
      <w:r>
        <w:rPr>
          <w:rFonts w:ascii="Myriad Pro" w:hAnsi="Myriad Pro"/>
          <w:sz w:val="22"/>
          <w:szCs w:val="22"/>
        </w:rPr>
        <w:tab/>
        <w:t>£6 per name</w:t>
      </w:r>
    </w:p>
    <w:p w14:paraId="5EDEE0DB" w14:textId="77777777" w:rsidR="004D578A" w:rsidRDefault="00D1222C">
      <w:pPr>
        <w:pStyle w:val="Style"/>
        <w:numPr>
          <w:ilvl w:val="0"/>
          <w:numId w:val="1"/>
        </w:numPr>
        <w:spacing w:after="240" w:line="276" w:lineRule="auto"/>
        <w:ind w:left="0" w:firstLine="0"/>
        <w:jc w:val="both"/>
        <w:rPr>
          <w:rFonts w:ascii="Myriad Pro" w:hAnsi="Myriad Pro"/>
          <w:sz w:val="22"/>
          <w:szCs w:val="22"/>
        </w:rPr>
      </w:pPr>
      <w:r>
        <w:rPr>
          <w:rFonts w:ascii="Myriad Pro" w:hAnsi="Myriad Pro"/>
          <w:sz w:val="22"/>
          <w:szCs w:val="22"/>
        </w:rPr>
        <w:t>Lifetime/ Help to Buy ISA admin fee</w:t>
      </w:r>
      <w:r>
        <w:rPr>
          <w:rFonts w:ascii="Myriad Pro" w:hAnsi="Myriad Pro"/>
          <w:sz w:val="22"/>
          <w:szCs w:val="22"/>
        </w:rPr>
        <w:tab/>
      </w:r>
      <w:r>
        <w:rPr>
          <w:rFonts w:ascii="Myriad Pro" w:hAnsi="Myriad Pro"/>
          <w:sz w:val="22"/>
          <w:szCs w:val="22"/>
        </w:rPr>
        <w:tab/>
        <w:t>£50 plus VAT per ISA (if applicable)</w:t>
      </w:r>
    </w:p>
    <w:p w14:paraId="27652D58" w14:textId="77777777" w:rsidR="004D578A" w:rsidRDefault="00D1222C">
      <w:pPr>
        <w:pStyle w:val="Style"/>
        <w:numPr>
          <w:ilvl w:val="0"/>
          <w:numId w:val="1"/>
        </w:numPr>
        <w:spacing w:after="240" w:line="276" w:lineRule="auto"/>
        <w:ind w:left="0" w:firstLine="0"/>
        <w:jc w:val="both"/>
        <w:rPr>
          <w:rFonts w:ascii="Myriad Pro" w:hAnsi="Myriad Pro"/>
          <w:sz w:val="22"/>
          <w:szCs w:val="22"/>
        </w:rPr>
      </w:pPr>
      <w:r>
        <w:rPr>
          <w:rFonts w:ascii="Myriad Pro" w:hAnsi="Myriad Pro"/>
          <w:sz w:val="22"/>
          <w:szCs w:val="22"/>
        </w:rPr>
        <w:t xml:space="preserve">RiskView Residential Search </w:t>
      </w:r>
      <w:r>
        <w:rPr>
          <w:rFonts w:ascii="Myriad Pro" w:hAnsi="Myriad Pro"/>
          <w:sz w:val="22"/>
          <w:szCs w:val="22"/>
        </w:rPr>
        <w:tab/>
      </w:r>
      <w:r>
        <w:rPr>
          <w:rFonts w:ascii="Myriad Pro" w:hAnsi="Myriad Pro"/>
          <w:sz w:val="22"/>
          <w:szCs w:val="22"/>
        </w:rPr>
        <w:tab/>
      </w:r>
      <w:r>
        <w:rPr>
          <w:rFonts w:ascii="Myriad Pro" w:hAnsi="Myriad Pro"/>
          <w:sz w:val="22"/>
          <w:szCs w:val="22"/>
        </w:rPr>
        <w:tab/>
        <w:t xml:space="preserve">£89.60 </w:t>
      </w:r>
    </w:p>
    <w:p w14:paraId="6F893F24" w14:textId="77777777" w:rsidR="004D578A" w:rsidRDefault="00D1222C">
      <w:pPr>
        <w:pStyle w:val="Style"/>
        <w:spacing w:after="240" w:line="276" w:lineRule="auto"/>
        <w:jc w:val="both"/>
        <w:rPr>
          <w:rFonts w:ascii="Myriad Pro" w:hAnsi="Myriad Pro"/>
          <w:sz w:val="22"/>
          <w:szCs w:val="22"/>
        </w:rPr>
      </w:pPr>
      <w:r>
        <w:rPr>
          <w:rFonts w:ascii="Myriad Pro" w:hAnsi="Myriad Pro"/>
          <w:sz w:val="22"/>
          <w:szCs w:val="22"/>
        </w:rPr>
        <w:t xml:space="preserve">(Please refer to the enclosed Conveyancing Guide about the </w:t>
      </w:r>
      <w:proofErr w:type="spellStart"/>
      <w:r>
        <w:rPr>
          <w:rFonts w:ascii="Myriad Pro" w:hAnsi="Myriad Pro"/>
          <w:sz w:val="22"/>
          <w:szCs w:val="22"/>
        </w:rPr>
        <w:t>Riskview</w:t>
      </w:r>
      <w:proofErr w:type="spellEnd"/>
      <w:r>
        <w:rPr>
          <w:rFonts w:ascii="Myriad Pro" w:hAnsi="Myriad Pro"/>
          <w:sz w:val="22"/>
          <w:szCs w:val="22"/>
        </w:rPr>
        <w:t xml:space="preserve"> Residential search.  Please add this to the amount requested below if you require us to undertake this search on your behalf)</w:t>
      </w:r>
      <w:r>
        <w:rPr>
          <w:rFonts w:ascii="Myriad Pro" w:hAnsi="Myriad Pro"/>
          <w:sz w:val="22"/>
          <w:szCs w:val="22"/>
        </w:rPr>
        <w:tab/>
      </w:r>
    </w:p>
    <w:p w14:paraId="7F482E6D" w14:textId="77777777" w:rsidR="004D578A" w:rsidRDefault="00D1222C">
      <w:pPr>
        <w:pStyle w:val="Style"/>
        <w:spacing w:after="240" w:line="276" w:lineRule="auto"/>
        <w:jc w:val="both"/>
        <w:rPr>
          <w:rFonts w:ascii="Myriad Pro" w:hAnsi="Myriad Pro"/>
          <w:sz w:val="22"/>
          <w:szCs w:val="22"/>
        </w:rPr>
      </w:pPr>
      <w:r>
        <w:rPr>
          <w:rFonts w:ascii="Myriad Pro" w:hAnsi="Myriad Pro"/>
          <w:sz w:val="22"/>
          <w:szCs w:val="22"/>
        </w:rPr>
        <w:t xml:space="preserve">I will advise you at the appropriate time if it transpires </w:t>
      </w:r>
      <w:proofErr w:type="gramStart"/>
      <w:r>
        <w:rPr>
          <w:rFonts w:ascii="Myriad Pro" w:hAnsi="Myriad Pro"/>
          <w:sz w:val="22"/>
          <w:szCs w:val="22"/>
        </w:rPr>
        <w:t>that other disbursements</w:t>
      </w:r>
      <w:proofErr w:type="gramEnd"/>
      <w:r>
        <w:rPr>
          <w:rFonts w:ascii="Myriad Pro" w:hAnsi="Myriad Pro"/>
          <w:sz w:val="22"/>
          <w:szCs w:val="22"/>
        </w:rPr>
        <w:t xml:space="preserve"> are to be incurred.  </w:t>
      </w:r>
    </w:p>
    <w:p w14:paraId="0F2A1099" w14:textId="2874DCBF" w:rsidR="004D578A" w:rsidRDefault="00D1222C">
      <w:pPr>
        <w:pStyle w:val="Style"/>
        <w:spacing w:after="240" w:line="276" w:lineRule="auto"/>
        <w:jc w:val="both"/>
        <w:rPr>
          <w:rFonts w:ascii="Myriad Pro" w:hAnsi="Myriad Pro"/>
          <w:sz w:val="22"/>
          <w:szCs w:val="22"/>
        </w:rPr>
      </w:pPr>
      <w:r>
        <w:rPr>
          <w:rFonts w:ascii="Myriad Pro" w:hAnsi="Myriad Pro"/>
          <w:sz w:val="22"/>
          <w:szCs w:val="22"/>
        </w:rPr>
        <w:t>I should be grateful if you would provide payment in the sum of £</w:t>
      </w:r>
      <w:r w:rsidR="0076520A">
        <w:rPr>
          <w:rFonts w:ascii="Myriad Pro" w:hAnsi="Myriad Pro"/>
          <w:sz w:val="22"/>
          <w:szCs w:val="22"/>
        </w:rPr>
        <w:t>250.00</w:t>
      </w:r>
      <w:r>
        <w:rPr>
          <w:rFonts w:ascii="Myriad Pro" w:hAnsi="Myriad Pro"/>
          <w:sz w:val="22"/>
          <w:szCs w:val="22"/>
        </w:rPr>
        <w:t xml:space="preserve"> to enable me to pay the fees for the preliminary searches that have to be paid for at the start of the transaction.  I would have no objection to you awaiting the outcome of your mortgage application before making the payment as requested, although you should be aware that this will prolong the process.  The remaining costs and disbursements will become due on completion of the purchase and will be listed on a completion statement that will be issued when the purchase is due to complete.  </w:t>
      </w:r>
    </w:p>
    <w:p w14:paraId="2C0C7442" w14:textId="77777777" w:rsidR="0076520A" w:rsidRDefault="0076520A">
      <w:pPr>
        <w:pStyle w:val="Style"/>
        <w:spacing w:after="240" w:line="276" w:lineRule="auto"/>
        <w:jc w:val="both"/>
        <w:rPr>
          <w:rFonts w:ascii="Myriad Pro" w:hAnsi="Myriad Pro"/>
          <w:sz w:val="22"/>
          <w:szCs w:val="22"/>
        </w:rPr>
      </w:pPr>
    </w:p>
    <w:p w14:paraId="5BCB80F1" w14:textId="453F64D7" w:rsidR="004D578A" w:rsidRDefault="00D1222C">
      <w:pPr>
        <w:pStyle w:val="Style"/>
        <w:spacing w:after="240" w:line="276" w:lineRule="auto"/>
        <w:jc w:val="both"/>
        <w:rPr>
          <w:rFonts w:ascii="Myriad Pro" w:hAnsi="Myriad Pro"/>
          <w:b/>
          <w:sz w:val="22"/>
          <w:szCs w:val="22"/>
        </w:rPr>
      </w:pPr>
      <w:r>
        <w:rPr>
          <w:rFonts w:ascii="Myriad Pro" w:hAnsi="Myriad Pro"/>
          <w:sz w:val="22"/>
          <w:szCs w:val="22"/>
        </w:rPr>
        <w:t xml:space="preserve">Payment can be made by card in person or by telephone or our bank details are as follows: Mewies Solicitors Client Account; Sort Code: 05-09-09; Account Number: 17821437. </w:t>
      </w:r>
      <w:r>
        <w:rPr>
          <w:rFonts w:ascii="Myriad Pro" w:hAnsi="Myriad Pro"/>
          <w:b/>
          <w:sz w:val="22"/>
          <w:szCs w:val="22"/>
        </w:rPr>
        <w:t xml:space="preserve">Please ensure you quote our reference as noted at the top of this letter. </w:t>
      </w:r>
    </w:p>
    <w:p w14:paraId="291E82B5" w14:textId="77777777" w:rsidR="004D578A" w:rsidRDefault="00D1222C">
      <w:pPr>
        <w:pStyle w:val="Style"/>
        <w:keepNext/>
        <w:spacing w:after="240" w:line="276" w:lineRule="auto"/>
        <w:jc w:val="both"/>
        <w:rPr>
          <w:rFonts w:ascii="Myriad Pro" w:hAnsi="Myriad Pro"/>
          <w:b/>
          <w:bCs/>
          <w:sz w:val="22"/>
          <w:szCs w:val="22"/>
        </w:rPr>
      </w:pPr>
      <w:r>
        <w:rPr>
          <w:rFonts w:ascii="Myriad Pro" w:hAnsi="Myriad Pro"/>
          <w:b/>
          <w:bCs/>
          <w:sz w:val="22"/>
          <w:szCs w:val="22"/>
        </w:rPr>
        <w:t>Complaints</w:t>
      </w:r>
    </w:p>
    <w:p w14:paraId="1289157A" w14:textId="77777777" w:rsidR="004D578A" w:rsidRDefault="00D1222C">
      <w:pPr>
        <w:spacing w:after="240" w:line="276" w:lineRule="auto"/>
        <w:rPr>
          <w:rFonts w:cs="Arial"/>
          <w:szCs w:val="22"/>
        </w:rPr>
      </w:pPr>
      <w:r>
        <w:rPr>
          <w:szCs w:val="22"/>
        </w:rPr>
        <w:t xml:space="preserve">Mewies Solicitors is committed to providing high quality legal advice and client care.  If you are unhappy about any aspect of the service you receive, or about the bill, please contact our Mr John Mewies on 01756 799000 or write to j.mewies@mewiessolicitors.co.uk or by post to the address at the top of this letter.  If you are not satisfied with our handling of your complaint, you can contact </w:t>
      </w:r>
      <w:r>
        <w:rPr>
          <w:rFonts w:cs="Arial"/>
          <w:szCs w:val="22"/>
        </w:rPr>
        <w:t>The Legal Ombudsman at PO Box 6806, Wolverhampton WV1 9WJ.  Please see our Terms of Business for further details.</w:t>
      </w:r>
    </w:p>
    <w:p w14:paraId="300993E2" w14:textId="77777777" w:rsidR="004D578A" w:rsidRDefault="00D1222C">
      <w:pPr>
        <w:pStyle w:val="Style"/>
        <w:spacing w:after="240" w:line="276" w:lineRule="auto"/>
        <w:jc w:val="both"/>
        <w:rPr>
          <w:rFonts w:ascii="Myriad Pro" w:hAnsi="Myriad Pro"/>
          <w:b/>
          <w:bCs/>
          <w:sz w:val="22"/>
          <w:szCs w:val="22"/>
        </w:rPr>
      </w:pPr>
      <w:r>
        <w:rPr>
          <w:rFonts w:ascii="Myriad Pro" w:hAnsi="Myriad Pro"/>
          <w:b/>
          <w:bCs/>
          <w:sz w:val="22"/>
          <w:szCs w:val="22"/>
        </w:rPr>
        <w:t>The next steps</w:t>
      </w:r>
    </w:p>
    <w:p w14:paraId="7A7AFF2B" w14:textId="77777777" w:rsidR="004D578A" w:rsidRDefault="00D1222C">
      <w:pPr>
        <w:pStyle w:val="Style"/>
        <w:spacing w:after="240" w:line="276" w:lineRule="auto"/>
        <w:jc w:val="both"/>
        <w:rPr>
          <w:rFonts w:ascii="Myriad Pro" w:hAnsi="Myriad Pro"/>
          <w:b/>
          <w:bCs/>
          <w:sz w:val="22"/>
          <w:szCs w:val="22"/>
        </w:rPr>
      </w:pPr>
      <w:r>
        <w:rPr>
          <w:rFonts w:ascii="Myriad Pro" w:hAnsi="Myriad Pro"/>
          <w:sz w:val="22"/>
          <w:szCs w:val="22"/>
        </w:rPr>
        <w:t>Approving the contract for the purchase of the property, prepared by the seller’s solicitors or conveyancers, will be the first step that I undertake in the transaction (once I have received this).  Please see the enclosed guidance notes for further details.</w:t>
      </w:r>
    </w:p>
    <w:p w14:paraId="5B9C0C0E" w14:textId="77777777" w:rsidR="004D578A" w:rsidRDefault="00D1222C">
      <w:pPr>
        <w:pStyle w:val="Style"/>
        <w:spacing w:after="240" w:line="276" w:lineRule="auto"/>
        <w:jc w:val="both"/>
        <w:rPr>
          <w:rFonts w:ascii="Myriad Pro" w:hAnsi="Myriad Pro"/>
          <w:b/>
          <w:bCs/>
          <w:sz w:val="22"/>
          <w:szCs w:val="22"/>
        </w:rPr>
      </w:pPr>
      <w:r>
        <w:rPr>
          <w:rFonts w:ascii="Myriad Pro" w:hAnsi="Myriad Pro"/>
          <w:b/>
          <w:bCs/>
          <w:sz w:val="22"/>
          <w:szCs w:val="22"/>
        </w:rPr>
        <w:t>Identification requirements</w:t>
      </w:r>
    </w:p>
    <w:p w14:paraId="0C87639C" w14:textId="77777777" w:rsidR="004D578A" w:rsidRDefault="00D1222C">
      <w:pPr>
        <w:pStyle w:val="Style"/>
        <w:spacing w:after="240" w:line="276" w:lineRule="auto"/>
        <w:jc w:val="both"/>
        <w:rPr>
          <w:rFonts w:ascii="Myriad Pro" w:hAnsi="Myriad Pro"/>
          <w:sz w:val="22"/>
          <w:szCs w:val="22"/>
        </w:rPr>
      </w:pPr>
      <w:r>
        <w:rPr>
          <w:rFonts w:ascii="Myriad Pro" w:hAnsi="Myriad Pro"/>
          <w:sz w:val="22"/>
          <w:szCs w:val="22"/>
        </w:rPr>
        <w:t>If we have not already received this, please provide evidence of your identity, in accordance with the enclosed form entitled ‘Acceptable forms of Identification’.</w:t>
      </w:r>
    </w:p>
    <w:p w14:paraId="41050813" w14:textId="77777777" w:rsidR="004D578A" w:rsidRDefault="00D1222C">
      <w:pPr>
        <w:pStyle w:val="Style"/>
        <w:spacing w:after="240" w:line="276" w:lineRule="auto"/>
        <w:jc w:val="both"/>
        <w:rPr>
          <w:rFonts w:ascii="Myriad Pro" w:hAnsi="Myriad Pro"/>
          <w:sz w:val="22"/>
          <w:szCs w:val="22"/>
        </w:rPr>
      </w:pPr>
      <w:r>
        <w:rPr>
          <w:rFonts w:ascii="Myriad Pro" w:hAnsi="Myriad Pro"/>
          <w:sz w:val="22"/>
          <w:szCs w:val="22"/>
        </w:rPr>
        <w:t xml:space="preserve">Finally, please sign and return a copy of this letter confirming your receipt of it and agreement to our Terms of Business.  I should be grateful if you would also sign and date and return the enclosed form entitled Authority to Act form and, if applicable, the Joint Ownership Form, to enable me to start work on your behalf.  </w:t>
      </w:r>
    </w:p>
    <w:p w14:paraId="7913A7C7" w14:textId="77777777" w:rsidR="004D578A" w:rsidRDefault="00D1222C">
      <w:pPr>
        <w:spacing w:after="240" w:line="276" w:lineRule="auto"/>
        <w:rPr>
          <w:rFonts w:cs="Arial"/>
          <w:szCs w:val="22"/>
        </w:rPr>
      </w:pPr>
      <w:r>
        <w:rPr>
          <w:rFonts w:cs="Arial"/>
          <w:szCs w:val="22"/>
        </w:rPr>
        <w:t>I look forward to hearing from you.</w:t>
      </w:r>
    </w:p>
    <w:p w14:paraId="7D154B07" w14:textId="77777777" w:rsidR="004D578A" w:rsidRDefault="00D1222C">
      <w:r>
        <w:t>Yours sincerely</w:t>
      </w:r>
    </w:p>
    <w:p w14:paraId="34EC3499" w14:textId="77777777" w:rsidR="004D578A" w:rsidRDefault="004D578A"/>
    <w:p w14:paraId="64AA8F19" w14:textId="77777777" w:rsidR="004D578A" w:rsidRDefault="004D578A"/>
    <w:p w14:paraId="7E4090CA" w14:textId="77777777" w:rsidR="004D578A" w:rsidRDefault="004D578A"/>
    <w:p w14:paraId="1EC48824" w14:textId="77777777" w:rsidR="004D578A" w:rsidRDefault="00D1222C">
      <w:pPr>
        <w:rPr>
          <w:b/>
        </w:rPr>
      </w:pPr>
      <w:r>
        <w:rPr>
          <w:b/>
        </w:rPr>
        <w:t>Anna Clark</w:t>
      </w:r>
    </w:p>
    <w:p w14:paraId="74A79442" w14:textId="77777777" w:rsidR="004D578A" w:rsidRDefault="00D1222C">
      <w:pPr>
        <w:rPr>
          <w:b/>
        </w:rPr>
      </w:pPr>
      <w:r>
        <w:rPr>
          <w:b/>
        </w:rPr>
        <w:t>Mewies Solicitors</w:t>
      </w:r>
    </w:p>
    <w:p w14:paraId="28111091" w14:textId="77777777" w:rsidR="004D578A" w:rsidRDefault="004D578A">
      <w:pPr>
        <w:rPr>
          <w:rFonts w:cs="Arial"/>
          <w:szCs w:val="22"/>
        </w:rPr>
      </w:pPr>
    </w:p>
    <w:p w14:paraId="31B54D23" w14:textId="77777777" w:rsidR="004D578A" w:rsidRDefault="00D1222C">
      <w:pPr>
        <w:rPr>
          <w:rFonts w:cs="Arial"/>
          <w:szCs w:val="22"/>
        </w:rPr>
      </w:pPr>
      <w:r>
        <w:rPr>
          <w:rFonts w:cs="Arial"/>
          <w:szCs w:val="22"/>
        </w:rPr>
        <w:t>Encs.</w:t>
      </w:r>
    </w:p>
    <w:p w14:paraId="135D15FA" w14:textId="77777777" w:rsidR="004D578A" w:rsidRDefault="00D1222C">
      <w:pPr>
        <w:numPr>
          <w:ilvl w:val="0"/>
          <w:numId w:val="2"/>
        </w:numPr>
        <w:ind w:left="0" w:firstLine="0"/>
        <w:rPr>
          <w:rFonts w:cs="Arial"/>
          <w:szCs w:val="22"/>
        </w:rPr>
      </w:pPr>
      <w:r>
        <w:rPr>
          <w:rFonts w:cs="Arial"/>
          <w:szCs w:val="22"/>
        </w:rPr>
        <w:t>Terms of Business (dated 2020 v2)</w:t>
      </w:r>
    </w:p>
    <w:p w14:paraId="7520DEA0" w14:textId="77777777" w:rsidR="004D578A" w:rsidRDefault="00D1222C">
      <w:pPr>
        <w:numPr>
          <w:ilvl w:val="0"/>
          <w:numId w:val="2"/>
        </w:numPr>
        <w:ind w:left="0" w:firstLine="0"/>
        <w:rPr>
          <w:rFonts w:cs="Arial"/>
          <w:szCs w:val="22"/>
        </w:rPr>
      </w:pPr>
      <w:r>
        <w:rPr>
          <w:rFonts w:cs="Arial"/>
          <w:szCs w:val="22"/>
        </w:rPr>
        <w:t>Conveyancing Guide: Purchase</w:t>
      </w:r>
    </w:p>
    <w:p w14:paraId="090992EB" w14:textId="77777777" w:rsidR="004D578A" w:rsidRDefault="00D1222C">
      <w:pPr>
        <w:numPr>
          <w:ilvl w:val="0"/>
          <w:numId w:val="2"/>
        </w:numPr>
        <w:ind w:left="0" w:firstLine="0"/>
        <w:rPr>
          <w:rFonts w:cs="Arial"/>
          <w:szCs w:val="22"/>
        </w:rPr>
      </w:pPr>
      <w:r>
        <w:rPr>
          <w:rFonts w:cs="Arial"/>
          <w:szCs w:val="22"/>
        </w:rPr>
        <w:t>Authority to Act</w:t>
      </w:r>
    </w:p>
    <w:p w14:paraId="4F55FF56" w14:textId="77777777" w:rsidR="004D578A" w:rsidRDefault="00D1222C">
      <w:pPr>
        <w:numPr>
          <w:ilvl w:val="0"/>
          <w:numId w:val="2"/>
        </w:numPr>
        <w:ind w:left="0" w:firstLine="0"/>
        <w:rPr>
          <w:rFonts w:cs="Arial"/>
          <w:szCs w:val="22"/>
        </w:rPr>
      </w:pPr>
      <w:r>
        <w:rPr>
          <w:rFonts w:cs="Arial"/>
          <w:szCs w:val="22"/>
        </w:rPr>
        <w:t>Acceptable Forms of Identification</w:t>
      </w:r>
    </w:p>
    <w:p w14:paraId="31316866" w14:textId="77777777" w:rsidR="004D578A" w:rsidRDefault="00D1222C">
      <w:pPr>
        <w:numPr>
          <w:ilvl w:val="0"/>
          <w:numId w:val="2"/>
        </w:numPr>
        <w:ind w:left="0" w:firstLine="0"/>
        <w:rPr>
          <w:rFonts w:cs="Arial"/>
          <w:szCs w:val="22"/>
        </w:rPr>
      </w:pPr>
      <w:r>
        <w:rPr>
          <w:rFonts w:cs="Arial"/>
          <w:szCs w:val="22"/>
        </w:rPr>
        <w:t>Source of Funds Questionnaire</w:t>
      </w:r>
    </w:p>
    <w:p w14:paraId="4F7EE8F2" w14:textId="77777777" w:rsidR="004D578A" w:rsidRDefault="00D1222C">
      <w:pPr>
        <w:numPr>
          <w:ilvl w:val="0"/>
          <w:numId w:val="2"/>
        </w:numPr>
        <w:ind w:left="0" w:firstLine="0"/>
        <w:rPr>
          <w:rFonts w:cs="Arial"/>
          <w:szCs w:val="22"/>
        </w:rPr>
      </w:pPr>
      <w:r>
        <w:rPr>
          <w:rFonts w:cs="Arial"/>
          <w:szCs w:val="22"/>
        </w:rPr>
        <w:t>SDLT Questionnaire</w:t>
      </w:r>
    </w:p>
    <w:p w14:paraId="7A9A4A84" w14:textId="77777777" w:rsidR="004D578A" w:rsidRDefault="00D1222C">
      <w:pPr>
        <w:numPr>
          <w:ilvl w:val="0"/>
          <w:numId w:val="2"/>
        </w:numPr>
        <w:ind w:left="0" w:firstLine="0"/>
        <w:rPr>
          <w:szCs w:val="22"/>
        </w:rPr>
      </w:pPr>
      <w:r>
        <w:rPr>
          <w:szCs w:val="22"/>
        </w:rPr>
        <w:t>Copy Letter</w:t>
      </w:r>
    </w:p>
    <w:p w14:paraId="0C2994CE" w14:textId="77777777" w:rsidR="004D578A" w:rsidRDefault="004D578A">
      <w:pPr>
        <w:rPr>
          <w:szCs w:val="22"/>
        </w:rPr>
      </w:pPr>
    </w:p>
    <w:p w14:paraId="323E5736" w14:textId="77777777" w:rsidR="004D578A" w:rsidRDefault="004D578A">
      <w:pPr>
        <w:rPr>
          <w:szCs w:val="22"/>
        </w:rPr>
      </w:pPr>
    </w:p>
    <w:p w14:paraId="1CA48B2F" w14:textId="77777777" w:rsidR="004D578A" w:rsidRDefault="004D578A">
      <w:pPr>
        <w:rPr>
          <w:szCs w:val="22"/>
        </w:rPr>
      </w:pPr>
    </w:p>
    <w:p w14:paraId="08464FB2" w14:textId="77777777" w:rsidR="0076520A" w:rsidRDefault="0076520A">
      <w:pPr>
        <w:spacing w:line="276" w:lineRule="auto"/>
        <w:rPr>
          <w:szCs w:val="22"/>
          <w:lang w:val="en-US"/>
        </w:rPr>
      </w:pPr>
    </w:p>
    <w:p w14:paraId="22EB4300" w14:textId="77777777" w:rsidR="0076520A" w:rsidRDefault="0076520A">
      <w:pPr>
        <w:spacing w:line="276" w:lineRule="auto"/>
        <w:rPr>
          <w:szCs w:val="22"/>
          <w:lang w:val="en-US"/>
        </w:rPr>
      </w:pPr>
    </w:p>
    <w:p w14:paraId="10572D99" w14:textId="74D4CDE2" w:rsidR="004D578A" w:rsidRDefault="00D1222C">
      <w:pPr>
        <w:spacing w:line="276" w:lineRule="auto"/>
        <w:rPr>
          <w:szCs w:val="22"/>
          <w:lang w:val="en-US"/>
        </w:rPr>
      </w:pPr>
      <w:r>
        <w:rPr>
          <w:szCs w:val="22"/>
          <w:lang w:val="en-US"/>
        </w:rPr>
        <w:t xml:space="preserve">We </w:t>
      </w:r>
      <w:proofErr w:type="spellStart"/>
      <w:r>
        <w:rPr>
          <w:b/>
          <w:szCs w:val="22"/>
          <w:lang w:val="en-US"/>
        </w:rPr>
        <w:t>Viamed</w:t>
      </w:r>
      <w:proofErr w:type="spellEnd"/>
      <w:r>
        <w:rPr>
          <w:b/>
          <w:szCs w:val="22"/>
          <w:lang w:val="en-US"/>
        </w:rPr>
        <w:t xml:space="preserve"> Properties Limited Ref: AC/17269/0005 </w:t>
      </w:r>
      <w:r>
        <w:rPr>
          <w:szCs w:val="22"/>
          <w:lang w:val="en-US"/>
        </w:rPr>
        <w:t>understand that the work carried out by Mewies Solicitors of Clifford House, Keighley Road, Skipton, BD23 2NB is upon the basis of this letter and the Terms of Business enclosed with it.</w:t>
      </w:r>
    </w:p>
    <w:p w14:paraId="7B7D0E6F" w14:textId="77777777" w:rsidR="004D578A" w:rsidRDefault="004D578A">
      <w:pPr>
        <w:ind w:left="360"/>
        <w:rPr>
          <w:szCs w:val="22"/>
          <w:lang w:val="en-US"/>
        </w:rPr>
      </w:pPr>
    </w:p>
    <w:p w14:paraId="079FBFF3" w14:textId="77777777" w:rsidR="004D578A" w:rsidRDefault="004D578A">
      <w:pPr>
        <w:spacing w:line="360" w:lineRule="auto"/>
        <w:ind w:left="360"/>
        <w:rPr>
          <w:szCs w:val="22"/>
          <w:lang w:val="en-US"/>
        </w:rPr>
      </w:pPr>
    </w:p>
    <w:p w14:paraId="16937810" w14:textId="77777777" w:rsidR="004D578A" w:rsidRDefault="00D1222C">
      <w:pPr>
        <w:spacing w:line="360" w:lineRule="auto"/>
        <w:rPr>
          <w:szCs w:val="22"/>
          <w:lang w:val="en-US"/>
        </w:rPr>
      </w:pPr>
      <w:r>
        <w:rPr>
          <w:szCs w:val="22"/>
          <w:lang w:val="en-US"/>
        </w:rPr>
        <w:t xml:space="preserve"> </w:t>
      </w:r>
      <w:proofErr w:type="gramStart"/>
      <w:r>
        <w:rPr>
          <w:szCs w:val="22"/>
          <w:lang w:val="en-US"/>
        </w:rPr>
        <w:t>Signed :</w:t>
      </w:r>
      <w:proofErr w:type="gramEnd"/>
      <w:r>
        <w:rPr>
          <w:szCs w:val="22"/>
          <w:lang w:val="en-US"/>
        </w:rPr>
        <w:t xml:space="preserve"> …………………………………………</w:t>
      </w:r>
      <w:r>
        <w:rPr>
          <w:szCs w:val="22"/>
          <w:lang w:val="en-US"/>
        </w:rPr>
        <w:tab/>
      </w:r>
      <w:proofErr w:type="gramStart"/>
      <w:r>
        <w:rPr>
          <w:szCs w:val="22"/>
          <w:lang w:val="en-US"/>
        </w:rPr>
        <w:t>Dated :</w:t>
      </w:r>
      <w:proofErr w:type="gramEnd"/>
      <w:r>
        <w:rPr>
          <w:szCs w:val="22"/>
          <w:lang w:val="en-US"/>
        </w:rPr>
        <w:t xml:space="preserve"> ……………………………………</w:t>
      </w:r>
    </w:p>
    <w:p w14:paraId="3271CCCA" w14:textId="77777777" w:rsidR="004D578A" w:rsidRDefault="004D578A">
      <w:pPr>
        <w:spacing w:line="360" w:lineRule="auto"/>
        <w:rPr>
          <w:szCs w:val="22"/>
          <w:lang w:val="en-US"/>
        </w:rPr>
      </w:pPr>
    </w:p>
    <w:p w14:paraId="774C7C75" w14:textId="77777777" w:rsidR="004D578A" w:rsidRDefault="00D1222C">
      <w:pPr>
        <w:spacing w:line="360" w:lineRule="auto"/>
        <w:ind w:left="360"/>
        <w:rPr>
          <w:b/>
          <w:szCs w:val="22"/>
          <w:lang w:val="en-US"/>
        </w:rPr>
      </w:pPr>
      <w:r>
        <w:rPr>
          <w:szCs w:val="22"/>
          <w:lang w:val="en-US"/>
        </w:rPr>
        <w:t xml:space="preserve">              </w:t>
      </w:r>
    </w:p>
    <w:p w14:paraId="4C4F9288" w14:textId="77777777" w:rsidR="004D578A" w:rsidRDefault="00D1222C">
      <w:pPr>
        <w:spacing w:after="240" w:line="276" w:lineRule="auto"/>
        <w:rPr>
          <w:b/>
          <w:szCs w:val="22"/>
          <w:lang w:val="en-US"/>
        </w:rPr>
      </w:pPr>
      <w:r>
        <w:rPr>
          <w:b/>
          <w:szCs w:val="22"/>
          <w:lang w:val="en-US"/>
        </w:rPr>
        <w:t>Keeping you informed</w:t>
      </w:r>
    </w:p>
    <w:p w14:paraId="23B55954" w14:textId="77777777" w:rsidR="004D578A" w:rsidRDefault="00D1222C">
      <w:pPr>
        <w:widowControl w:val="0"/>
        <w:spacing w:after="240" w:line="276" w:lineRule="auto"/>
        <w:rPr>
          <w:rFonts w:cs="Arial"/>
          <w:szCs w:val="22"/>
        </w:rPr>
      </w:pPr>
      <w:r>
        <w:rPr>
          <w:rFonts w:cs="Arial"/>
          <w:szCs w:val="22"/>
        </w:rPr>
        <w:t xml:space="preserve">Quite apart from the immediate matter we are handling, we like to send present and past </w:t>
      </w:r>
      <w:proofErr w:type="gramStart"/>
      <w:r>
        <w:rPr>
          <w:rFonts w:cs="Arial"/>
          <w:szCs w:val="22"/>
        </w:rPr>
        <w:t>clients</w:t>
      </w:r>
      <w:proofErr w:type="gramEnd"/>
      <w:r>
        <w:rPr>
          <w:rFonts w:cs="Arial"/>
          <w:szCs w:val="22"/>
        </w:rPr>
        <w:t xml:space="preserve"> information that we think might be of interest to them.  This can include information about legal developments or publicity information about us and our services.  Please indicate if you are happy to receive such information.  You can change your mind at any time, so if you later want to opt out just let us know.</w:t>
      </w:r>
    </w:p>
    <w:p w14:paraId="7F30B0E5" w14:textId="77777777" w:rsidR="004D578A" w:rsidRDefault="00D1222C">
      <w:pPr>
        <w:spacing w:line="360" w:lineRule="auto"/>
        <w:rPr>
          <w:b/>
          <w:szCs w:val="22"/>
          <w:lang w:val="en-US"/>
        </w:rPr>
      </w:pPr>
      <w:r>
        <w:rPr>
          <w:b/>
          <w:szCs w:val="22"/>
          <w:lang w:val="en-US"/>
        </w:rPr>
        <w:t>My email address is:  …………………………………………………………………………….</w:t>
      </w:r>
    </w:p>
    <w:p w14:paraId="09FF490A" w14:textId="77777777" w:rsidR="004D578A" w:rsidRDefault="004D578A">
      <w:pPr>
        <w:spacing w:line="360" w:lineRule="auto"/>
        <w:ind w:left="360"/>
        <w:rPr>
          <w:szCs w:val="22"/>
          <w:lang w:val="en-US"/>
        </w:rPr>
      </w:pPr>
    </w:p>
    <w:p w14:paraId="21A1C440" w14:textId="77777777" w:rsidR="004D578A" w:rsidRDefault="00D1222C">
      <w:pPr>
        <w:widowControl w:val="0"/>
        <w:spacing w:after="240" w:line="276" w:lineRule="auto"/>
        <w:jc w:val="left"/>
        <w:rPr>
          <w:rFonts w:cs="Arial"/>
          <w:b/>
          <w:i/>
          <w:szCs w:val="22"/>
        </w:rPr>
      </w:pPr>
      <w:r>
        <w:rPr>
          <w:rFonts w:cs="Arial"/>
          <w:b/>
          <w:i/>
          <w:szCs w:val="22"/>
        </w:rPr>
        <w:t xml:space="preserve">Please tick </w:t>
      </w:r>
      <w:r>
        <w:rPr>
          <w:rFonts w:cs="Arial"/>
          <w:b/>
          <w:i/>
          <w:szCs w:val="22"/>
          <w:u w:val="single"/>
        </w:rPr>
        <w:t>one</w:t>
      </w:r>
      <w:r>
        <w:rPr>
          <w:rFonts w:cs="Arial"/>
          <w:b/>
          <w:i/>
          <w:szCs w:val="22"/>
        </w:rPr>
        <w:t xml:space="preserve"> of the following boxes:</w:t>
      </w:r>
    </w:p>
    <w:tbl>
      <w:tblPr>
        <w:tblW w:w="0" w:type="auto"/>
        <w:tblInd w:w="534" w:type="dxa"/>
        <w:tblCellMar>
          <w:left w:w="0" w:type="dxa"/>
          <w:right w:w="0" w:type="dxa"/>
        </w:tblCellMar>
        <w:tblLook w:val="04A0" w:firstRow="1" w:lastRow="0" w:firstColumn="1" w:lastColumn="0" w:noHBand="0" w:noVBand="1"/>
      </w:tblPr>
      <w:tblGrid>
        <w:gridCol w:w="6520"/>
        <w:gridCol w:w="1134"/>
      </w:tblGrid>
      <w:tr w:rsidR="0048409A" w:rsidRPr="0048409A" w14:paraId="7B8A74FE" w14:textId="77777777" w:rsidTr="001715A9">
        <w:tc>
          <w:tcPr>
            <w:tcW w:w="6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F286E4" w14:textId="77777777" w:rsidR="004D578A" w:rsidRDefault="00D1222C">
            <w:pPr>
              <w:spacing w:before="200" w:after="240" w:line="276" w:lineRule="auto"/>
              <w:ind w:left="426"/>
              <w:jc w:val="left"/>
              <w:rPr>
                <w:rFonts w:cs="Arial"/>
                <w:iCs/>
                <w:szCs w:val="22"/>
                <w:lang w:val="en-US"/>
              </w:rPr>
            </w:pPr>
            <w:r>
              <w:rPr>
                <w:rFonts w:cs="Arial"/>
                <w:iCs/>
                <w:szCs w:val="22"/>
                <w:lang w:val="en-US"/>
              </w:rPr>
              <w:t>I am happy to receive such information to the e-mail address I have provided above</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2DC925" w14:textId="77777777" w:rsidR="004D578A" w:rsidRDefault="004D578A">
            <w:pPr>
              <w:spacing w:before="200" w:after="240" w:line="276" w:lineRule="auto"/>
              <w:ind w:left="426"/>
              <w:jc w:val="left"/>
              <w:rPr>
                <w:rFonts w:cs="Arial"/>
                <w:iCs/>
                <w:szCs w:val="22"/>
                <w:lang w:val="en-US"/>
              </w:rPr>
            </w:pPr>
          </w:p>
        </w:tc>
      </w:tr>
      <w:tr w:rsidR="0048409A" w:rsidRPr="0048409A" w14:paraId="33E53BE0" w14:textId="77777777" w:rsidTr="001715A9">
        <w:tc>
          <w:tcPr>
            <w:tcW w:w="65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B72B57" w14:textId="77777777" w:rsidR="004D578A" w:rsidRDefault="00D1222C">
            <w:pPr>
              <w:spacing w:before="200" w:after="240" w:line="276" w:lineRule="auto"/>
              <w:ind w:left="426"/>
              <w:jc w:val="left"/>
              <w:rPr>
                <w:rFonts w:cs="Arial"/>
                <w:iCs/>
                <w:szCs w:val="22"/>
                <w:lang w:val="en-US"/>
              </w:rPr>
            </w:pPr>
            <w:r>
              <w:rPr>
                <w:rFonts w:cs="Arial"/>
                <w:iCs/>
                <w:szCs w:val="22"/>
                <w:lang w:val="en-US"/>
              </w:rPr>
              <w:t>I do not want to receive such information</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3064DD8" w14:textId="77777777" w:rsidR="004D578A" w:rsidRDefault="004D578A">
            <w:pPr>
              <w:spacing w:before="200" w:after="240" w:line="276" w:lineRule="auto"/>
              <w:ind w:left="426"/>
              <w:jc w:val="left"/>
              <w:rPr>
                <w:rFonts w:cs="Arial"/>
                <w:iCs/>
                <w:szCs w:val="22"/>
                <w:lang w:val="en-US"/>
              </w:rPr>
            </w:pPr>
          </w:p>
        </w:tc>
      </w:tr>
    </w:tbl>
    <w:p w14:paraId="7C36C322" w14:textId="77777777" w:rsidR="004D578A" w:rsidRDefault="004D578A">
      <w:pPr>
        <w:rPr>
          <w:szCs w:val="22"/>
        </w:rPr>
      </w:pPr>
    </w:p>
    <w:sectPr w:rsidR="004D578A" w:rsidSect="00D77FE7">
      <w:pgSz w:w="12240" w:h="15840" w:code="1"/>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E19AB" w14:textId="77777777" w:rsidR="009D073E" w:rsidRDefault="009D073E">
      <w:r>
        <w:separator/>
      </w:r>
    </w:p>
  </w:endnote>
  <w:endnote w:type="continuationSeparator" w:id="0">
    <w:p w14:paraId="32CBCCCD" w14:textId="77777777" w:rsidR="009D073E" w:rsidRDefault="009D0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8E97C" w14:textId="77777777" w:rsidR="004D578A" w:rsidRDefault="004D578A">
      <w:pPr>
        <w:pStyle w:val="Footer"/>
      </w:pPr>
    </w:p>
    <w:p w14:paraId="115216E3" w14:textId="77777777" w:rsidR="00457447" w:rsidRDefault="00457447"/>
    <w:p w14:paraId="1544B7F7" w14:textId="77777777" w:rsidR="004D578A" w:rsidRDefault="004D578A">
      <w:pPr>
        <w:pStyle w:val="Header"/>
      </w:pPr>
    </w:p>
    <w:p w14:paraId="08524CBC" w14:textId="77777777" w:rsidR="00457447" w:rsidRDefault="00457447"/>
    <w:p w14:paraId="58567F25" w14:textId="77777777" w:rsidR="004D578A" w:rsidRDefault="004D578A">
      <w:pPr>
        <w:pStyle w:val="Footer"/>
      </w:pPr>
    </w:p>
    <w:p w14:paraId="095886C9" w14:textId="77777777" w:rsidR="00457447" w:rsidRDefault="00457447"/>
    <w:p w14:paraId="2437866B" w14:textId="77777777" w:rsidR="004D578A" w:rsidRDefault="004D578A">
      <w:pPr>
        <w:pStyle w:val="Footer"/>
      </w:pPr>
    </w:p>
    <w:p w14:paraId="012C6F99" w14:textId="77777777" w:rsidR="00457447" w:rsidRDefault="00457447"/>
    <w:p w14:paraId="20C1E0F4" w14:textId="77777777" w:rsidR="004D578A" w:rsidRDefault="004D578A">
      <w:pPr>
        <w:pStyle w:val="Header"/>
      </w:pPr>
    </w:p>
    <w:p w14:paraId="48DFB61A" w14:textId="77777777" w:rsidR="00457447" w:rsidRDefault="00457447"/>
    <w:p w14:paraId="4959D109" w14:textId="77777777" w:rsidR="004D578A" w:rsidRDefault="004D578A">
      <w:pPr>
        <w:pStyle w:val="Header"/>
      </w:pPr>
    </w:p>
    <w:p w14:paraId="15B5104D" w14:textId="77777777" w:rsidR="00457447" w:rsidRDefault="00457447"/>
    <w:p w14:paraId="5E3F1F21" w14:textId="77777777" w:rsidR="009D073E" w:rsidRDefault="009D073E">
      <w:r>
        <w:separator/>
      </w:r>
    </w:p>
  </w:footnote>
  <w:footnote w:type="continuationSeparator" w:id="0">
    <w:p w14:paraId="52FAA15D" w14:textId="77777777" w:rsidR="009D073E" w:rsidRDefault="009D0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6EE3"/>
    <w:multiLevelType w:val="hybridMultilevel"/>
    <w:tmpl w:val="7FD81A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F71B4F"/>
    <w:multiLevelType w:val="hybridMultilevel"/>
    <w:tmpl w:val="D1AC4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removePersonalInformation/>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71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87386"/>
    <w:rsid w:val="0000091A"/>
    <w:rsid w:val="00004886"/>
    <w:rsid w:val="00005AA1"/>
    <w:rsid w:val="00037B4E"/>
    <w:rsid w:val="00043BCB"/>
    <w:rsid w:val="0005437A"/>
    <w:rsid w:val="0007179D"/>
    <w:rsid w:val="00071AEC"/>
    <w:rsid w:val="00081E67"/>
    <w:rsid w:val="000A282E"/>
    <w:rsid w:val="000A5A20"/>
    <w:rsid w:val="000B215F"/>
    <w:rsid w:val="000B63C1"/>
    <w:rsid w:val="000D1E92"/>
    <w:rsid w:val="000D38A7"/>
    <w:rsid w:val="000E2554"/>
    <w:rsid w:val="000E41F3"/>
    <w:rsid w:val="000E42B3"/>
    <w:rsid w:val="000E4D2A"/>
    <w:rsid w:val="00102054"/>
    <w:rsid w:val="001266C3"/>
    <w:rsid w:val="0013649A"/>
    <w:rsid w:val="001409C4"/>
    <w:rsid w:val="001515FD"/>
    <w:rsid w:val="00163C99"/>
    <w:rsid w:val="00164509"/>
    <w:rsid w:val="0016646F"/>
    <w:rsid w:val="00176A1A"/>
    <w:rsid w:val="00187F96"/>
    <w:rsid w:val="00197BE7"/>
    <w:rsid w:val="001A6875"/>
    <w:rsid w:val="001B7A8A"/>
    <w:rsid w:val="001C2856"/>
    <w:rsid w:val="001C6A93"/>
    <w:rsid w:val="001C6D04"/>
    <w:rsid w:val="001D19DF"/>
    <w:rsid w:val="001E0B2F"/>
    <w:rsid w:val="00203DA0"/>
    <w:rsid w:val="002052DA"/>
    <w:rsid w:val="002266D1"/>
    <w:rsid w:val="0024024B"/>
    <w:rsid w:val="00240680"/>
    <w:rsid w:val="00243611"/>
    <w:rsid w:val="002524F1"/>
    <w:rsid w:val="0025447F"/>
    <w:rsid w:val="002546F5"/>
    <w:rsid w:val="0026238A"/>
    <w:rsid w:val="0027574C"/>
    <w:rsid w:val="00280DBD"/>
    <w:rsid w:val="00290721"/>
    <w:rsid w:val="00293297"/>
    <w:rsid w:val="00293674"/>
    <w:rsid w:val="002A18A8"/>
    <w:rsid w:val="002A3A62"/>
    <w:rsid w:val="002A4BA0"/>
    <w:rsid w:val="002A5502"/>
    <w:rsid w:val="002C25B7"/>
    <w:rsid w:val="002E2022"/>
    <w:rsid w:val="002E5E98"/>
    <w:rsid w:val="002F0FA4"/>
    <w:rsid w:val="002F5E42"/>
    <w:rsid w:val="0031683B"/>
    <w:rsid w:val="0032769D"/>
    <w:rsid w:val="00330541"/>
    <w:rsid w:val="00341F27"/>
    <w:rsid w:val="00341F9C"/>
    <w:rsid w:val="0036752A"/>
    <w:rsid w:val="003824FF"/>
    <w:rsid w:val="003857B7"/>
    <w:rsid w:val="003871C7"/>
    <w:rsid w:val="0039366C"/>
    <w:rsid w:val="0039654F"/>
    <w:rsid w:val="003A5995"/>
    <w:rsid w:val="003A63DC"/>
    <w:rsid w:val="003B4433"/>
    <w:rsid w:val="003C712B"/>
    <w:rsid w:val="003D750A"/>
    <w:rsid w:val="003E2689"/>
    <w:rsid w:val="003E6590"/>
    <w:rsid w:val="003E754E"/>
    <w:rsid w:val="003F18A3"/>
    <w:rsid w:val="003F796C"/>
    <w:rsid w:val="00406C08"/>
    <w:rsid w:val="00407C3A"/>
    <w:rsid w:val="0042161E"/>
    <w:rsid w:val="0042517D"/>
    <w:rsid w:val="00425E14"/>
    <w:rsid w:val="004475A8"/>
    <w:rsid w:val="00450831"/>
    <w:rsid w:val="00457447"/>
    <w:rsid w:val="004604DE"/>
    <w:rsid w:val="00463707"/>
    <w:rsid w:val="00470417"/>
    <w:rsid w:val="0048409A"/>
    <w:rsid w:val="00486CF1"/>
    <w:rsid w:val="004870EF"/>
    <w:rsid w:val="00487E10"/>
    <w:rsid w:val="00491313"/>
    <w:rsid w:val="004B015C"/>
    <w:rsid w:val="004B591C"/>
    <w:rsid w:val="004D3CED"/>
    <w:rsid w:val="004D578A"/>
    <w:rsid w:val="004F61CD"/>
    <w:rsid w:val="00500B21"/>
    <w:rsid w:val="00507E6E"/>
    <w:rsid w:val="005131CA"/>
    <w:rsid w:val="00517F7A"/>
    <w:rsid w:val="00523C9A"/>
    <w:rsid w:val="005362DF"/>
    <w:rsid w:val="005374C2"/>
    <w:rsid w:val="00567685"/>
    <w:rsid w:val="00570249"/>
    <w:rsid w:val="00576617"/>
    <w:rsid w:val="00581452"/>
    <w:rsid w:val="00587386"/>
    <w:rsid w:val="005A22BC"/>
    <w:rsid w:val="005A30A6"/>
    <w:rsid w:val="005A6A6B"/>
    <w:rsid w:val="005D3FD0"/>
    <w:rsid w:val="005E4A6D"/>
    <w:rsid w:val="005F318F"/>
    <w:rsid w:val="005F3AEE"/>
    <w:rsid w:val="0061125A"/>
    <w:rsid w:val="00613B66"/>
    <w:rsid w:val="00632D57"/>
    <w:rsid w:val="006330B5"/>
    <w:rsid w:val="00633A7E"/>
    <w:rsid w:val="00635AB4"/>
    <w:rsid w:val="006431B0"/>
    <w:rsid w:val="00650E69"/>
    <w:rsid w:val="00663748"/>
    <w:rsid w:val="00663C14"/>
    <w:rsid w:val="00690378"/>
    <w:rsid w:val="006A2101"/>
    <w:rsid w:val="006A7331"/>
    <w:rsid w:val="006B6BE8"/>
    <w:rsid w:val="006B712D"/>
    <w:rsid w:val="006C467F"/>
    <w:rsid w:val="006D531F"/>
    <w:rsid w:val="006E7D0A"/>
    <w:rsid w:val="007033E2"/>
    <w:rsid w:val="0070478E"/>
    <w:rsid w:val="0070680C"/>
    <w:rsid w:val="00722536"/>
    <w:rsid w:val="0074187D"/>
    <w:rsid w:val="0074254A"/>
    <w:rsid w:val="00753D01"/>
    <w:rsid w:val="00756652"/>
    <w:rsid w:val="00756A9F"/>
    <w:rsid w:val="00763EE3"/>
    <w:rsid w:val="0076520A"/>
    <w:rsid w:val="0076796D"/>
    <w:rsid w:val="00774406"/>
    <w:rsid w:val="00777194"/>
    <w:rsid w:val="00786729"/>
    <w:rsid w:val="007A192A"/>
    <w:rsid w:val="007A1C87"/>
    <w:rsid w:val="007A603B"/>
    <w:rsid w:val="007B6D94"/>
    <w:rsid w:val="007C630D"/>
    <w:rsid w:val="007E2B5E"/>
    <w:rsid w:val="007E7E08"/>
    <w:rsid w:val="007F149C"/>
    <w:rsid w:val="007F71CB"/>
    <w:rsid w:val="0080507B"/>
    <w:rsid w:val="008110AF"/>
    <w:rsid w:val="00827184"/>
    <w:rsid w:val="00834864"/>
    <w:rsid w:val="008456C5"/>
    <w:rsid w:val="00845DA4"/>
    <w:rsid w:val="0085181A"/>
    <w:rsid w:val="00853442"/>
    <w:rsid w:val="008579EF"/>
    <w:rsid w:val="0086602E"/>
    <w:rsid w:val="00885EF2"/>
    <w:rsid w:val="0088621A"/>
    <w:rsid w:val="00887AA3"/>
    <w:rsid w:val="00891C93"/>
    <w:rsid w:val="00894144"/>
    <w:rsid w:val="0089725A"/>
    <w:rsid w:val="00897A8A"/>
    <w:rsid w:val="008B428F"/>
    <w:rsid w:val="008B505F"/>
    <w:rsid w:val="008C2073"/>
    <w:rsid w:val="008C4353"/>
    <w:rsid w:val="008C68FF"/>
    <w:rsid w:val="008D241F"/>
    <w:rsid w:val="008D3A5D"/>
    <w:rsid w:val="008D6186"/>
    <w:rsid w:val="008E533D"/>
    <w:rsid w:val="008F0343"/>
    <w:rsid w:val="00907984"/>
    <w:rsid w:val="00914935"/>
    <w:rsid w:val="00917BE2"/>
    <w:rsid w:val="0092760A"/>
    <w:rsid w:val="00927B3D"/>
    <w:rsid w:val="0093687E"/>
    <w:rsid w:val="00944128"/>
    <w:rsid w:val="009518FA"/>
    <w:rsid w:val="00953727"/>
    <w:rsid w:val="00965275"/>
    <w:rsid w:val="00966F4A"/>
    <w:rsid w:val="00974D06"/>
    <w:rsid w:val="00975F60"/>
    <w:rsid w:val="00986DB3"/>
    <w:rsid w:val="009A0062"/>
    <w:rsid w:val="009B1C0C"/>
    <w:rsid w:val="009C4A97"/>
    <w:rsid w:val="009C4E5E"/>
    <w:rsid w:val="009D073E"/>
    <w:rsid w:val="009D4C08"/>
    <w:rsid w:val="009D579E"/>
    <w:rsid w:val="009D6F77"/>
    <w:rsid w:val="009E0D03"/>
    <w:rsid w:val="009E1A9C"/>
    <w:rsid w:val="009E7BB1"/>
    <w:rsid w:val="009F7798"/>
    <w:rsid w:val="00A007FF"/>
    <w:rsid w:val="00A00E4F"/>
    <w:rsid w:val="00A0309B"/>
    <w:rsid w:val="00A056B6"/>
    <w:rsid w:val="00A201C3"/>
    <w:rsid w:val="00A24945"/>
    <w:rsid w:val="00A36123"/>
    <w:rsid w:val="00A41117"/>
    <w:rsid w:val="00A4632A"/>
    <w:rsid w:val="00A4649C"/>
    <w:rsid w:val="00A544A2"/>
    <w:rsid w:val="00A5779C"/>
    <w:rsid w:val="00A8115D"/>
    <w:rsid w:val="00A96DBC"/>
    <w:rsid w:val="00A97060"/>
    <w:rsid w:val="00AB0334"/>
    <w:rsid w:val="00AB151F"/>
    <w:rsid w:val="00AB2E91"/>
    <w:rsid w:val="00AC24EE"/>
    <w:rsid w:val="00AD0162"/>
    <w:rsid w:val="00AE29A7"/>
    <w:rsid w:val="00AE33B2"/>
    <w:rsid w:val="00AE75DF"/>
    <w:rsid w:val="00AF5B4D"/>
    <w:rsid w:val="00B17686"/>
    <w:rsid w:val="00B17C0C"/>
    <w:rsid w:val="00B22410"/>
    <w:rsid w:val="00B2557C"/>
    <w:rsid w:val="00B2610D"/>
    <w:rsid w:val="00B261A5"/>
    <w:rsid w:val="00B3125F"/>
    <w:rsid w:val="00B335A9"/>
    <w:rsid w:val="00B34569"/>
    <w:rsid w:val="00B34838"/>
    <w:rsid w:val="00B5179B"/>
    <w:rsid w:val="00B547BF"/>
    <w:rsid w:val="00B66B27"/>
    <w:rsid w:val="00B772DC"/>
    <w:rsid w:val="00B8272F"/>
    <w:rsid w:val="00B918D8"/>
    <w:rsid w:val="00B937CE"/>
    <w:rsid w:val="00B93BBB"/>
    <w:rsid w:val="00BA2F30"/>
    <w:rsid w:val="00BA5E3B"/>
    <w:rsid w:val="00BB0291"/>
    <w:rsid w:val="00BB1246"/>
    <w:rsid w:val="00BC0BA9"/>
    <w:rsid w:val="00BC3D8B"/>
    <w:rsid w:val="00BC65E8"/>
    <w:rsid w:val="00BE3ED9"/>
    <w:rsid w:val="00BF3563"/>
    <w:rsid w:val="00C000D5"/>
    <w:rsid w:val="00C044B7"/>
    <w:rsid w:val="00C20B69"/>
    <w:rsid w:val="00C302FA"/>
    <w:rsid w:val="00C326AC"/>
    <w:rsid w:val="00C40818"/>
    <w:rsid w:val="00C43EC5"/>
    <w:rsid w:val="00C52AB9"/>
    <w:rsid w:val="00C53558"/>
    <w:rsid w:val="00C77384"/>
    <w:rsid w:val="00C82631"/>
    <w:rsid w:val="00C86C59"/>
    <w:rsid w:val="00C87A88"/>
    <w:rsid w:val="00CA13B7"/>
    <w:rsid w:val="00CA5D61"/>
    <w:rsid w:val="00CC0439"/>
    <w:rsid w:val="00CC1C30"/>
    <w:rsid w:val="00CD4AB8"/>
    <w:rsid w:val="00CE5BCD"/>
    <w:rsid w:val="00CF18B9"/>
    <w:rsid w:val="00D01534"/>
    <w:rsid w:val="00D06D63"/>
    <w:rsid w:val="00D074D4"/>
    <w:rsid w:val="00D07F30"/>
    <w:rsid w:val="00D1222C"/>
    <w:rsid w:val="00D14A5A"/>
    <w:rsid w:val="00D220E7"/>
    <w:rsid w:val="00D234DD"/>
    <w:rsid w:val="00D23B30"/>
    <w:rsid w:val="00D271E0"/>
    <w:rsid w:val="00D2722D"/>
    <w:rsid w:val="00D31F3B"/>
    <w:rsid w:val="00D3407D"/>
    <w:rsid w:val="00D4305A"/>
    <w:rsid w:val="00D46CA8"/>
    <w:rsid w:val="00D502BA"/>
    <w:rsid w:val="00D52437"/>
    <w:rsid w:val="00D54460"/>
    <w:rsid w:val="00D63FF8"/>
    <w:rsid w:val="00D64866"/>
    <w:rsid w:val="00D66E59"/>
    <w:rsid w:val="00D67257"/>
    <w:rsid w:val="00D73C96"/>
    <w:rsid w:val="00D75BC6"/>
    <w:rsid w:val="00D77FE7"/>
    <w:rsid w:val="00D81945"/>
    <w:rsid w:val="00D82D12"/>
    <w:rsid w:val="00D87EAA"/>
    <w:rsid w:val="00D924E7"/>
    <w:rsid w:val="00DB1E52"/>
    <w:rsid w:val="00DD09DC"/>
    <w:rsid w:val="00DD6270"/>
    <w:rsid w:val="00DE49FD"/>
    <w:rsid w:val="00E021A2"/>
    <w:rsid w:val="00E165C5"/>
    <w:rsid w:val="00E34484"/>
    <w:rsid w:val="00E54227"/>
    <w:rsid w:val="00E55CC9"/>
    <w:rsid w:val="00E63A38"/>
    <w:rsid w:val="00E6544C"/>
    <w:rsid w:val="00E66A17"/>
    <w:rsid w:val="00EA12DF"/>
    <w:rsid w:val="00EA1539"/>
    <w:rsid w:val="00ED3BA4"/>
    <w:rsid w:val="00ED548F"/>
    <w:rsid w:val="00EE44C3"/>
    <w:rsid w:val="00EF333F"/>
    <w:rsid w:val="00EF537F"/>
    <w:rsid w:val="00F04817"/>
    <w:rsid w:val="00F13A4B"/>
    <w:rsid w:val="00F2372F"/>
    <w:rsid w:val="00F47D76"/>
    <w:rsid w:val="00F6216A"/>
    <w:rsid w:val="00F735F8"/>
    <w:rsid w:val="00F73986"/>
    <w:rsid w:val="00F7634D"/>
    <w:rsid w:val="00F9205E"/>
    <w:rsid w:val="00FB2127"/>
    <w:rsid w:val="00FB4B3E"/>
    <w:rsid w:val="00FB5C91"/>
    <w:rsid w:val="00FB6DEE"/>
    <w:rsid w:val="00FE394A"/>
    <w:rsid w:val="00FF34B7"/>
    <w:rsid w:val="00FF7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1A7F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F318F"/>
    <w:pPr>
      <w:jc w:val="both"/>
    </w:pPr>
    <w:rPr>
      <w:rFonts w:ascii="Myriad Pro" w:hAnsi="Myriad Pr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6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sid w:val="00B261A5"/>
    <w:rPr>
      <w:rFonts w:ascii="Tahoma" w:hAnsi="Tahoma" w:cs="Tahoma"/>
      <w:sz w:val="16"/>
      <w:szCs w:val="16"/>
    </w:rPr>
  </w:style>
  <w:style w:type="paragraph" w:customStyle="1" w:styleId="Style">
    <w:name w:val="Style"/>
    <w:rsid w:val="00E021A2"/>
    <w:pPr>
      <w:widowControl w:val="0"/>
      <w:autoSpaceDE w:val="0"/>
      <w:autoSpaceDN w:val="0"/>
      <w:adjustRightInd w:val="0"/>
    </w:pPr>
    <w:rPr>
      <w:rFonts w:ascii="Arial" w:hAnsi="Arial" w:cs="Arial"/>
      <w:szCs w:val="24"/>
    </w:rPr>
  </w:style>
  <w:style w:type="character" w:styleId="Hyperlink">
    <w:name w:val="Hyperlink"/>
    <w:rsid w:val="00E021A2"/>
    <w:rPr>
      <w:color w:val="0000FF"/>
      <w:u w:val="single"/>
    </w:rPr>
  </w:style>
  <w:style w:type="paragraph" w:styleId="Header">
    <w:name w:val="header"/>
    <w:basedOn w:val="Normal"/>
    <w:rsid w:val="00BA2F30"/>
    <w:pPr>
      <w:tabs>
        <w:tab w:val="center" w:pos="4320"/>
        <w:tab w:val="right" w:pos="8640"/>
      </w:tabs>
    </w:pPr>
  </w:style>
  <w:style w:type="paragraph" w:styleId="Footer">
    <w:name w:val="footer"/>
    <w:basedOn w:val="Normal"/>
    <w:rsid w:val="00BA2F30"/>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06165">
      <w:bodyDiv w:val="1"/>
      <w:marLeft w:val="0"/>
      <w:marRight w:val="0"/>
      <w:marTop w:val="0"/>
      <w:marBottom w:val="0"/>
      <w:divBdr>
        <w:top w:val="none" w:sz="0" w:space="0" w:color="auto"/>
        <w:left w:val="none" w:sz="0" w:space="0" w:color="auto"/>
        <w:bottom w:val="none" w:sz="0" w:space="0" w:color="auto"/>
        <w:right w:val="none" w:sz="0" w:space="0" w:color="auto"/>
      </w:divBdr>
    </w:div>
    <w:div w:id="81923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musgrave\AppData\Roaming\Microsoft\Templates\Web%20based%20training%20evalu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Web based training evaluation form.dot</Template>
  <TotalTime>0</TotalTime>
  <Pages>4</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Letter of engagement PURCHASE - HA</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engagement PURCHASE - HA</dc:title>
  <dc:subject/>
  <dc:creator/>
  <cp:keywords/>
  <dc:description/>
  <cp:lastModifiedBy/>
  <cp:revision>1</cp:revision>
  <cp:lastPrinted>2012-07-11T10:06:00Z</cp:lastPrinted>
  <dcterms:created xsi:type="dcterms:W3CDTF">2021-08-12T11:51:00Z</dcterms:created>
  <dcterms:modified xsi:type="dcterms:W3CDTF">2021-08-12T12:07:00Z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TC011133071033</vt:lpwstr>
  </property>
  <property fmtid="{D5CDD505-2E9C-101B-9397-08002B2CF9AE}" pid="3" name="ContentType">
    <vt:lpwstr>Document</vt:lpwstr>
  </property>
  <property fmtid="{D5CDD505-2E9C-101B-9397-08002B2CF9AE}" pid="4" name="ContentTypeId">
    <vt:lpwstr>0x0101006F9D3FCF8065DE4FB1D5391E0E919CE6</vt:lpwstr>
  </property>
</Properties>
</file>