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89C4" w14:textId="77777777" w:rsidR="007E267C" w:rsidRDefault="008738F1">
      <w:pPr>
        <w:rPr>
          <w:sz w:val="22"/>
          <w:szCs w:val="22"/>
        </w:rPr>
      </w:pPr>
      <w:r>
        <w:rPr>
          <w:sz w:val="22"/>
          <w:szCs w:val="22"/>
        </w:rPr>
        <w:t>Department Manager</w:t>
      </w:r>
    </w:p>
    <w:p w14:paraId="15CFEB50" w14:textId="77777777" w:rsidR="007E267C" w:rsidRDefault="008738F1">
      <w:pPr>
        <w:rPr>
          <w:sz w:val="22"/>
          <w:szCs w:val="22"/>
        </w:rPr>
      </w:pPr>
      <w:r>
        <w:rPr>
          <w:sz w:val="22"/>
          <w:szCs w:val="22"/>
        </w:rPr>
        <w:t>Neonatal Unit</w:t>
      </w:r>
    </w:p>
    <w:p w14:paraId="64832980" w14:textId="77777777" w:rsidR="007E267C" w:rsidRDefault="008738F1">
      <w:pPr>
        <w:rPr>
          <w:sz w:val="22"/>
          <w:szCs w:val="22"/>
        </w:rPr>
      </w:pPr>
      <w:r>
        <w:rPr>
          <w:sz w:val="22"/>
          <w:szCs w:val="22"/>
        </w:rPr>
        <w:t>****</w:t>
      </w:r>
    </w:p>
    <w:p w14:paraId="16DBF5FF" w14:textId="77777777" w:rsidR="007E267C" w:rsidRDefault="008738F1">
      <w:pPr>
        <w:rPr>
          <w:sz w:val="22"/>
          <w:szCs w:val="22"/>
        </w:rPr>
      </w:pPr>
      <w:r>
        <w:rPr>
          <w:sz w:val="22"/>
          <w:szCs w:val="22"/>
        </w:rPr>
        <w:t>****</w:t>
      </w:r>
    </w:p>
    <w:p w14:paraId="0F78F562" w14:textId="77777777" w:rsidR="007E267C" w:rsidRDefault="008738F1">
      <w:pPr>
        <w:rPr>
          <w:sz w:val="22"/>
          <w:szCs w:val="22"/>
        </w:rPr>
      </w:pPr>
      <w:r>
        <w:rPr>
          <w:sz w:val="22"/>
          <w:szCs w:val="22"/>
        </w:rPr>
        <w:t>****</w:t>
      </w:r>
    </w:p>
    <w:p w14:paraId="2E6A577E" w14:textId="77777777" w:rsidR="007E267C" w:rsidRDefault="008738F1">
      <w:pPr>
        <w:rPr>
          <w:sz w:val="22"/>
          <w:szCs w:val="22"/>
        </w:rPr>
      </w:pPr>
      <w:r>
        <w:rPr>
          <w:sz w:val="22"/>
          <w:szCs w:val="22"/>
        </w:rPr>
        <w:t>****</w:t>
      </w:r>
    </w:p>
    <w:p w14:paraId="03F666F3" w14:textId="73F6D4C5" w:rsidR="007E267C" w:rsidRDefault="008738F1" w:rsidP="00DC7B4A">
      <w:pPr>
        <w:rPr>
          <w:sz w:val="22"/>
          <w:szCs w:val="22"/>
        </w:rPr>
      </w:pPr>
      <w:r>
        <w:rPr>
          <w:sz w:val="22"/>
          <w:szCs w:val="22"/>
        </w:rPr>
        <w:t>****</w:t>
      </w:r>
    </w:p>
    <w:p w14:paraId="5F4D8EA3" w14:textId="77777777" w:rsidR="00DC7B4A" w:rsidRDefault="00DC7B4A" w:rsidP="00DC7B4A">
      <w:pPr>
        <w:rPr>
          <w:sz w:val="22"/>
          <w:szCs w:val="22"/>
        </w:rPr>
      </w:pPr>
    </w:p>
    <w:p w14:paraId="142E294E" w14:textId="77777777" w:rsidR="00DC7B4A" w:rsidRDefault="00DC7B4A">
      <w:pPr>
        <w:jc w:val="right"/>
        <w:rPr>
          <w:spacing w:val="-5"/>
          <w:sz w:val="22"/>
          <w:szCs w:val="22"/>
          <w:lang w:val="en-US"/>
        </w:rPr>
      </w:pPr>
    </w:p>
    <w:p w14:paraId="1ED82DEE" w14:textId="6306BA83" w:rsidR="007E267C" w:rsidRDefault="008738F1">
      <w:pPr>
        <w:jc w:val="right"/>
        <w:rPr>
          <w:spacing w:val="-5"/>
          <w:sz w:val="22"/>
          <w:szCs w:val="22"/>
          <w:lang w:val="en-US"/>
        </w:rPr>
      </w:pPr>
      <w:r>
        <w:rPr>
          <w:spacing w:val="-5"/>
          <w:sz w:val="22"/>
          <w:szCs w:val="22"/>
          <w:lang w:val="en-US"/>
        </w:rPr>
        <w:fldChar w:fldCharType="begin"/>
      </w:r>
      <w:r>
        <w:rPr>
          <w:spacing w:val="-5"/>
          <w:sz w:val="22"/>
          <w:szCs w:val="22"/>
          <w:lang w:val="en-US"/>
        </w:rPr>
        <w:instrText>DATE \@"d\ MMMM\ yyyy"</w:instrText>
      </w:r>
      <w:r>
        <w:rPr>
          <w:spacing w:val="-5"/>
          <w:sz w:val="22"/>
          <w:szCs w:val="22"/>
          <w:lang w:val="en-US"/>
        </w:rPr>
        <w:fldChar w:fldCharType="separate"/>
      </w:r>
      <w:r w:rsidR="00DC7B4A">
        <w:rPr>
          <w:noProof/>
          <w:spacing w:val="-5"/>
          <w:sz w:val="22"/>
          <w:szCs w:val="22"/>
          <w:lang w:val="en-US"/>
        </w:rPr>
        <w:t>11 January 2022</w:t>
      </w:r>
      <w:r>
        <w:rPr>
          <w:spacing w:val="-5"/>
          <w:sz w:val="22"/>
          <w:szCs w:val="22"/>
          <w:lang w:val="en-US"/>
        </w:rPr>
        <w:fldChar w:fldCharType="end"/>
      </w:r>
    </w:p>
    <w:p w14:paraId="174B2D92" w14:textId="77777777" w:rsidR="00DC7B4A" w:rsidRDefault="00DC7B4A">
      <w:pPr>
        <w:jc w:val="both"/>
        <w:rPr>
          <w:sz w:val="22"/>
          <w:szCs w:val="22"/>
        </w:rPr>
      </w:pPr>
    </w:p>
    <w:p w14:paraId="6666B908" w14:textId="49F35686" w:rsidR="007E267C" w:rsidRDefault="008738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>
        <w:rPr>
          <w:bCs/>
          <w:sz w:val="22"/>
          <w:szCs w:val="22"/>
        </w:rPr>
        <w:t>Sir or Madam</w:t>
      </w:r>
      <w:r>
        <w:rPr>
          <w:sz w:val="22"/>
          <w:szCs w:val="22"/>
        </w:rPr>
        <w:t>,</w:t>
      </w:r>
    </w:p>
    <w:p w14:paraId="0DD5633E" w14:textId="77777777" w:rsidR="007E267C" w:rsidRDefault="007E267C">
      <w:pPr>
        <w:rPr>
          <w:rFonts w:cs="Arial"/>
          <w:bCs/>
          <w:color w:val="004896"/>
          <w:sz w:val="22"/>
          <w:szCs w:val="22"/>
        </w:rPr>
      </w:pPr>
    </w:p>
    <w:p w14:paraId="4E4CF440" w14:textId="77777777" w:rsidR="007E267C" w:rsidRDefault="008738F1">
      <w:pPr>
        <w:rPr>
          <w:rFonts w:cs="Arial"/>
          <w:b/>
          <w:color w:val="0070C0"/>
          <w:sz w:val="32"/>
          <w:szCs w:val="36"/>
          <w:u w:val="single"/>
        </w:rPr>
      </w:pPr>
      <w:r>
        <w:rPr>
          <w:rFonts w:cs="Arial"/>
          <w:b/>
          <w:color w:val="0070C0"/>
          <w:sz w:val="32"/>
          <w:szCs w:val="36"/>
          <w:u w:val="single"/>
        </w:rPr>
        <w:t>Introducing the ST-BL Neonatal Flow Sensor</w:t>
      </w:r>
    </w:p>
    <w:p w14:paraId="794313F6" w14:textId="77777777" w:rsidR="007E267C" w:rsidRDefault="007E267C">
      <w:pPr>
        <w:rPr>
          <w:rFonts w:cs="Arial"/>
          <w:b/>
          <w:color w:val="0070C0"/>
          <w:sz w:val="20"/>
          <w:szCs w:val="28"/>
        </w:rPr>
      </w:pPr>
    </w:p>
    <w:p w14:paraId="1D61C6F8" w14:textId="77777777" w:rsidR="007E267C" w:rsidRDefault="008738F1">
      <w:pPr>
        <w:rPr>
          <w:rFonts w:cs="Arial"/>
          <w:b/>
          <w:color w:val="0070C0"/>
          <w:sz w:val="20"/>
          <w:szCs w:val="28"/>
        </w:rPr>
      </w:pPr>
      <w:r>
        <w:rPr>
          <w:rFonts w:cs="Arial"/>
          <w:b/>
          <w:color w:val="0070C0"/>
          <w:sz w:val="20"/>
          <w:szCs w:val="28"/>
        </w:rPr>
        <w:t xml:space="preserve">For flow measurement of respiratory gas flow delivered in </w:t>
      </w:r>
      <w:r>
        <w:rPr>
          <w:rFonts w:cs="Arial"/>
          <w:b/>
          <w:color w:val="0070C0"/>
          <w:sz w:val="20"/>
          <w:szCs w:val="28"/>
        </w:rPr>
        <w:t>Dräger neonatal ventilators</w:t>
      </w:r>
    </w:p>
    <w:p w14:paraId="4B1AE2A6" w14:textId="77777777" w:rsidR="007E267C" w:rsidRDefault="007E267C">
      <w:pPr>
        <w:rPr>
          <w:rFonts w:cs="Arial"/>
          <w:sz w:val="20"/>
        </w:rPr>
      </w:pPr>
    </w:p>
    <w:p w14:paraId="6175C9E0" w14:textId="64FED264" w:rsidR="007E267C" w:rsidRDefault="008738F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ST-BL flow sensor is a disposable cost-effective neonatal hot wire anemometric flow sensor with </w:t>
      </w:r>
      <w:r w:rsidR="00DC7B4A">
        <w:rPr>
          <w:rFonts w:cs="Arial"/>
          <w:sz w:val="22"/>
          <w:szCs w:val="22"/>
        </w:rPr>
        <w:t>integrated</w:t>
      </w:r>
      <w:r w:rsidR="00DC7B4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fixed</w:t>
      </w:r>
      <w:r w:rsidR="00DC7B4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insert, for measuring gas flow in Dräger neonatal ventilators. </w:t>
      </w:r>
    </w:p>
    <w:p w14:paraId="7ECE92D4" w14:textId="77777777" w:rsidR="007E267C" w:rsidRDefault="007E267C">
      <w:pPr>
        <w:rPr>
          <w:rFonts w:cs="Arial"/>
          <w:sz w:val="22"/>
          <w:szCs w:val="22"/>
        </w:rPr>
      </w:pPr>
    </w:p>
    <w:p w14:paraId="55E3C3E7" w14:textId="5C37D7FB" w:rsidR="007E267C" w:rsidRDefault="008738F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ST-BL </w:t>
      </w:r>
      <w:r w:rsidR="00DC7B4A">
        <w:rPr>
          <w:rFonts w:cs="Arial"/>
          <w:sz w:val="22"/>
          <w:szCs w:val="22"/>
        </w:rPr>
        <w:t xml:space="preserve">disposable </w:t>
      </w:r>
      <w:r>
        <w:rPr>
          <w:rFonts w:cs="Arial"/>
          <w:sz w:val="22"/>
          <w:szCs w:val="22"/>
        </w:rPr>
        <w:t>flow sensor is</w:t>
      </w:r>
      <w:r w:rsidR="00DC7B4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compatible </w:t>
      </w:r>
      <w:r w:rsidR="00DC7B4A">
        <w:rPr>
          <w:rFonts w:cs="Arial"/>
          <w:sz w:val="22"/>
          <w:szCs w:val="22"/>
        </w:rPr>
        <w:t>with</w:t>
      </w:r>
      <w:r>
        <w:rPr>
          <w:rFonts w:cs="Arial"/>
          <w:sz w:val="22"/>
          <w:szCs w:val="22"/>
        </w:rPr>
        <w:t xml:space="preserve"> the</w:t>
      </w:r>
      <w:r>
        <w:rPr>
          <w:rFonts w:cs="Arial"/>
          <w:sz w:val="22"/>
          <w:szCs w:val="22"/>
        </w:rPr>
        <w:t xml:space="preserve"> reusable Dräger neonatal flow sensor ISO 15, REF 8411130.</w:t>
      </w:r>
    </w:p>
    <w:p w14:paraId="1DDF5C8C" w14:textId="77777777" w:rsidR="007E267C" w:rsidRDefault="008738F1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3" behindDoc="0" locked="0" layoutInCell="0" allowOverlap="1" wp14:anchorId="72796766" wp14:editId="3680B7C8">
            <wp:simplePos x="0" y="0"/>
            <wp:positionH relativeFrom="column">
              <wp:posOffset>4392930</wp:posOffset>
            </wp:positionH>
            <wp:positionV relativeFrom="paragraph">
              <wp:posOffset>29845</wp:posOffset>
            </wp:positionV>
            <wp:extent cx="1625600" cy="1270000"/>
            <wp:effectExtent l="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497" t="12928" r="27052" b="22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6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3"/>
        <w:gridCol w:w="4963"/>
      </w:tblGrid>
      <w:tr w:rsidR="007E267C" w14:paraId="41D0FAB3" w14:textId="77777777">
        <w:tc>
          <w:tcPr>
            <w:tcW w:w="1133" w:type="dxa"/>
          </w:tcPr>
          <w:p w14:paraId="1CEE225B" w14:textId="77777777" w:rsidR="007E267C" w:rsidRDefault="008738F1">
            <w:pPr>
              <w:tabs>
                <w:tab w:val="left" w:pos="1823"/>
              </w:tabs>
              <w:jc w:val="both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4310006</w:t>
            </w:r>
          </w:p>
        </w:tc>
        <w:tc>
          <w:tcPr>
            <w:tcW w:w="4962" w:type="dxa"/>
          </w:tcPr>
          <w:p w14:paraId="76A8B913" w14:textId="77777777" w:rsidR="007E267C" w:rsidRDefault="008738F1">
            <w:pPr>
              <w:tabs>
                <w:tab w:val="left" w:pos="1823"/>
              </w:tabs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ST-BL Disposable Neonatal Flow Sensor with fixed insert</w:t>
            </w:r>
          </w:p>
        </w:tc>
      </w:tr>
    </w:tbl>
    <w:p w14:paraId="092E74FB" w14:textId="77777777" w:rsidR="007E267C" w:rsidRDefault="007E267C">
      <w:pPr>
        <w:rPr>
          <w:rFonts w:cs="Arial"/>
          <w:sz w:val="22"/>
          <w:szCs w:val="22"/>
        </w:rPr>
      </w:pPr>
    </w:p>
    <w:p w14:paraId="564A6D64" w14:textId="65659551" w:rsidR="007E267C" w:rsidRDefault="008738F1">
      <w:pPr>
        <w:tabs>
          <w:tab w:val="left" w:pos="1823"/>
        </w:tabs>
        <w:jc w:val="both"/>
        <w:rPr>
          <w:sz w:val="22"/>
          <w:szCs w:val="22"/>
        </w:rPr>
      </w:pPr>
      <w:r>
        <w:rPr>
          <w:sz w:val="22"/>
          <w:szCs w:val="22"/>
        </w:rPr>
        <w:t>Please find enclosed full details on our flow</w:t>
      </w:r>
      <w:r w:rsidR="00DC7B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sensor range including price list overleaf. </w:t>
      </w:r>
    </w:p>
    <w:p w14:paraId="0053759D" w14:textId="77777777" w:rsidR="007E267C" w:rsidRDefault="007E267C">
      <w:pPr>
        <w:tabs>
          <w:tab w:val="left" w:pos="1823"/>
        </w:tabs>
        <w:jc w:val="both"/>
        <w:rPr>
          <w:sz w:val="22"/>
          <w:szCs w:val="22"/>
        </w:rPr>
      </w:pPr>
    </w:p>
    <w:p w14:paraId="1CD3CB2C" w14:textId="77777777" w:rsidR="007E267C" w:rsidRDefault="008738F1">
      <w:pPr>
        <w:tabs>
          <w:tab w:val="left" w:pos="182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Viamed also has a wide range of </w:t>
      </w:r>
      <w:r>
        <w:rPr>
          <w:b/>
          <w:bCs/>
          <w:color w:val="0070C0"/>
          <w:sz w:val="22"/>
          <w:szCs w:val="22"/>
        </w:rPr>
        <w:t>oxygen sensors</w:t>
      </w:r>
      <w:r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z w:val="22"/>
          <w:szCs w:val="22"/>
        </w:rPr>
        <w:br/>
      </w:r>
      <w:r>
        <w:rPr>
          <w:b/>
          <w:bCs/>
          <w:color w:val="0070C0"/>
          <w:sz w:val="22"/>
          <w:szCs w:val="22"/>
        </w:rPr>
        <w:t>flow sensors</w:t>
      </w:r>
      <w:r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compatible with most of the commonly used ventilators. </w:t>
      </w:r>
    </w:p>
    <w:p w14:paraId="0426273D" w14:textId="77777777" w:rsidR="007E267C" w:rsidRDefault="007E267C">
      <w:pPr>
        <w:tabs>
          <w:tab w:val="left" w:pos="1823"/>
        </w:tabs>
        <w:jc w:val="both"/>
        <w:rPr>
          <w:sz w:val="22"/>
          <w:szCs w:val="22"/>
        </w:rPr>
      </w:pPr>
    </w:p>
    <w:p w14:paraId="46BBFF44" w14:textId="77777777" w:rsidR="007E267C" w:rsidRDefault="008738F1">
      <w:pPr>
        <w:tabs>
          <w:tab w:val="left" w:pos="1823"/>
        </w:tabs>
        <w:jc w:val="both"/>
        <w:rPr>
          <w:sz w:val="22"/>
          <w:szCs w:val="22"/>
        </w:rPr>
      </w:pPr>
      <w:r>
        <w:rPr>
          <w:sz w:val="22"/>
          <w:szCs w:val="22"/>
        </w:rPr>
        <w:t>Should you require further information plea</w:t>
      </w:r>
      <w:r>
        <w:rPr>
          <w:sz w:val="22"/>
          <w:szCs w:val="22"/>
        </w:rPr>
        <w:t xml:space="preserve">se contact a member of our sales team on: </w:t>
      </w:r>
      <w:r>
        <w:rPr>
          <w:sz w:val="22"/>
          <w:szCs w:val="22"/>
        </w:rPr>
        <w:br/>
        <w:t xml:space="preserve">01535 634542 or email </w:t>
      </w:r>
      <w:r>
        <w:rPr>
          <w:b/>
          <w:color w:val="0070C0"/>
          <w:sz w:val="22"/>
          <w:szCs w:val="22"/>
        </w:rPr>
        <w:t>flowsensors@viamed.co.uk</w:t>
      </w:r>
    </w:p>
    <w:p w14:paraId="353C9EB5" w14:textId="77777777" w:rsidR="007E267C" w:rsidRDefault="007E267C">
      <w:pPr>
        <w:jc w:val="both"/>
        <w:rPr>
          <w:rFonts w:cs="Arial"/>
          <w:sz w:val="22"/>
          <w:szCs w:val="22"/>
        </w:rPr>
      </w:pPr>
    </w:p>
    <w:p w14:paraId="71A158C6" w14:textId="77777777" w:rsidR="007E267C" w:rsidRDefault="008738F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Yours faithfully</w:t>
      </w:r>
    </w:p>
    <w:p w14:paraId="55D787A9" w14:textId="77777777" w:rsidR="007E267C" w:rsidRDefault="008738F1">
      <w:pPr>
        <w:tabs>
          <w:tab w:val="left" w:pos="1823"/>
        </w:tabs>
        <w:rPr>
          <w:sz w:val="22"/>
          <w:szCs w:val="22"/>
        </w:rPr>
      </w:pPr>
      <w:r>
        <w:rPr>
          <w:noProof/>
        </w:rPr>
        <w:drawing>
          <wp:inline distT="0" distB="0" distL="0" distR="0" wp14:anchorId="031733B9" wp14:editId="2C27FF4C">
            <wp:extent cx="859790" cy="323215"/>
            <wp:effectExtent l="0" t="0" r="0" b="0"/>
            <wp:docPr id="2" name="Picture 2" descr="Description: Catrin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Catrin Signa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C2F3E" w14:textId="77777777" w:rsidR="007E267C" w:rsidRDefault="008738F1">
      <w:pPr>
        <w:tabs>
          <w:tab w:val="left" w:pos="1823"/>
        </w:tabs>
        <w:rPr>
          <w:sz w:val="22"/>
          <w:szCs w:val="22"/>
        </w:rPr>
      </w:pPr>
      <w:r>
        <w:rPr>
          <w:sz w:val="22"/>
          <w:szCs w:val="22"/>
        </w:rPr>
        <w:t>Catrin Hollings</w:t>
      </w:r>
    </w:p>
    <w:p w14:paraId="5F2D36FC" w14:textId="77777777" w:rsidR="007E267C" w:rsidRDefault="008738F1">
      <w:pPr>
        <w:tabs>
          <w:tab w:val="left" w:pos="1823"/>
        </w:tabs>
        <w:rPr>
          <w:sz w:val="22"/>
          <w:szCs w:val="22"/>
        </w:rPr>
      </w:pPr>
      <w:r>
        <w:rPr>
          <w:sz w:val="22"/>
          <w:szCs w:val="22"/>
        </w:rPr>
        <w:t>Marketing</w:t>
      </w:r>
    </w:p>
    <w:p w14:paraId="64A35D1A" w14:textId="77777777" w:rsidR="007E267C" w:rsidRDefault="007E267C">
      <w:pPr>
        <w:tabs>
          <w:tab w:val="left" w:pos="1823"/>
        </w:tabs>
        <w:jc w:val="center"/>
        <w:rPr>
          <w:rFonts w:cs="Arial"/>
          <w:b/>
          <w:bCs/>
          <w:color w:val="0070C0"/>
          <w:sz w:val="28"/>
          <w:szCs w:val="44"/>
        </w:rPr>
      </w:pPr>
    </w:p>
    <w:p w14:paraId="6A379C70" w14:textId="77777777" w:rsidR="007E267C" w:rsidRDefault="008738F1">
      <w:pPr>
        <w:tabs>
          <w:tab w:val="left" w:pos="1823"/>
        </w:tabs>
        <w:jc w:val="center"/>
        <w:rPr>
          <w:rFonts w:cs="Arial"/>
          <w:b/>
          <w:bCs/>
          <w:color w:val="0070C0"/>
          <w:sz w:val="32"/>
          <w:szCs w:val="52"/>
        </w:rPr>
      </w:pPr>
      <w:r>
        <w:rPr>
          <w:rFonts w:cs="Arial"/>
          <w:b/>
          <w:bCs/>
          <w:color w:val="0070C0"/>
          <w:sz w:val="28"/>
          <w:szCs w:val="44"/>
        </w:rPr>
        <w:t>Trusted supplier to the NHS for over 40 years</w:t>
      </w:r>
      <w:r>
        <w:rPr>
          <w:rFonts w:cs="Arial"/>
          <w:b/>
          <w:bCs/>
          <w:color w:val="0070C0"/>
          <w:sz w:val="32"/>
          <w:szCs w:val="52"/>
        </w:rPr>
        <w:br/>
        <w:t>Free Delivery</w:t>
      </w:r>
      <w:r>
        <w:rPr>
          <w:rFonts w:cs="Arial"/>
          <w:b/>
          <w:bCs/>
          <w:color w:val="0070C0"/>
          <w:sz w:val="32"/>
          <w:szCs w:val="52"/>
        </w:rPr>
        <w:tab/>
        <w:t xml:space="preserve"> </w:t>
      </w:r>
      <w:proofErr w:type="gramStart"/>
      <w:r>
        <w:rPr>
          <w:rFonts w:cs="Arial"/>
          <w:b/>
          <w:bCs/>
          <w:color w:val="0070C0"/>
          <w:sz w:val="32"/>
          <w:szCs w:val="52"/>
        </w:rPr>
        <w:t>●  No</w:t>
      </w:r>
      <w:proofErr w:type="gramEnd"/>
      <w:r>
        <w:rPr>
          <w:rFonts w:cs="Arial"/>
          <w:b/>
          <w:bCs/>
          <w:color w:val="0070C0"/>
          <w:sz w:val="32"/>
          <w:szCs w:val="52"/>
        </w:rPr>
        <w:t xml:space="preserve"> minimum order</w:t>
      </w:r>
    </w:p>
    <w:sectPr w:rsidR="007E267C">
      <w:footerReference w:type="default" r:id="rId8"/>
      <w:pgSz w:w="11906" w:h="16838"/>
      <w:pgMar w:top="3235" w:right="1106" w:bottom="992" w:left="126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7828" w14:textId="77777777" w:rsidR="008738F1" w:rsidRDefault="008738F1">
      <w:r>
        <w:separator/>
      </w:r>
    </w:p>
  </w:endnote>
  <w:endnote w:type="continuationSeparator" w:id="0">
    <w:p w14:paraId="414A7790" w14:textId="77777777" w:rsidR="008738F1" w:rsidRDefault="0087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361E" w14:textId="77777777" w:rsidR="007E267C" w:rsidRDefault="008738F1">
    <w:pPr>
      <w:pStyle w:val="Footer"/>
      <w:rPr>
        <w:b/>
        <w:sz w:val="16"/>
        <w:szCs w:val="16"/>
      </w:rPr>
    </w:pPr>
    <w:r>
      <w:rPr>
        <w:sz w:val="16"/>
        <w:szCs w:val="16"/>
      </w:rPr>
      <w:t xml:space="preserve">Prices valid at </w:t>
    </w:r>
    <w:r>
      <w:rPr>
        <w:sz w:val="16"/>
        <w:szCs w:val="16"/>
      </w:rPr>
      <w:t>time of printing</w:t>
    </w:r>
    <w:r>
      <w:rPr>
        <w:sz w:val="16"/>
        <w:szCs w:val="16"/>
      </w:rPr>
      <w:br/>
      <w:t xml:space="preserve">Should you wish to unsubscribe from our mailings </w:t>
    </w:r>
    <w:r>
      <w:rPr>
        <w:sz w:val="16"/>
        <w:szCs w:val="16"/>
      </w:rPr>
      <w:br/>
      <w:t xml:space="preserve">please email </w:t>
    </w:r>
    <w:r>
      <w:rPr>
        <w:b/>
        <w:sz w:val="16"/>
        <w:szCs w:val="16"/>
      </w:rPr>
      <w:t>unsubscribe@viamed.co.uk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9A41" w14:textId="77777777" w:rsidR="008738F1" w:rsidRDefault="008738F1">
      <w:r>
        <w:separator/>
      </w:r>
    </w:p>
  </w:footnote>
  <w:footnote w:type="continuationSeparator" w:id="0">
    <w:p w14:paraId="3A66435D" w14:textId="77777777" w:rsidR="008738F1" w:rsidRDefault="00873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7C"/>
    <w:rsid w:val="007E267C"/>
    <w:rsid w:val="008738F1"/>
    <w:rsid w:val="00D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10327"/>
  <w15:docId w15:val="{51C9552D-C3A8-4A36-9C54-EE44A2F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utationChar">
    <w:name w:val="Salutation Char"/>
    <w:link w:val="Salutation"/>
    <w:semiHidden/>
    <w:qFormat/>
    <w:rsid w:val="00E53EBC"/>
    <w:rPr>
      <w:rFonts w:ascii="Arial" w:hAnsi="Arial"/>
      <w:spacing w:val="-5"/>
      <w:lang w:val="en-US" w:eastAsia="en-US"/>
    </w:rPr>
  </w:style>
  <w:style w:type="character" w:customStyle="1" w:styleId="HeaderChar">
    <w:name w:val="Header Char"/>
    <w:link w:val="Header"/>
    <w:semiHidden/>
    <w:qFormat/>
    <w:rsid w:val="00E53EBC"/>
    <w:rPr>
      <w:rFonts w:ascii="Arial" w:hAnsi="Arial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C18E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62388"/>
    <w:rPr>
      <w:rFonts w:ascii="Arial" w:hAnsi="Arial"/>
      <w:sz w:val="24"/>
      <w:szCs w:val="24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customStyle="1" w:styleId="InsideAddress">
    <w:name w:val="Inside Address"/>
    <w:basedOn w:val="BodyText"/>
    <w:qFormat/>
    <w:pPr>
      <w:spacing w:after="0" w:line="220" w:lineRule="atLeast"/>
      <w:textAlignment w:val="baseline"/>
    </w:pPr>
    <w:rPr>
      <w:spacing w:val="-5"/>
      <w:sz w:val="20"/>
      <w:szCs w:val="20"/>
      <w:lang w:val="en-US"/>
    </w:rPr>
  </w:style>
  <w:style w:type="paragraph" w:styleId="BodyText2">
    <w:name w:val="Body Text 2"/>
    <w:basedOn w:val="Normal"/>
    <w:semiHidden/>
    <w:qFormat/>
    <w:pPr>
      <w:jc w:val="both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qFormat/>
    <w:pPr>
      <w:jc w:val="both"/>
    </w:pPr>
    <w:rPr>
      <w:sz w:val="20"/>
      <w:lang w:val="en-U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Salutation">
    <w:name w:val="Salutation"/>
    <w:basedOn w:val="BodyText"/>
    <w:next w:val="Normal"/>
    <w:link w:val="SalutationChar"/>
    <w:semiHidden/>
    <w:rsid w:val="00E53EBC"/>
    <w:pPr>
      <w:spacing w:before="220" w:after="220" w:line="220" w:lineRule="atLeast"/>
      <w:textAlignment w:val="baseline"/>
    </w:pPr>
    <w:rPr>
      <w:spacing w:val="-5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C18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>Viamed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Flowsensor A(PC) Feb 14</dc:title>
  <dc:subject>Introducing Flowsensor A(PC) - 4310002</dc:subject>
  <dc:creator>220</dc:creator>
  <dc:description>Introducing autoclavable flowsensor, p/n 4310002, which superseded Flowsensor A in Dec 13.</dc:description>
  <cp:lastModifiedBy>Catrin Hollings</cp:lastModifiedBy>
  <cp:revision>2</cp:revision>
  <cp:lastPrinted>2021-05-10T09:04:00Z</cp:lastPrinted>
  <dcterms:created xsi:type="dcterms:W3CDTF">2022-01-11T14:38:00Z</dcterms:created>
  <dcterms:modified xsi:type="dcterms:W3CDTF">2022-01-11T14:38:00Z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H5T9F5Y)M!N&gt;3O]</vt:lpwstr>
  </property>
</Properties>
</file>