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D1872" w14:textId="77777777" w:rsidR="008F6779" w:rsidRDefault="002F4EE8" w:rsidP="00917FE9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</w:rPr>
      </w:pPr>
      <w:r w:rsidRPr="00410D7C">
        <w:rPr>
          <w:rFonts w:asciiTheme="minorHAnsi" w:hAnsiTheme="minorHAnsi" w:cstheme="minorHAnsi"/>
          <w:b/>
          <w:bCs/>
        </w:rPr>
        <w:t xml:space="preserve">How exhibiting at Medica helped </w:t>
      </w:r>
      <w:proofErr w:type="spellStart"/>
      <w:r w:rsidRPr="00410D7C">
        <w:rPr>
          <w:rFonts w:asciiTheme="minorHAnsi" w:hAnsiTheme="minorHAnsi" w:cstheme="minorHAnsi"/>
          <w:b/>
          <w:bCs/>
        </w:rPr>
        <w:t>Viamed</w:t>
      </w:r>
      <w:proofErr w:type="spellEnd"/>
      <w:r w:rsidRPr="00410D7C">
        <w:rPr>
          <w:rFonts w:asciiTheme="minorHAnsi" w:hAnsiTheme="minorHAnsi" w:cstheme="minorHAnsi"/>
          <w:b/>
          <w:bCs/>
        </w:rPr>
        <w:t xml:space="preserve"> </w:t>
      </w:r>
      <w:r w:rsidR="005F54CF" w:rsidRPr="00410D7C">
        <w:rPr>
          <w:rFonts w:asciiTheme="minorHAnsi" w:hAnsiTheme="minorHAnsi" w:cstheme="minorHAnsi"/>
          <w:b/>
          <w:bCs/>
        </w:rPr>
        <w:t xml:space="preserve">increase their </w:t>
      </w:r>
      <w:r w:rsidRPr="00410D7C">
        <w:rPr>
          <w:rFonts w:asciiTheme="minorHAnsi" w:hAnsiTheme="minorHAnsi" w:cstheme="minorHAnsi"/>
          <w:b/>
          <w:bCs/>
        </w:rPr>
        <w:t>international trade opportunities</w:t>
      </w:r>
    </w:p>
    <w:p w14:paraId="6B78B7A2" w14:textId="70054A0D" w:rsidR="000B5809" w:rsidRPr="008F6779" w:rsidRDefault="008F6779" w:rsidP="008F6779">
      <w:pPr>
        <w:spacing w:before="100" w:beforeAutospacing="1" w:after="100" w:afterAutospacing="1"/>
        <w:jc w:val="both"/>
        <w:rPr>
          <w:lang w:val="en-GB"/>
        </w:rPr>
      </w:pPr>
      <w:proofErr w:type="spellStart"/>
      <w:r w:rsidRPr="008F6779">
        <w:rPr>
          <w:lang w:val="en-GB"/>
        </w:rPr>
        <w:t>Medilink</w:t>
      </w:r>
      <w:proofErr w:type="spellEnd"/>
      <w:r w:rsidRPr="008F6779">
        <w:rPr>
          <w:lang w:val="en-GB"/>
        </w:rPr>
        <w:t xml:space="preserve"> UK’s International Team has over 20 years’ experience in assisting healthcare and life sciences companies to reach new markets and export their products and services. </w:t>
      </w:r>
      <w:r w:rsidR="00FB79E2" w:rsidRPr="008F6779">
        <w:rPr>
          <w:rFonts w:asciiTheme="minorHAnsi" w:hAnsiTheme="minorHAnsi" w:cstheme="minorHAnsi"/>
        </w:rPr>
        <w:t xml:space="preserve">Over the years, we have supported </w:t>
      </w:r>
      <w:r w:rsidR="005F54CF" w:rsidRPr="008F6779">
        <w:rPr>
          <w:rFonts w:asciiTheme="minorHAnsi" w:hAnsiTheme="minorHAnsi" w:cstheme="minorHAnsi"/>
        </w:rPr>
        <w:t xml:space="preserve">hundreds of </w:t>
      </w:r>
      <w:r w:rsidR="00FB79E2" w:rsidRPr="008F6779">
        <w:rPr>
          <w:rFonts w:asciiTheme="minorHAnsi" w:hAnsiTheme="minorHAnsi" w:cstheme="minorHAnsi"/>
        </w:rPr>
        <w:t xml:space="preserve">UK companies </w:t>
      </w:r>
      <w:r w:rsidR="005F54CF" w:rsidRPr="008F6779">
        <w:rPr>
          <w:rFonts w:asciiTheme="minorHAnsi" w:hAnsiTheme="minorHAnsi" w:cstheme="minorHAnsi"/>
        </w:rPr>
        <w:t>at global exhibitions and via trade missions</w:t>
      </w:r>
      <w:r w:rsidR="0043212A" w:rsidRPr="008F6779">
        <w:rPr>
          <w:rFonts w:asciiTheme="minorHAnsi" w:hAnsiTheme="minorHAnsi" w:cstheme="minorHAnsi"/>
        </w:rPr>
        <w:t>,</w:t>
      </w:r>
      <w:r w:rsidR="005F54CF" w:rsidRPr="008F6779">
        <w:rPr>
          <w:rFonts w:asciiTheme="minorHAnsi" w:hAnsiTheme="minorHAnsi" w:cstheme="minorHAnsi"/>
        </w:rPr>
        <w:t xml:space="preserve"> bring</w:t>
      </w:r>
      <w:r w:rsidR="0043212A" w:rsidRPr="008F6779">
        <w:rPr>
          <w:rFonts w:asciiTheme="minorHAnsi" w:hAnsiTheme="minorHAnsi" w:cstheme="minorHAnsi"/>
        </w:rPr>
        <w:t>ing</w:t>
      </w:r>
      <w:r w:rsidR="005F54CF" w:rsidRPr="008F6779">
        <w:rPr>
          <w:rFonts w:asciiTheme="minorHAnsi" w:hAnsiTheme="minorHAnsi" w:cstheme="minorHAnsi"/>
        </w:rPr>
        <w:t xml:space="preserve"> together healthcare professionals, experts and leaders from around the world</w:t>
      </w:r>
      <w:r>
        <w:rPr>
          <w:rFonts w:asciiTheme="minorHAnsi" w:hAnsiTheme="minorHAnsi" w:cstheme="minorHAnsi"/>
        </w:rPr>
        <w:t>.</w:t>
      </w:r>
    </w:p>
    <w:p w14:paraId="456C36CD" w14:textId="205C7D45" w:rsidR="008B0EB0" w:rsidRPr="00410D7C" w:rsidRDefault="00ED60DD" w:rsidP="00C428A3">
      <w:pPr>
        <w:jc w:val="both"/>
        <w:rPr>
          <w:rFonts w:asciiTheme="minorHAnsi" w:hAnsiTheme="minorHAnsi" w:cstheme="minorHAnsi"/>
        </w:rPr>
      </w:pPr>
      <w:r w:rsidRPr="00410D7C">
        <w:rPr>
          <w:rFonts w:asciiTheme="minorHAnsi" w:hAnsiTheme="minorHAnsi" w:cstheme="minorHAnsi"/>
        </w:rPr>
        <w:t xml:space="preserve">Now that international travel and physical events are returning, healthcare and life sciences companies </w:t>
      </w:r>
      <w:r w:rsidR="008B0EB0" w:rsidRPr="00410D7C">
        <w:rPr>
          <w:rFonts w:asciiTheme="minorHAnsi" w:hAnsiTheme="minorHAnsi" w:cstheme="minorHAnsi"/>
        </w:rPr>
        <w:t xml:space="preserve">have opportunities to connect with foreign markets again, and make the most out of the upcoming exhibitions – such as Medica. </w:t>
      </w:r>
    </w:p>
    <w:p w14:paraId="26F995EF" w14:textId="77777777" w:rsidR="008B0EB0" w:rsidRPr="00410D7C" w:rsidRDefault="008B0EB0" w:rsidP="00C428A3">
      <w:pPr>
        <w:jc w:val="both"/>
        <w:rPr>
          <w:rFonts w:asciiTheme="minorHAnsi" w:hAnsiTheme="minorHAnsi" w:cstheme="minorHAnsi"/>
        </w:rPr>
      </w:pPr>
    </w:p>
    <w:p w14:paraId="74ABBA0E" w14:textId="09D1E845" w:rsidR="00C428A3" w:rsidRPr="00410D7C" w:rsidRDefault="008B0EB0" w:rsidP="00C428A3">
      <w:pPr>
        <w:jc w:val="both"/>
        <w:rPr>
          <w:rFonts w:asciiTheme="minorHAnsi" w:hAnsiTheme="minorHAnsi" w:cstheme="minorHAnsi"/>
        </w:rPr>
      </w:pPr>
      <w:proofErr w:type="spellStart"/>
      <w:r w:rsidRPr="00410D7C">
        <w:rPr>
          <w:rFonts w:asciiTheme="minorHAnsi" w:hAnsiTheme="minorHAnsi" w:cstheme="minorHAnsi"/>
        </w:rPr>
        <w:t>Medilink</w:t>
      </w:r>
      <w:proofErr w:type="spellEnd"/>
      <w:r w:rsidRPr="00410D7C">
        <w:rPr>
          <w:rFonts w:asciiTheme="minorHAnsi" w:hAnsiTheme="minorHAnsi" w:cstheme="minorHAnsi"/>
        </w:rPr>
        <w:t xml:space="preserve"> UK is proud to deliver a UK pavilion at th</w:t>
      </w:r>
      <w:r w:rsidR="005F54CF" w:rsidRPr="00410D7C">
        <w:rPr>
          <w:rFonts w:asciiTheme="minorHAnsi" w:hAnsiTheme="minorHAnsi" w:cstheme="minorHAnsi"/>
        </w:rPr>
        <w:t xml:space="preserve">e </w:t>
      </w:r>
      <w:r w:rsidRPr="00410D7C">
        <w:rPr>
          <w:rFonts w:asciiTheme="minorHAnsi" w:hAnsiTheme="minorHAnsi" w:cstheme="minorHAnsi"/>
        </w:rPr>
        <w:t>world’</w:t>
      </w:r>
      <w:r w:rsidR="005F54CF" w:rsidRPr="00410D7C">
        <w:rPr>
          <w:rFonts w:asciiTheme="minorHAnsi" w:hAnsiTheme="minorHAnsi" w:cstheme="minorHAnsi"/>
        </w:rPr>
        <w:t>s</w:t>
      </w:r>
      <w:r w:rsidRPr="00410D7C">
        <w:rPr>
          <w:rFonts w:asciiTheme="minorHAnsi" w:hAnsiTheme="minorHAnsi" w:cstheme="minorHAnsi"/>
        </w:rPr>
        <w:t xml:space="preserve"> largest medical trade fai</w:t>
      </w:r>
      <w:r w:rsidR="005F54CF" w:rsidRPr="00410D7C">
        <w:rPr>
          <w:rFonts w:asciiTheme="minorHAnsi" w:hAnsiTheme="minorHAnsi" w:cstheme="minorHAnsi"/>
        </w:rPr>
        <w:t>r, r</w:t>
      </w:r>
      <w:r w:rsidRPr="00410D7C">
        <w:rPr>
          <w:rFonts w:asciiTheme="minorHAnsi" w:hAnsiTheme="minorHAnsi" w:cstheme="minorHAnsi"/>
        </w:rPr>
        <w:t xml:space="preserve">egularly attended by many </w:t>
      </w:r>
      <w:r w:rsidR="005F54CF" w:rsidRPr="00410D7C">
        <w:rPr>
          <w:rFonts w:asciiTheme="minorHAnsi" w:hAnsiTheme="minorHAnsi" w:cstheme="minorHAnsi"/>
        </w:rPr>
        <w:t xml:space="preserve">British </w:t>
      </w:r>
      <w:r w:rsidRPr="00410D7C">
        <w:rPr>
          <w:rFonts w:asciiTheme="minorHAnsi" w:hAnsiTheme="minorHAnsi" w:cstheme="minorHAnsi"/>
        </w:rPr>
        <w:t>exhibitors</w:t>
      </w:r>
      <w:r w:rsidR="005F54CF" w:rsidRPr="00410D7C">
        <w:rPr>
          <w:rFonts w:asciiTheme="minorHAnsi" w:hAnsiTheme="minorHAnsi" w:cstheme="minorHAnsi"/>
        </w:rPr>
        <w:t xml:space="preserve"> </w:t>
      </w:r>
      <w:r w:rsidR="003E5558" w:rsidRPr="00410D7C">
        <w:rPr>
          <w:rFonts w:asciiTheme="minorHAnsi" w:hAnsiTheme="minorHAnsi" w:cstheme="minorHAnsi"/>
        </w:rPr>
        <w:t>in</w:t>
      </w:r>
      <w:r w:rsidRPr="00410D7C">
        <w:rPr>
          <w:rFonts w:asciiTheme="minorHAnsi" w:hAnsiTheme="minorHAnsi" w:cstheme="minorHAnsi"/>
        </w:rPr>
        <w:t>cluding</w:t>
      </w:r>
      <w:r w:rsidR="00BA38F8" w:rsidRPr="00410D7C">
        <w:rPr>
          <w:rFonts w:asciiTheme="minorHAnsi" w:hAnsiTheme="minorHAnsi" w:cstheme="minorHAnsi"/>
        </w:rPr>
        <w:t xml:space="preserve"> our member</w:t>
      </w:r>
      <w:r w:rsidRPr="00410D7C">
        <w:rPr>
          <w:rFonts w:asciiTheme="minorHAnsi" w:hAnsiTheme="minorHAnsi" w:cstheme="minorHAnsi"/>
        </w:rPr>
        <w:t xml:space="preserve"> </w:t>
      </w:r>
      <w:proofErr w:type="spellStart"/>
      <w:r w:rsidRPr="00410D7C">
        <w:rPr>
          <w:rFonts w:asciiTheme="minorHAnsi" w:hAnsiTheme="minorHAnsi" w:cstheme="minorHAnsi"/>
        </w:rPr>
        <w:t>Viamed</w:t>
      </w:r>
      <w:proofErr w:type="spellEnd"/>
      <w:r w:rsidRPr="00410D7C">
        <w:rPr>
          <w:rFonts w:asciiTheme="minorHAnsi" w:hAnsiTheme="minorHAnsi" w:cstheme="minorHAnsi"/>
        </w:rPr>
        <w:t xml:space="preserve">, </w:t>
      </w:r>
      <w:r w:rsidR="00BA38F8" w:rsidRPr="00410D7C">
        <w:rPr>
          <w:rFonts w:asciiTheme="minorHAnsi" w:hAnsiTheme="minorHAnsi" w:cstheme="minorHAnsi"/>
        </w:rPr>
        <w:t>a</w:t>
      </w:r>
      <w:bookmarkStart w:id="0" w:name="_Hlk72318763"/>
      <w:r w:rsidR="00BA38F8" w:rsidRPr="00410D7C">
        <w:rPr>
          <w:rFonts w:asciiTheme="minorHAnsi" w:hAnsiTheme="minorHAnsi" w:cstheme="minorHAnsi"/>
        </w:rPr>
        <w:t xml:space="preserve"> </w:t>
      </w:r>
      <w:r w:rsidRPr="00410D7C">
        <w:rPr>
          <w:rFonts w:asciiTheme="minorHAnsi" w:hAnsiTheme="minorHAnsi" w:cstheme="minorHAnsi"/>
          <w:shd w:val="clear" w:color="auto" w:fill="FFFFFF"/>
        </w:rPr>
        <w:t>design</w:t>
      </w:r>
      <w:r w:rsidR="00BA38F8" w:rsidRPr="00410D7C">
        <w:rPr>
          <w:rFonts w:asciiTheme="minorHAnsi" w:hAnsiTheme="minorHAnsi" w:cstheme="minorHAnsi"/>
          <w:shd w:val="clear" w:color="auto" w:fill="FFFFFF"/>
        </w:rPr>
        <w:t>er</w:t>
      </w:r>
      <w:r w:rsidRPr="00410D7C">
        <w:rPr>
          <w:rFonts w:asciiTheme="minorHAnsi" w:hAnsiTheme="minorHAnsi" w:cstheme="minorHAnsi"/>
          <w:shd w:val="clear" w:color="auto" w:fill="FFFFFF"/>
        </w:rPr>
        <w:t>, manufacture</w:t>
      </w:r>
      <w:r w:rsidR="00BA38F8" w:rsidRPr="00410D7C">
        <w:rPr>
          <w:rFonts w:asciiTheme="minorHAnsi" w:hAnsiTheme="minorHAnsi" w:cstheme="minorHAnsi"/>
          <w:shd w:val="clear" w:color="auto" w:fill="FFFFFF"/>
        </w:rPr>
        <w:t>r</w:t>
      </w:r>
      <w:r w:rsidRPr="00410D7C">
        <w:rPr>
          <w:rFonts w:asciiTheme="minorHAnsi" w:hAnsiTheme="minorHAnsi" w:cstheme="minorHAnsi"/>
          <w:shd w:val="clear" w:color="auto" w:fill="FFFFFF"/>
        </w:rPr>
        <w:t xml:space="preserve"> and distribut</w:t>
      </w:r>
      <w:r w:rsidR="00BA38F8" w:rsidRPr="00410D7C">
        <w:rPr>
          <w:rFonts w:asciiTheme="minorHAnsi" w:hAnsiTheme="minorHAnsi" w:cstheme="minorHAnsi"/>
          <w:shd w:val="clear" w:color="auto" w:fill="FFFFFF"/>
        </w:rPr>
        <w:t>or of</w:t>
      </w:r>
      <w:r w:rsidRPr="00410D7C">
        <w:rPr>
          <w:rFonts w:asciiTheme="minorHAnsi" w:hAnsiTheme="minorHAnsi" w:cstheme="minorHAnsi"/>
          <w:shd w:val="clear" w:color="auto" w:fill="FFFFFF"/>
        </w:rPr>
        <w:t xml:space="preserve"> medical products for general and critical patient care applications in hospitals </w:t>
      </w:r>
      <w:r w:rsidR="00BA38F8" w:rsidRPr="00410D7C">
        <w:rPr>
          <w:rFonts w:asciiTheme="minorHAnsi" w:hAnsiTheme="minorHAnsi" w:cstheme="minorHAnsi"/>
          <w:shd w:val="clear" w:color="auto" w:fill="FFFFFF"/>
        </w:rPr>
        <w:t xml:space="preserve">across </w:t>
      </w:r>
      <w:r w:rsidRPr="00410D7C">
        <w:rPr>
          <w:rFonts w:asciiTheme="minorHAnsi" w:hAnsiTheme="minorHAnsi" w:cstheme="minorHAnsi"/>
          <w:shd w:val="clear" w:color="auto" w:fill="FFFFFF"/>
        </w:rPr>
        <w:t>the U</w:t>
      </w:r>
      <w:r w:rsidR="003E5558" w:rsidRPr="00410D7C">
        <w:rPr>
          <w:rFonts w:asciiTheme="minorHAnsi" w:hAnsiTheme="minorHAnsi" w:cstheme="minorHAnsi"/>
          <w:shd w:val="clear" w:color="auto" w:fill="FFFFFF"/>
        </w:rPr>
        <w:t>K.</w:t>
      </w:r>
      <w:bookmarkEnd w:id="0"/>
      <w:r w:rsidR="005F54CF" w:rsidRPr="00410D7C">
        <w:rPr>
          <w:rFonts w:asciiTheme="minorHAnsi" w:hAnsiTheme="minorHAnsi" w:cstheme="minorHAnsi"/>
        </w:rPr>
        <w:t xml:space="preserve"> </w:t>
      </w:r>
    </w:p>
    <w:p w14:paraId="7BC77FA8" w14:textId="27DF64A3" w:rsidR="00BA38F8" w:rsidRPr="00410D7C" w:rsidRDefault="00BA38F8" w:rsidP="00C428A3">
      <w:pPr>
        <w:jc w:val="both"/>
        <w:rPr>
          <w:rFonts w:asciiTheme="minorHAnsi" w:hAnsiTheme="minorHAnsi" w:cstheme="minorHAnsi"/>
          <w:shd w:val="clear" w:color="auto" w:fill="FFFFFF"/>
        </w:rPr>
      </w:pPr>
    </w:p>
    <w:p w14:paraId="4E79572B" w14:textId="1DA08588" w:rsidR="00476B52" w:rsidRPr="00410D7C" w:rsidRDefault="005F54CF" w:rsidP="00C428A3">
      <w:pPr>
        <w:jc w:val="both"/>
        <w:rPr>
          <w:rFonts w:asciiTheme="minorHAnsi" w:hAnsiTheme="minorHAnsi" w:cstheme="minorHAnsi"/>
        </w:rPr>
      </w:pPr>
      <w:proofErr w:type="spellStart"/>
      <w:r w:rsidRPr="00410D7C">
        <w:rPr>
          <w:rFonts w:asciiTheme="minorHAnsi" w:hAnsiTheme="minorHAnsi" w:cstheme="minorHAnsi"/>
        </w:rPr>
        <w:t>Viamed</w:t>
      </w:r>
      <w:proofErr w:type="spellEnd"/>
      <w:r w:rsidRPr="00410D7C">
        <w:rPr>
          <w:rFonts w:asciiTheme="minorHAnsi" w:hAnsiTheme="minorHAnsi" w:cstheme="minorHAnsi"/>
        </w:rPr>
        <w:t xml:space="preserve"> have been a regular exhibitor at Medica for almost 25 years, allowing them to identify new business opportunities and revenue streams in new and existing markets. This </w:t>
      </w:r>
      <w:r w:rsidR="00BA38F8" w:rsidRPr="00410D7C">
        <w:rPr>
          <w:rFonts w:asciiTheme="minorHAnsi" w:hAnsiTheme="minorHAnsi" w:cstheme="minorHAnsi"/>
        </w:rPr>
        <w:t>res</w:t>
      </w:r>
      <w:r w:rsidRPr="00410D7C">
        <w:rPr>
          <w:rFonts w:asciiTheme="minorHAnsi" w:hAnsiTheme="minorHAnsi" w:cstheme="minorHAnsi"/>
        </w:rPr>
        <w:t>ulted</w:t>
      </w:r>
      <w:r w:rsidR="00BA38F8" w:rsidRPr="00410D7C">
        <w:rPr>
          <w:rFonts w:asciiTheme="minorHAnsi" w:hAnsiTheme="minorHAnsi" w:cstheme="minorHAnsi"/>
        </w:rPr>
        <w:t xml:space="preserve"> in a dedicated network of independent distributors from across Europe, the Middle East, East Asia and North America.</w:t>
      </w:r>
      <w:r w:rsidR="00476B52" w:rsidRPr="00410D7C">
        <w:rPr>
          <w:rFonts w:asciiTheme="minorHAnsi" w:hAnsiTheme="minorHAnsi" w:cstheme="minorHAnsi"/>
        </w:rPr>
        <w:t xml:space="preserve"> </w:t>
      </w:r>
    </w:p>
    <w:p w14:paraId="478B8916" w14:textId="4A508EBE" w:rsidR="00BA38F8" w:rsidRDefault="00BA38F8" w:rsidP="00C428A3">
      <w:pPr>
        <w:jc w:val="both"/>
      </w:pPr>
    </w:p>
    <w:p w14:paraId="0F80FB4C" w14:textId="0EB7E8AC" w:rsidR="00476B52" w:rsidRDefault="00261D24" w:rsidP="00C428A3">
      <w:pPr>
        <w:jc w:val="both"/>
      </w:pPr>
      <w:r>
        <w:rPr>
          <w:noProof/>
        </w:rPr>
        <w:drawing>
          <wp:inline distT="0" distB="0" distL="0" distR="0" wp14:anchorId="4065C6D5" wp14:editId="53D49295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F3407" w14:textId="4B892E8F" w:rsidR="00585A54" w:rsidRDefault="00585A54" w:rsidP="00C428A3">
      <w:pPr>
        <w:jc w:val="both"/>
      </w:pPr>
    </w:p>
    <w:p w14:paraId="44EEB0CC" w14:textId="740EF462" w:rsidR="009D79D9" w:rsidRPr="00410D7C" w:rsidRDefault="002F4EE8" w:rsidP="002F4EE8">
      <w:pPr>
        <w:jc w:val="both"/>
        <w:rPr>
          <w:rStyle w:val="Strong"/>
          <w:rFonts w:asciiTheme="minorHAnsi" w:hAnsiTheme="minorHAnsi" w:cstheme="minorHAnsi"/>
          <w:b w:val="0"/>
          <w:bCs w:val="0"/>
          <w:color w:val="313131"/>
          <w:shd w:val="clear" w:color="auto" w:fill="FFFFFF"/>
        </w:rPr>
      </w:pPr>
      <w:r w:rsidRPr="00410D7C">
        <w:lastRenderedPageBreak/>
        <w:t xml:space="preserve">Eager to embark on your exporting journey and showcase your medical solutions to </w:t>
      </w:r>
      <w:r w:rsidR="005F54CF" w:rsidRPr="00410D7C">
        <w:t xml:space="preserve">a </w:t>
      </w:r>
      <w:r w:rsidRPr="00410D7C">
        <w:t>global audienc</w:t>
      </w:r>
      <w:r w:rsidR="005F54CF" w:rsidRPr="00410D7C">
        <w:t xml:space="preserve">e? </w:t>
      </w:r>
      <w:r w:rsidRPr="00410D7C">
        <w:rPr>
          <w:shd w:val="clear" w:color="auto" w:fill="FFFFFF"/>
        </w:rPr>
        <w:t xml:space="preserve">Join </w:t>
      </w:r>
      <w:proofErr w:type="spellStart"/>
      <w:r w:rsidRPr="00410D7C">
        <w:rPr>
          <w:shd w:val="clear" w:color="auto" w:fill="FFFFFF"/>
        </w:rPr>
        <w:t>Medilink</w:t>
      </w:r>
      <w:proofErr w:type="spellEnd"/>
      <w:r w:rsidRPr="00410D7C">
        <w:rPr>
          <w:shd w:val="clear" w:color="auto" w:fill="FFFFFF"/>
        </w:rPr>
        <w:t xml:space="preserve"> UK and be part of a British pavilion at Medica 2021, taking place on 15</w:t>
      </w:r>
      <w:r w:rsidRPr="00410D7C">
        <w:rPr>
          <w:shd w:val="clear" w:color="auto" w:fill="FFFFFF"/>
          <w:vertAlign w:val="superscript"/>
        </w:rPr>
        <w:t>th</w:t>
      </w:r>
      <w:r w:rsidRPr="00410D7C">
        <w:rPr>
          <w:shd w:val="clear" w:color="auto" w:fill="FFFFFF"/>
        </w:rPr>
        <w:t xml:space="preserve"> – 18</w:t>
      </w:r>
      <w:r w:rsidRPr="00410D7C">
        <w:rPr>
          <w:shd w:val="clear" w:color="auto" w:fill="FFFFFF"/>
          <w:vertAlign w:val="superscript"/>
        </w:rPr>
        <w:t>th</w:t>
      </w:r>
      <w:r w:rsidRPr="00410D7C">
        <w:rPr>
          <w:shd w:val="clear" w:color="auto" w:fill="FFFFFF"/>
        </w:rPr>
        <w:t xml:space="preserve"> November in </w:t>
      </w:r>
      <w:r w:rsidRPr="00410D7C">
        <w:rPr>
          <w:rStyle w:val="Strong"/>
          <w:rFonts w:asciiTheme="minorHAnsi" w:hAnsiTheme="minorHAnsi" w:cstheme="minorHAnsi"/>
          <w:b w:val="0"/>
          <w:bCs w:val="0"/>
          <w:color w:val="313131"/>
          <w:shd w:val="clear" w:color="auto" w:fill="FFFFFF"/>
        </w:rPr>
        <w:t>Düsseldorf, Germany.</w:t>
      </w:r>
    </w:p>
    <w:p w14:paraId="2D850AD9" w14:textId="77777777" w:rsidR="009D79D9" w:rsidRPr="00410D7C" w:rsidRDefault="009D79D9" w:rsidP="002F4EE8">
      <w:pPr>
        <w:jc w:val="both"/>
        <w:rPr>
          <w:rStyle w:val="Strong"/>
          <w:rFonts w:asciiTheme="minorHAnsi" w:hAnsiTheme="minorHAnsi" w:cstheme="minorHAnsi"/>
          <w:b w:val="0"/>
          <w:bCs w:val="0"/>
          <w:color w:val="313131"/>
          <w:shd w:val="clear" w:color="auto" w:fill="FFFFFF"/>
        </w:rPr>
      </w:pPr>
    </w:p>
    <w:p w14:paraId="68CC0C79" w14:textId="71E060EB" w:rsidR="00585A54" w:rsidRPr="00410D7C" w:rsidRDefault="002F4EE8" w:rsidP="002F4EE8">
      <w:pPr>
        <w:jc w:val="both"/>
        <w:rPr>
          <w:rStyle w:val="Strong"/>
          <w:rFonts w:asciiTheme="minorHAnsi" w:hAnsiTheme="minorHAnsi" w:cstheme="minorHAnsi"/>
          <w:b w:val="0"/>
          <w:bCs w:val="0"/>
          <w:color w:val="313131"/>
          <w:shd w:val="clear" w:color="auto" w:fill="FFFFFF"/>
        </w:rPr>
      </w:pPr>
      <w:r w:rsidRPr="00424A76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>To discuss</w:t>
      </w:r>
      <w:r w:rsidR="009D79D9" w:rsidRPr="00424A76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 xml:space="preserve"> your</w:t>
      </w:r>
      <w:r w:rsidRPr="00424A76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 xml:space="preserve"> requirements and to book your place, contact our International Team on </w:t>
      </w:r>
      <w:hyperlink r:id="rId5" w:history="1">
        <w:r w:rsidRPr="00410D7C">
          <w:rPr>
            <w:rStyle w:val="Hyperlink"/>
            <w:rFonts w:asciiTheme="minorHAnsi" w:hAnsiTheme="minorHAnsi" w:cstheme="minorHAnsi"/>
            <w:shd w:val="clear" w:color="auto" w:fill="FFFFFF"/>
          </w:rPr>
          <w:t>international@medilink.co.uk</w:t>
        </w:r>
      </w:hyperlink>
      <w:r w:rsidRPr="00410D7C">
        <w:rPr>
          <w:rStyle w:val="Strong"/>
          <w:rFonts w:asciiTheme="minorHAnsi" w:hAnsiTheme="minorHAnsi" w:cstheme="minorHAnsi"/>
          <w:b w:val="0"/>
          <w:bCs w:val="0"/>
          <w:color w:val="313131"/>
          <w:shd w:val="clear" w:color="auto" w:fill="FFFFFF"/>
        </w:rPr>
        <w:t xml:space="preserve"> / 0114 232 9272. </w:t>
      </w:r>
    </w:p>
    <w:p w14:paraId="47F3134D" w14:textId="53385B98" w:rsidR="00183FEF" w:rsidRPr="00410D7C" w:rsidRDefault="00183FEF" w:rsidP="002F4EE8">
      <w:pPr>
        <w:jc w:val="both"/>
        <w:rPr>
          <w:rStyle w:val="Strong"/>
          <w:rFonts w:asciiTheme="minorHAnsi" w:hAnsiTheme="minorHAnsi" w:cstheme="minorHAnsi"/>
          <w:b w:val="0"/>
          <w:bCs w:val="0"/>
          <w:color w:val="313131"/>
          <w:shd w:val="clear" w:color="auto" w:fill="FFFFFF"/>
        </w:rPr>
      </w:pPr>
    </w:p>
    <w:p w14:paraId="341EC244" w14:textId="4D0F1A0E" w:rsidR="00183FEF" w:rsidRPr="00410D7C" w:rsidRDefault="00183FEF" w:rsidP="002F4EE8">
      <w:pPr>
        <w:jc w:val="both"/>
      </w:pPr>
      <w:r w:rsidRPr="00424A76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 xml:space="preserve">To find out more about </w:t>
      </w:r>
      <w:proofErr w:type="spellStart"/>
      <w:r w:rsidRPr="00424A76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>Viamed</w:t>
      </w:r>
      <w:proofErr w:type="spellEnd"/>
      <w:r w:rsidRPr="00424A76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hd w:val="clear" w:color="auto" w:fill="FFFFFF"/>
        </w:rPr>
        <w:t xml:space="preserve">, please visit </w:t>
      </w:r>
      <w:hyperlink r:id="rId6" w:history="1">
        <w:r w:rsidRPr="00410D7C">
          <w:rPr>
            <w:rStyle w:val="Hyperlink"/>
            <w:rFonts w:asciiTheme="minorHAnsi" w:hAnsiTheme="minorHAnsi" w:cstheme="minorHAnsi"/>
            <w:shd w:val="clear" w:color="auto" w:fill="FFFFFF"/>
          </w:rPr>
          <w:t>https://www.viamed.co.uk/</w:t>
        </w:r>
      </w:hyperlink>
      <w:r w:rsidRPr="00410D7C">
        <w:rPr>
          <w:rStyle w:val="Strong"/>
          <w:rFonts w:asciiTheme="minorHAnsi" w:hAnsiTheme="minorHAnsi" w:cstheme="minorHAnsi"/>
          <w:b w:val="0"/>
          <w:bCs w:val="0"/>
          <w:color w:val="313131"/>
          <w:shd w:val="clear" w:color="auto" w:fill="FFFFFF"/>
        </w:rPr>
        <w:t xml:space="preserve">. </w:t>
      </w:r>
    </w:p>
    <w:sectPr w:rsidR="00183FEF" w:rsidRPr="00410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C0"/>
    <w:rsid w:val="00026E38"/>
    <w:rsid w:val="00092DAB"/>
    <w:rsid w:val="00097282"/>
    <w:rsid w:val="000B5809"/>
    <w:rsid w:val="0012214F"/>
    <w:rsid w:val="001732AD"/>
    <w:rsid w:val="00183FEF"/>
    <w:rsid w:val="00261D24"/>
    <w:rsid w:val="002E3150"/>
    <w:rsid w:val="002F4EE8"/>
    <w:rsid w:val="00387E6A"/>
    <w:rsid w:val="003A30E5"/>
    <w:rsid w:val="003E5558"/>
    <w:rsid w:val="003F4C50"/>
    <w:rsid w:val="003F68E0"/>
    <w:rsid w:val="00410D7C"/>
    <w:rsid w:val="00424A76"/>
    <w:rsid w:val="0043212A"/>
    <w:rsid w:val="00476B52"/>
    <w:rsid w:val="004C7BC0"/>
    <w:rsid w:val="004E2DB7"/>
    <w:rsid w:val="00585A54"/>
    <w:rsid w:val="00596361"/>
    <w:rsid w:val="005F54CF"/>
    <w:rsid w:val="00655989"/>
    <w:rsid w:val="006E1BDB"/>
    <w:rsid w:val="006F4882"/>
    <w:rsid w:val="007D15B6"/>
    <w:rsid w:val="00835AAB"/>
    <w:rsid w:val="008B0EB0"/>
    <w:rsid w:val="008F6779"/>
    <w:rsid w:val="00917FE9"/>
    <w:rsid w:val="009622F7"/>
    <w:rsid w:val="009D79D9"/>
    <w:rsid w:val="009E1721"/>
    <w:rsid w:val="00A34AE3"/>
    <w:rsid w:val="00B10B67"/>
    <w:rsid w:val="00B16051"/>
    <w:rsid w:val="00B21C0A"/>
    <w:rsid w:val="00BA38F8"/>
    <w:rsid w:val="00C428A3"/>
    <w:rsid w:val="00CB52F0"/>
    <w:rsid w:val="00ED60DD"/>
    <w:rsid w:val="00F51988"/>
    <w:rsid w:val="00F76B48"/>
    <w:rsid w:val="00FB474F"/>
    <w:rsid w:val="00FB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EF3FC"/>
  <w15:chartTrackingRefBased/>
  <w15:docId w15:val="{8B640C23-4A08-47D3-9116-7236DE0D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BC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F4EE8"/>
    <w:rPr>
      <w:b/>
      <w:bCs/>
    </w:rPr>
  </w:style>
  <w:style w:type="paragraph" w:styleId="NoSpacing">
    <w:name w:val="No Spacing"/>
    <w:uiPriority w:val="1"/>
    <w:qFormat/>
    <w:rsid w:val="002F4EE8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F4E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EE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221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1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14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1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14F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4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amed.co.uk/" TargetMode="External"/><Relationship Id="rId5" Type="http://schemas.openxmlformats.org/officeDocument/2006/relationships/hyperlink" Target="mailto:international@medilink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Szczypkowska</dc:creator>
  <cp:keywords/>
  <dc:description/>
  <cp:lastModifiedBy>Adrianna Szczypkowska</cp:lastModifiedBy>
  <cp:revision>57</cp:revision>
  <dcterms:created xsi:type="dcterms:W3CDTF">2021-05-19T11:58:00Z</dcterms:created>
  <dcterms:modified xsi:type="dcterms:W3CDTF">2021-05-19T15:26:00Z</dcterms:modified>
</cp:coreProperties>
</file>