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 xml:space="preserve">Effectiveness of staff is assessed by regular meetings with supervisory staff, in the form of office and warehouse reviews. Review of issues pertaining to staff and their effectiveness within the company and the processes they use and are part of. </w:t>
      </w:r>
      <w:r>
        <w:rPr/>
        <w:t xml:space="preserve">Including the </w:t>
      </w:r>
      <w:r>
        <w:rPr/>
        <w:t>non conformance review of errors and issues. Annual appraisals when possibl</w:t>
      </w:r>
      <w:r>
        <w:rPr/>
        <w:t>e</w:t>
      </w:r>
      <w:r>
        <w:rPr/>
        <w:t xml:space="preserve"> (Covid 19 Issues). </w:t>
      </w:r>
      <w:r>
        <w:rPr/>
        <w:t xml:space="preserve">Management Review and Board meetings. </w:t>
      </w:r>
    </w:p>
    <w:p>
      <w:pPr>
        <w:pStyle w:val="Normal"/>
        <w:bidi w:val="0"/>
        <w:jc w:val="left"/>
        <w:rPr/>
      </w:pPr>
      <w:r>
        <w:rPr/>
      </w:r>
    </w:p>
    <w:p>
      <w:pPr>
        <w:pStyle w:val="Normal"/>
        <w:bidi w:val="0"/>
        <w:jc w:val="left"/>
        <w:rPr/>
      </w:pPr>
      <w:r>
        <w:rPr/>
        <w:t xml:space="preserve">Effectiveness of training is assessed by regular meetings with supervisory staff, in the form of office and warehouse reviews. Discussing requirements and performance where relevant. Review of issues pertaining to staff and their effectiveness within the company and the, which refer to training gaps or training that may not have been fully effective. Training is discussed in the Annual appraisals when possible (Covid 19 Issues). The Effectiveness of training is reviewed in the Management Review and Board meetings. </w:t>
      </w:r>
    </w:p>
    <w:p>
      <w:pPr>
        <w:pStyle w:val="Normal"/>
        <w:bidi w:val="0"/>
        <w:jc w:val="left"/>
        <w:rPr/>
      </w:pPr>
      <w:r>
        <w:rPr/>
      </w:r>
    </w:p>
    <w:p>
      <w:pPr>
        <w:pStyle w:val="Normal"/>
        <w:bidi w:val="0"/>
        <w:jc w:val="left"/>
        <w:rPr/>
      </w:pPr>
      <w:r>
        <w:rPr/>
        <w:t xml:space="preserve">Effectiveness of the systems is assessed by regular meetings with supervisory staff, in the form of office and warehouse reviews. Discussing requirements and performance of the system. Review of issues pertaining to the system and their effectiveness within the company errors and issues. Which refer to gaps or areas that may not be fully effective. The systems are discussed in the Management Review and Board meetings.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LibreOffice/6.3.3.2$Windows_X86_64 LibreOffice_project/a64200df03143b798afd1ec74a12ab50359878ed</Application>
  <Pages>1</Pages>
  <Words>205</Words>
  <Characters>1133</Characters>
  <CharactersWithSpaces>1338</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2020-11-05T13:57:06Z</dcterms:created>
  <dc:creator/>
  <dc:description/>
  <dc:language>en-GB</dc:language>
  <cp:lastModifiedBy/>
  <dcterms:modified xsi:type="dcterms:W3CDTF">2020-11-05T14:14:38Z</dcterms:modified>
  <cp:revision>2</cp:revision>
  <dc:subject/>
  <dc:title/>
</cp:coreProperties>
</file>