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sz w:val="28"/>
          <w:szCs w:val="28"/>
        </w:rPr>
      </w:pPr>
      <w:bookmarkStart w:id="0" w:name="__DdeLink__11_4144882867"/>
      <w:r>
        <w:rPr>
          <w:rFonts w:ascii="Arial" w:hAnsi="Arial"/>
          <w:sz w:val="28"/>
          <w:szCs w:val="28"/>
          <w:u w:val="single"/>
        </w:rPr>
        <w:t xml:space="preserve">Procedure for goods </w:t>
      </w:r>
      <w:r>
        <w:rPr>
          <w:rFonts w:ascii="Arial" w:hAnsi="Arial"/>
          <w:sz w:val="28"/>
          <w:szCs w:val="28"/>
          <w:u w:val="single"/>
        </w:rPr>
        <w:t xml:space="preserve">are single Barcode item and </w:t>
      </w:r>
      <w:r>
        <w:rPr>
          <w:rFonts w:ascii="Arial" w:hAnsi="Arial"/>
          <w:sz w:val="28"/>
          <w:szCs w:val="28"/>
          <w:u w:val="single"/>
        </w:rPr>
        <w:t>do not require QA</w:t>
      </w:r>
      <w:bookmarkEnd w:id="0"/>
    </w:p>
    <w:p>
      <w:pPr>
        <w:pStyle w:val="Normal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Goods that are not individually barcoded come in, in large quantity bags, and have a low value. These are then booked in to our systems as single items. </w:t>
      </w:r>
    </w:p>
    <w:p>
      <w:pPr>
        <w:pStyle w:val="Normal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hese are checked against the purchase order to make sure the correct stock has been delivered. </w:t>
      </w:r>
    </w:p>
    <w:p>
      <w:pPr>
        <w:pStyle w:val="Normal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The goods are counted as they come in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A quick visual inspection for any damage is done.</w:t>
      </w:r>
    </w:p>
    <w:p>
      <w:pPr>
        <w:pStyle w:val="Normal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In Intrastats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Stock Book 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earch for the part number.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This page shows the location and the current count. Click the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Adjust Stock Count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button and put in the quantity of stock that has been received. This is the individual count and not the number of bags or boxes. Once added press submit. </w:t>
      </w:r>
    </w:p>
    <w:p>
      <w:pPr>
        <w:pStyle w:val="Normal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u w:val="non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We need to correct the stock in the accounts package as this has the quantity of bags or boxes ordered on the purchase order and not the individual amount. </w:t>
      </w:r>
    </w:p>
    <w:p>
      <w:pPr>
        <w:pStyle w:val="Normal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u w:val="none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u w:val="none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en-GB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LibreOffice/6.2.4.2$Windows_x86 LibreOffice_project/2412653d852ce75f65fbfa83fb7e7b669a126d64</Application>
  <Pages>1</Pages>
  <Words>154</Words>
  <Characters>695</Characters>
  <CharactersWithSpaces>847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2019-10-07T11:21:04Z</dcterms:created>
  <dc:creator/>
  <dc:description/>
  <dc:language>en-GB</dc:language>
  <cp:lastModifiedBy/>
  <dcterms:modified xsi:type="dcterms:W3CDTF">2019-10-07T12:41:21Z</dcterms:modified>
  <cp:revision>1</cp:revision>
  <dc:subject/>
  <dc:title/>
</cp:coreProperties>
</file>