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/>
          <w:b w:val="false"/>
          <w:b w:val="false"/>
          <w:bCs w:val="false"/>
          <w:sz w:val="32"/>
          <w:szCs w:val="32"/>
          <w:u w:val="single"/>
        </w:rPr>
      </w:pPr>
      <w:r>
        <w:rPr>
          <w:rFonts w:ascii="Arial" w:hAnsi="Arial"/>
          <w:b w:val="false"/>
          <w:bCs w:val="false"/>
          <w:sz w:val="32"/>
          <w:szCs w:val="32"/>
          <w:u w:val="single"/>
        </w:rPr>
        <w:t>Office Jobs Priority List</w:t>
      </w:r>
    </w:p>
    <w:p>
      <w:pPr>
        <w:pStyle w:val="Normal"/>
        <w:rPr>
          <w:rFonts w:ascii="Arial" w:hAnsi="Arial"/>
          <w:b w:val="false"/>
          <w:b w:val="false"/>
          <w:bCs w:val="false"/>
          <w:sz w:val="32"/>
          <w:szCs w:val="32"/>
          <w:u w:val="none"/>
        </w:rPr>
      </w:pPr>
      <w:r>
        <w:rPr>
          <w:rFonts w:ascii="Arial" w:hAnsi="Arial"/>
          <w:b w:val="false"/>
          <w:bCs w:val="false"/>
          <w:sz w:val="32"/>
          <w:szCs w:val="32"/>
          <w:u w:val="none"/>
        </w:rPr>
        <w:t>The items in bold should be check constantly.</w:t>
      </w:r>
    </w:p>
    <w:p>
      <w:pPr>
        <w:pStyle w:val="Normal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</w:r>
    </w:p>
    <w:p>
      <w:pPr>
        <w:pStyle w:val="Normal"/>
        <w:numPr>
          <w:ilvl w:val="0"/>
          <w:numId w:val="2"/>
        </w:numPr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Telephones – </w:t>
      </w:r>
      <w:r>
        <w:rPr>
          <w:rFonts w:ascii="Arial" w:hAnsi="Arial"/>
          <w:b/>
          <w:bCs/>
          <w:sz w:val="32"/>
          <w:szCs w:val="32"/>
        </w:rPr>
        <w:t>All calls Viamed, VST, Vandagraph and HumanMed</w:t>
      </w:r>
    </w:p>
    <w:p>
      <w:pPr>
        <w:pStyle w:val="Normal"/>
        <w:numPr>
          <w:ilvl w:val="0"/>
          <w:numId w:val="2"/>
        </w:numPr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Sales Order Processing for Viamed, VST and Vandagraph, </w:t>
      </w:r>
      <w:r>
        <w:rPr>
          <w:rFonts w:ascii="Arial" w:hAnsi="Arial"/>
          <w:b/>
          <w:bCs/>
          <w:sz w:val="32"/>
          <w:szCs w:val="32"/>
        </w:rPr>
        <w:t>HumanMed – Including ORD’S, Quotes, Profomas</w:t>
      </w:r>
    </w:p>
    <w:p>
      <w:pPr>
        <w:pStyle w:val="Normal"/>
        <w:numPr>
          <w:ilvl w:val="0"/>
          <w:numId w:val="2"/>
        </w:numPr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Order checking </w:t>
      </w:r>
    </w:p>
    <w:p>
      <w:pPr>
        <w:pStyle w:val="Normal"/>
        <w:numPr>
          <w:ilvl w:val="0"/>
          <w:numId w:val="2"/>
        </w:numPr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Repairs</w:t>
      </w:r>
    </w:p>
    <w:p>
      <w:pPr>
        <w:pStyle w:val="Normal"/>
        <w:numPr>
          <w:ilvl w:val="0"/>
          <w:numId w:val="2"/>
        </w:numPr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Ebay including responding to messages</w:t>
      </w:r>
    </w:p>
    <w:p>
      <w:pPr>
        <w:pStyle w:val="Normal"/>
        <w:numPr>
          <w:ilvl w:val="0"/>
          <w:numId w:val="2"/>
        </w:numPr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Sale or Return and Sample Processing</w:t>
      </w:r>
    </w:p>
    <w:p>
      <w:pPr>
        <w:pStyle w:val="Normal"/>
        <w:numPr>
          <w:ilvl w:val="0"/>
          <w:numId w:val="2"/>
        </w:numPr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Taking orders round to goods out and picking up invoices and post</w:t>
      </w:r>
    </w:p>
    <w:p>
      <w:pPr>
        <w:pStyle w:val="Normal"/>
        <w:numPr>
          <w:ilvl w:val="0"/>
          <w:numId w:val="2"/>
        </w:numPr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Emails – </w:t>
      </w:r>
      <w:r>
        <w:rPr>
          <w:rFonts w:ascii="Arial" w:hAnsi="Arial"/>
          <w:b/>
          <w:bCs/>
          <w:sz w:val="32"/>
          <w:szCs w:val="32"/>
        </w:rPr>
        <w:t>own and Inbox, other staff members when off</w:t>
      </w:r>
    </w:p>
    <w:p>
      <w:pPr>
        <w:pStyle w:val="Normal"/>
        <w:numPr>
          <w:ilvl w:val="0"/>
          <w:numId w:val="2"/>
        </w:numPr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Post</w:t>
      </w:r>
    </w:p>
    <w:p>
      <w:pPr>
        <w:pStyle w:val="Normal"/>
        <w:numPr>
          <w:ilvl w:val="0"/>
          <w:numId w:val="2"/>
        </w:numPr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Website questions</w:t>
      </w:r>
    </w:p>
    <w:p>
      <w:pPr>
        <w:pStyle w:val="Normal"/>
        <w:numPr>
          <w:ilvl w:val="0"/>
          <w:numId w:val="2"/>
        </w:numPr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Returning calls – must be done by end of working day</w:t>
      </w:r>
    </w:p>
    <w:p>
      <w:pPr>
        <w:pStyle w:val="Normal"/>
        <w:numPr>
          <w:ilvl w:val="0"/>
          <w:numId w:val="2"/>
        </w:numPr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Active list – </w:t>
      </w:r>
      <w:r>
        <w:rPr>
          <w:rFonts w:ascii="Arial" w:hAnsi="Arial"/>
          <w:b/>
          <w:bCs/>
          <w:sz w:val="32"/>
          <w:szCs w:val="32"/>
        </w:rPr>
        <w:t>Checked twice a day</w:t>
      </w:r>
    </w:p>
    <w:p>
      <w:pPr>
        <w:pStyle w:val="Normal"/>
        <w:numPr>
          <w:ilvl w:val="0"/>
          <w:numId w:val="2"/>
        </w:numPr>
        <w:rPr>
          <w:rFonts w:ascii="Arial" w:hAnsi="Arial"/>
          <w:b w:val="false"/>
          <w:b w:val="false"/>
          <w:bCs w:val="false"/>
          <w:sz w:val="32"/>
          <w:szCs w:val="32"/>
        </w:rPr>
      </w:pPr>
      <w:r>
        <w:rPr>
          <w:rFonts w:ascii="Arial" w:hAnsi="Arial"/>
          <w:b w:val="false"/>
          <w:bCs w:val="false"/>
          <w:sz w:val="32"/>
          <w:szCs w:val="32"/>
        </w:rPr>
        <w:t>Issues</w:t>
      </w:r>
    </w:p>
    <w:p>
      <w:pPr>
        <w:pStyle w:val="Normal"/>
        <w:numPr>
          <w:ilvl w:val="0"/>
          <w:numId w:val="2"/>
        </w:numPr>
        <w:rPr>
          <w:rFonts w:ascii="Arial" w:hAnsi="Arial"/>
          <w:b w:val="false"/>
          <w:b w:val="false"/>
          <w:bCs w:val="false"/>
          <w:sz w:val="32"/>
          <w:szCs w:val="32"/>
        </w:rPr>
      </w:pPr>
      <w:r>
        <w:rPr>
          <w:rFonts w:ascii="Arial" w:hAnsi="Arial"/>
          <w:b w:val="false"/>
          <w:bCs w:val="false"/>
          <w:sz w:val="32"/>
          <w:szCs w:val="32"/>
        </w:rPr>
        <w:t>Complaints</w:t>
      </w:r>
    </w:p>
    <w:p>
      <w:pPr>
        <w:pStyle w:val="Normal"/>
        <w:numPr>
          <w:ilvl w:val="0"/>
          <w:numId w:val="2"/>
        </w:numPr>
        <w:rPr>
          <w:rFonts w:ascii="Arial" w:hAnsi="Arial"/>
          <w:b w:val="false"/>
          <w:b w:val="false"/>
          <w:bCs w:val="false"/>
          <w:sz w:val="32"/>
          <w:szCs w:val="32"/>
        </w:rPr>
      </w:pPr>
      <w:r>
        <w:rPr>
          <w:rFonts w:ascii="Arial" w:hAnsi="Arial"/>
          <w:b w:val="false"/>
          <w:bCs w:val="false"/>
          <w:sz w:val="32"/>
          <w:szCs w:val="32"/>
        </w:rPr>
        <w:t>Emailing of Delivery Notifications</w:t>
      </w:r>
    </w:p>
    <w:p>
      <w:pPr>
        <w:pStyle w:val="Normal"/>
        <w:numPr>
          <w:ilvl w:val="0"/>
          <w:numId w:val="2"/>
        </w:numPr>
        <w:rPr>
          <w:rFonts w:ascii="Arial" w:hAnsi="Arial"/>
          <w:b w:val="false"/>
          <w:b w:val="false"/>
          <w:bCs w:val="false"/>
          <w:sz w:val="32"/>
          <w:szCs w:val="32"/>
        </w:rPr>
      </w:pPr>
      <w:r>
        <w:rPr>
          <w:rFonts w:ascii="Arial" w:hAnsi="Arial"/>
          <w:b w:val="false"/>
          <w:bCs w:val="false"/>
          <w:sz w:val="32"/>
          <w:szCs w:val="32"/>
        </w:rPr>
        <w:t xml:space="preserve">Purchase order log </w:t>
      </w:r>
      <w:r>
        <w:rPr>
          <w:rFonts w:ascii="Arial" w:hAnsi="Arial"/>
          <w:b w:val="false"/>
          <w:bCs w:val="false"/>
          <w:sz w:val="32"/>
          <w:szCs w:val="32"/>
        </w:rPr>
        <w:t>and chasing</w:t>
      </w:r>
    </w:p>
    <w:p>
      <w:pPr>
        <w:pStyle w:val="Normal"/>
        <w:numPr>
          <w:ilvl w:val="0"/>
          <w:numId w:val="2"/>
        </w:numPr>
        <w:rPr>
          <w:rFonts w:ascii="Arial" w:hAnsi="Arial"/>
          <w:b w:val="false"/>
          <w:b w:val="false"/>
          <w:bCs w:val="false"/>
          <w:sz w:val="32"/>
          <w:szCs w:val="32"/>
        </w:rPr>
      </w:pPr>
      <w:r>
        <w:rPr>
          <w:rFonts w:ascii="Arial" w:hAnsi="Arial"/>
          <w:b w:val="false"/>
          <w:bCs w:val="false"/>
          <w:sz w:val="32"/>
          <w:szCs w:val="32"/>
        </w:rPr>
        <w:t>Emailing invoices</w:t>
      </w:r>
    </w:p>
    <w:p>
      <w:pPr>
        <w:pStyle w:val="Normal"/>
        <w:numPr>
          <w:ilvl w:val="0"/>
          <w:numId w:val="2"/>
        </w:numPr>
        <w:rPr>
          <w:rFonts w:ascii="Arial" w:hAnsi="Arial"/>
          <w:b w:val="false"/>
          <w:b w:val="false"/>
          <w:bCs w:val="false"/>
          <w:sz w:val="32"/>
          <w:szCs w:val="32"/>
        </w:rPr>
      </w:pPr>
      <w:r>
        <w:rPr>
          <w:rFonts w:ascii="Arial" w:hAnsi="Arial"/>
          <w:b w:val="false"/>
          <w:bCs w:val="false"/>
          <w:sz w:val="32"/>
          <w:szCs w:val="32"/>
        </w:rPr>
        <w:t xml:space="preserve">PDF Invoices / </w:t>
      </w:r>
      <w:r>
        <w:rPr>
          <w:rFonts w:ascii="Arial" w:hAnsi="Arial"/>
          <w:b w:val="false"/>
          <w:bCs w:val="false"/>
          <w:sz w:val="32"/>
          <w:szCs w:val="32"/>
        </w:rPr>
        <w:t>Purchase orders Viamed and VST</w:t>
      </w:r>
    </w:p>
    <w:p>
      <w:pPr>
        <w:pStyle w:val="Normal"/>
        <w:numPr>
          <w:ilvl w:val="0"/>
          <w:numId w:val="2"/>
        </w:numPr>
        <w:rPr>
          <w:rFonts w:ascii="Arial" w:hAnsi="Arial"/>
          <w:b w:val="false"/>
          <w:b w:val="false"/>
          <w:bCs w:val="false"/>
          <w:sz w:val="32"/>
          <w:szCs w:val="32"/>
        </w:rPr>
      </w:pPr>
      <w:r>
        <w:rPr>
          <w:rFonts w:ascii="Arial" w:hAnsi="Arial"/>
          <w:b w:val="false"/>
          <w:bCs w:val="false"/>
          <w:sz w:val="32"/>
          <w:szCs w:val="32"/>
        </w:rPr>
        <w:t>Proforma chasing – when auto-issue is received</w:t>
      </w:r>
    </w:p>
    <w:p>
      <w:pPr>
        <w:pStyle w:val="Normal"/>
        <w:numPr>
          <w:ilvl w:val="0"/>
          <w:numId w:val="2"/>
        </w:numPr>
        <w:rPr>
          <w:rFonts w:ascii="Arial" w:hAnsi="Arial"/>
          <w:b w:val="false"/>
          <w:b w:val="false"/>
          <w:bCs w:val="false"/>
          <w:sz w:val="32"/>
          <w:szCs w:val="32"/>
        </w:rPr>
      </w:pPr>
      <w:r>
        <w:rPr>
          <w:rFonts w:ascii="Arial" w:hAnsi="Arial"/>
          <w:b w:val="false"/>
          <w:bCs w:val="false"/>
          <w:sz w:val="32"/>
          <w:szCs w:val="32"/>
        </w:rPr>
        <w:t>Quotes Chasing – when auto-issue is received</w:t>
      </w:r>
    </w:p>
    <w:p>
      <w:pPr>
        <w:pStyle w:val="Normal"/>
        <w:numPr>
          <w:ilvl w:val="0"/>
          <w:numId w:val="2"/>
        </w:numPr>
        <w:rPr>
          <w:rFonts w:ascii="Arial" w:hAnsi="Arial"/>
          <w:b w:val="false"/>
          <w:b w:val="false"/>
          <w:bCs w:val="false"/>
          <w:sz w:val="32"/>
          <w:szCs w:val="32"/>
        </w:rPr>
      </w:pPr>
      <w:r>
        <w:rPr>
          <w:rFonts w:ascii="Arial" w:hAnsi="Arial"/>
          <w:b w:val="false"/>
          <w:bCs w:val="false"/>
          <w:sz w:val="32"/>
          <w:szCs w:val="32"/>
        </w:rPr>
        <w:t>UPS Emails</w:t>
      </w:r>
    </w:p>
    <w:p>
      <w:pPr>
        <w:pStyle w:val="Normal"/>
        <w:numPr>
          <w:ilvl w:val="0"/>
          <w:numId w:val="2"/>
        </w:numPr>
        <w:rPr>
          <w:rFonts w:ascii="Arial" w:hAnsi="Arial"/>
          <w:b w:val="false"/>
          <w:b w:val="false"/>
          <w:bCs w:val="false"/>
          <w:sz w:val="32"/>
          <w:szCs w:val="32"/>
        </w:rPr>
      </w:pPr>
      <w:r>
        <w:rPr>
          <w:rFonts w:ascii="Arial" w:hAnsi="Arial"/>
          <w:b w:val="false"/>
          <w:bCs w:val="false"/>
          <w:sz w:val="32"/>
          <w:szCs w:val="32"/>
        </w:rPr>
        <w:t>Service Visit – Arranging</w:t>
      </w:r>
    </w:p>
    <w:p>
      <w:pPr>
        <w:pStyle w:val="Normal"/>
        <w:numPr>
          <w:ilvl w:val="0"/>
          <w:numId w:val="2"/>
        </w:numPr>
        <w:rPr>
          <w:rFonts w:ascii="Arial" w:hAnsi="Arial"/>
          <w:b w:val="false"/>
          <w:b w:val="false"/>
          <w:bCs w:val="false"/>
          <w:sz w:val="32"/>
          <w:szCs w:val="32"/>
        </w:rPr>
      </w:pPr>
      <w:r>
        <w:rPr>
          <w:rFonts w:ascii="Arial" w:hAnsi="Arial"/>
          <w:b w:val="false"/>
          <w:bCs w:val="false"/>
          <w:sz w:val="32"/>
          <w:szCs w:val="32"/>
        </w:rPr>
        <w:t>Review Bank / Inwards Payments</w:t>
      </w:r>
    </w:p>
    <w:p>
      <w:pPr>
        <w:pStyle w:val="Normal"/>
        <w:numPr>
          <w:ilvl w:val="0"/>
          <w:numId w:val="2"/>
        </w:numPr>
        <w:rPr>
          <w:rFonts w:ascii="Arial" w:hAnsi="Arial"/>
          <w:b w:val="false"/>
          <w:b w:val="false"/>
          <w:bCs w:val="false"/>
          <w:sz w:val="32"/>
          <w:szCs w:val="32"/>
        </w:rPr>
      </w:pPr>
      <w:r>
        <w:rPr>
          <w:rFonts w:ascii="Arial" w:hAnsi="Arial"/>
          <w:b w:val="false"/>
          <w:bCs w:val="false"/>
          <w:sz w:val="32"/>
          <w:szCs w:val="32"/>
        </w:rPr>
        <w:t>Office jobs list (unless urgent / date dependant)</w:t>
      </w:r>
    </w:p>
    <w:p>
      <w:pPr>
        <w:pStyle w:val="Normal"/>
        <w:numPr>
          <w:ilvl w:val="0"/>
          <w:numId w:val="2"/>
        </w:numPr>
        <w:rPr>
          <w:rFonts w:ascii="Arial" w:hAnsi="Arial"/>
          <w:b w:val="false"/>
          <w:b w:val="false"/>
          <w:bCs w:val="false"/>
          <w:sz w:val="32"/>
          <w:szCs w:val="32"/>
        </w:rPr>
      </w:pPr>
      <w:r>
        <w:rPr>
          <w:rFonts w:ascii="Arial" w:hAnsi="Arial"/>
          <w:b w:val="false"/>
          <w:bCs w:val="false"/>
          <w:sz w:val="32"/>
          <w:szCs w:val="32"/>
        </w:rPr>
        <w:t>UPS Emails</w:t>
      </w:r>
    </w:p>
    <w:p>
      <w:pPr>
        <w:pStyle w:val="Normal"/>
        <w:numPr>
          <w:ilvl w:val="0"/>
          <w:numId w:val="2"/>
        </w:numPr>
        <w:rPr>
          <w:rFonts w:ascii="Arial" w:hAnsi="Arial"/>
          <w:b w:val="false"/>
          <w:b w:val="false"/>
          <w:bCs w:val="false"/>
          <w:sz w:val="32"/>
          <w:szCs w:val="32"/>
        </w:rPr>
      </w:pPr>
      <w:r>
        <w:rPr>
          <w:rFonts w:ascii="Arial" w:hAnsi="Arial"/>
          <w:b w:val="false"/>
          <w:bCs w:val="false"/>
          <w:sz w:val="32"/>
          <w:szCs w:val="32"/>
        </w:rPr>
        <w:t>B2B Router, Cardia, Circle 360 and Tradeshift – Orders and Invoicing</w:t>
      </w:r>
    </w:p>
    <w:p>
      <w:pPr>
        <w:pStyle w:val="Normal"/>
        <w:numPr>
          <w:ilvl w:val="0"/>
          <w:numId w:val="2"/>
        </w:numPr>
        <w:rPr>
          <w:rFonts w:ascii="Arial" w:hAnsi="Arial"/>
          <w:b w:val="false"/>
          <w:b w:val="false"/>
          <w:bCs w:val="false"/>
          <w:sz w:val="32"/>
          <w:szCs w:val="32"/>
        </w:rPr>
      </w:pPr>
      <w:r>
        <w:rPr>
          <w:rFonts w:ascii="Arial" w:hAnsi="Arial"/>
          <w:b w:val="false"/>
          <w:bCs w:val="false"/>
          <w:sz w:val="32"/>
          <w:szCs w:val="32"/>
        </w:rPr>
        <w:t>Chasing of Stock</w:t>
      </w:r>
    </w:p>
    <w:p>
      <w:pPr>
        <w:pStyle w:val="Normal"/>
        <w:numPr>
          <w:ilvl w:val="0"/>
          <w:numId w:val="2"/>
        </w:numPr>
        <w:rPr>
          <w:rFonts w:ascii="Arial" w:hAnsi="Arial"/>
          <w:b w:val="false"/>
          <w:b w:val="false"/>
          <w:bCs w:val="false"/>
          <w:sz w:val="32"/>
          <w:szCs w:val="32"/>
        </w:rPr>
      </w:pPr>
      <w:r>
        <w:rPr>
          <w:rFonts w:ascii="Arial" w:hAnsi="Arial"/>
          <w:b w:val="false"/>
          <w:bCs w:val="false"/>
          <w:sz w:val="32"/>
          <w:szCs w:val="32"/>
        </w:rPr>
        <w:t xml:space="preserve">Cleaning / bins – </w:t>
      </w:r>
      <w:r>
        <w:rPr>
          <w:rFonts w:ascii="Arial" w:hAnsi="Arial"/>
          <w:b w:val="false"/>
          <w:bCs w:val="false"/>
          <w:sz w:val="32"/>
          <w:szCs w:val="32"/>
        </w:rPr>
        <w:t>Office, Meeting Room, Kitchen, Hallway</w:t>
      </w:r>
    </w:p>
    <w:p>
      <w:pPr>
        <w:pStyle w:val="Normal"/>
        <w:numPr>
          <w:ilvl w:val="0"/>
          <w:numId w:val="2"/>
        </w:numPr>
        <w:rPr>
          <w:rFonts w:ascii="Arial" w:hAnsi="Arial"/>
          <w:b w:val="false"/>
          <w:b w:val="false"/>
          <w:bCs w:val="false"/>
          <w:sz w:val="32"/>
          <w:szCs w:val="32"/>
        </w:rPr>
      </w:pPr>
      <w:r>
        <w:rPr>
          <w:rFonts w:ascii="Arial" w:hAnsi="Arial"/>
          <w:b w:val="false"/>
          <w:bCs w:val="false"/>
          <w:sz w:val="32"/>
          <w:szCs w:val="32"/>
        </w:rPr>
        <w:t>Filing and archiving</w:t>
      </w:r>
    </w:p>
    <w:p>
      <w:pPr>
        <w:pStyle w:val="Normal"/>
        <w:numPr>
          <w:ilvl w:val="0"/>
          <w:numId w:val="2"/>
        </w:numPr>
        <w:rPr>
          <w:rFonts w:ascii="Arial" w:hAnsi="Arial"/>
          <w:b w:val="false"/>
          <w:b w:val="false"/>
          <w:bCs w:val="false"/>
          <w:sz w:val="32"/>
          <w:szCs w:val="32"/>
        </w:rPr>
      </w:pPr>
      <w:r>
        <w:rPr>
          <w:rFonts w:ascii="Arial" w:hAnsi="Arial"/>
          <w:b w:val="false"/>
          <w:bCs w:val="false"/>
          <w:sz w:val="32"/>
          <w:szCs w:val="32"/>
        </w:rPr>
        <w:t>Required Reading / Training (unless date/time specific)</w:t>
      </w:r>
    </w:p>
    <w:p>
      <w:pPr>
        <w:pStyle w:val="Normal"/>
        <w:numPr>
          <w:ilvl w:val="0"/>
          <w:numId w:val="2"/>
        </w:numPr>
        <w:rPr>
          <w:rFonts w:ascii="Arial" w:hAnsi="Arial"/>
          <w:b w:val="false"/>
          <w:b w:val="false"/>
          <w:bCs w:val="false"/>
          <w:sz w:val="32"/>
          <w:szCs w:val="32"/>
        </w:rPr>
      </w:pPr>
      <w:r>
        <w:rPr>
          <w:rFonts w:ascii="Arial" w:hAnsi="Arial"/>
          <w:b w:val="false"/>
          <w:bCs w:val="false"/>
          <w:sz w:val="32"/>
          <w:szCs w:val="32"/>
        </w:rPr>
        <w:t>Depleted sensor – Paperwork</w:t>
      </w:r>
    </w:p>
    <w:p>
      <w:pPr>
        <w:pStyle w:val="Normal"/>
        <w:numPr>
          <w:ilvl w:val="0"/>
          <w:numId w:val="2"/>
        </w:numPr>
        <w:rPr>
          <w:rFonts w:ascii="Arial" w:hAnsi="Arial"/>
          <w:b w:val="false"/>
          <w:b w:val="false"/>
          <w:bCs w:val="false"/>
          <w:sz w:val="32"/>
          <w:szCs w:val="32"/>
        </w:rPr>
      </w:pPr>
      <w:r>
        <w:rPr>
          <w:rFonts w:ascii="Arial" w:hAnsi="Arial"/>
          <w:b w:val="false"/>
          <w:bCs w:val="false"/>
          <w:sz w:val="32"/>
          <w:szCs w:val="32"/>
        </w:rPr>
        <w:t xml:space="preserve">Resolve any Errors on returned ORD’s and other departments. </w:t>
      </w:r>
    </w:p>
    <w:p>
      <w:pPr>
        <w:pStyle w:val="Normal"/>
        <w:numPr>
          <w:ilvl w:val="0"/>
          <w:numId w:val="2"/>
        </w:numPr>
        <w:rPr>
          <w:rFonts w:ascii="Arial" w:hAnsi="Arial"/>
          <w:b w:val="false"/>
          <w:b w:val="false"/>
          <w:bCs w:val="false"/>
          <w:sz w:val="32"/>
          <w:szCs w:val="32"/>
        </w:rPr>
      </w:pPr>
      <w:r>
        <w:rPr>
          <w:rFonts w:ascii="Arial" w:hAnsi="Arial"/>
          <w:b w:val="false"/>
          <w:bCs w:val="false"/>
          <w:sz w:val="32"/>
          <w:szCs w:val="32"/>
        </w:rPr>
        <w:t>Sending copy Invoices and Statements of Accounts</w:t>
      </w:r>
    </w:p>
    <w:sectPr>
      <w:headerReference w:type="default" r:id="rId2"/>
      <w:type w:val="nextPage"/>
      <w:pgSz w:w="11906" w:h="16838"/>
      <w:pgMar w:left="794" w:right="794" w:header="567" w:top="1126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/>
      </w:rPr>
    </w:pPr>
    <w:r>
      <w:rPr>
        <w:rFonts w:ascii="Arial" w:hAnsi="Arial"/>
      </w:rPr>
      <w:t>VM3COP03.04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GB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en-GB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  <w:style w:type="paragraph" w:styleId="Title">
    <w:name w:val="Title"/>
    <w:basedOn w:val="Heading"/>
    <w:next w:val="TextBody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next w:val="TextBody"/>
    <w:qFormat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173</TotalTime>
  <Application>LibreOffice/6.2.4.2$Windows_x86 LibreOffice_project/2412653d852ce75f65fbfa83fb7e7b669a126d64</Application>
  <Pages>1</Pages>
  <Words>224</Words>
  <Characters>1128</Characters>
  <CharactersWithSpaces>1296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2015-09-03T11:34:40Z</dcterms:created>
  <dc:creator/>
  <dc:description/>
  <dc:language>en-GB</dc:language>
  <cp:lastModifiedBy/>
  <cp:lastPrinted>2016-07-21T12:19:16Z</cp:lastPrinted>
  <dcterms:modified xsi:type="dcterms:W3CDTF">2019-09-02T15:52:42Z</dcterms:modified>
  <cp:revision>4</cp:revision>
  <dc:subject/>
  <dc:title/>
</cp:coreProperties>
</file>