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 xml:space="preserve">VIAMED GROUP OF COMPANIES 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br/>
        <w:t xml:space="preserve">EQUALITY AND DIVERSITY POLICY 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br/>
        <w:t xml:space="preserve">Underlying Principle </w:t>
      </w:r>
    </w:p>
    <w:p>
      <w:pPr>
        <w:pStyle w:val="Normal"/>
        <w:rPr/>
      </w:pPr>
      <w:r>
        <w:rPr/>
        <w:t xml:space="preserve">1. Everyone is different and has something unique to offer. Viamed </w:t>
        <w:br/>
        <w:t xml:space="preserve">wants to respect and understand these differences and to make the </w:t>
        <w:br/>
        <w:t>most of everyone's talents.</w:t>
      </w:r>
    </w:p>
    <w:p>
      <w:pPr>
        <w:pStyle w:val="Normal"/>
        <w:rPr/>
      </w:pPr>
      <w:r>
        <w:rPr/>
        <w:br/>
      </w:r>
      <w:r>
        <w:rPr>
          <w:b/>
          <w:bCs/>
        </w:rPr>
        <w:t xml:space="preserve">Definitions </w:t>
      </w:r>
    </w:p>
    <w:p>
      <w:pPr>
        <w:pStyle w:val="Normal"/>
        <w:rPr>
          <w:b/>
          <w:b/>
          <w:bCs/>
        </w:rPr>
      </w:pPr>
      <w:r>
        <w:rPr/>
      </w:r>
    </w:p>
    <w:p>
      <w:pPr>
        <w:pStyle w:val="Normal"/>
        <w:rPr/>
      </w:pPr>
      <w:r>
        <w:rPr/>
        <w:t xml:space="preserve">2. Diversity is about understanding, recognising, respecting and </w:t>
        <w:br/>
        <w:t>valuing differences.</w:t>
      </w:r>
    </w:p>
    <w:p>
      <w:pPr>
        <w:pStyle w:val="Normal"/>
        <w:rPr/>
      </w:pPr>
      <w:r>
        <w:rPr/>
        <w:br/>
        <w:t xml:space="preserve">3. Equality is about managing differences so that everyone has </w:t>
        <w:br/>
        <w:t xml:space="preserve">equality of opportunity through a fair and consistent approach to </w:t>
        <w:br/>
        <w:t xml:space="preserve">the application of rules, policies and procedures. We recognise that </w:t>
        <w:br/>
        <w:t xml:space="preserve">sometimes this will mean treating people differently. This </w:t>
        <w:br/>
        <w:t xml:space="preserve">commitment is relevant to all we do, how we manage ourselves and </w:t>
        <w:br/>
        <w:t xml:space="preserve">how we deliver our services.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4. We will promote equality and diversity across all areas. Our </w:t>
        <w:br/>
        <w:t>Vision pledges state: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 xml:space="preserve">We aim to be a fair, unbiased and professional employer </w:t>
        <w:br/>
        <w:t xml:space="preserve">Our priority is to meet customers' needs. </w:t>
      </w:r>
    </w:p>
    <w:p>
      <w:pPr>
        <w:pStyle w:val="Normal"/>
        <w:numPr>
          <w:ilvl w:val="0"/>
          <w:numId w:val="1"/>
        </w:numPr>
        <w:rPr/>
      </w:pPr>
      <w:r>
        <w:rPr/>
        <w:t xml:space="preserve">We are committed to and promote equality and diversity. </w:t>
      </w:r>
    </w:p>
    <w:p>
      <w:pPr>
        <w:pStyle w:val="Normal"/>
        <w:numPr>
          <w:ilvl w:val="0"/>
          <w:numId w:val="1"/>
        </w:numPr>
        <w:rPr/>
      </w:pPr>
      <w:r>
        <w:rPr/>
        <w:t xml:space="preserve">We are proud of our staff, respect their views and invest in </w:t>
        <w:br/>
        <w:t>helping them meet their potential.</w:t>
      </w:r>
    </w:p>
    <w:p>
      <w:pPr>
        <w:pStyle w:val="Normal"/>
        <w:numPr>
          <w:ilvl w:val="0"/>
          <w:numId w:val="1"/>
        </w:numPr>
        <w:rPr/>
      </w:pPr>
      <w:r>
        <w:rPr/>
        <w:t>At all times we are accountable for our performance.</w:t>
      </w:r>
    </w:p>
    <w:p>
      <w:pPr>
        <w:pStyle w:val="Normal"/>
        <w:numPr>
          <w:ilvl w:val="0"/>
          <w:numId w:val="1"/>
        </w:numPr>
        <w:rPr/>
      </w:pPr>
      <w:r>
        <w:rPr/>
        <w:t xml:space="preserve">We are one organisation, no matter where we are based or </w:t>
        <w:br/>
        <w:t>what job we do.</w:t>
      </w:r>
    </w:p>
    <w:p>
      <w:pPr>
        <w:pStyle w:val="Normal"/>
        <w:rPr/>
      </w:pPr>
      <w:r>
        <w:rPr/>
        <w:br/>
      </w:r>
      <w:r>
        <w:rPr>
          <w:b/>
          <w:bCs/>
        </w:rPr>
        <w:t>Summary statement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5. We will not tolerate discrimination because of a protected </w:t>
        <w:br/>
        <w:t xml:space="preserve">characteristic, these are Age, Race, Sex, Gender Reassignment, </w:t>
        <w:br/>
        <w:t xml:space="preserve">Disability, Sexual Orientation, religion or Belief, Pregnancy or </w:t>
        <w:br/>
        <w:t xml:space="preserve">Maternity and Civil Partnership or Marriage We will also not </w:t>
        <w:br/>
        <w:t xml:space="preserve">discriminate because of working patterns or trade union </w:t>
        <w:br/>
        <w:t xml:space="preserve">membership nor will we tolerate harassment or bullying on these or </w:t>
        <w:br/>
        <w:t>any other grounds. A separate Bullying policy - CPM 19 Anti-Bullying policy. is available for staff to access via Intrastats.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6. We are fully committed to and undertaking action </w:t>
        <w:br/>
        <w:t xml:space="preserve">under the Equality Act 2010 and other forms of legislation that </w:t>
        <w:br/>
        <w:t>combat discrimination and promote equality and diversity.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7. We will ensure that everyone in Viamed is respected and can give of </w:t>
        <w:br/>
        <w:t>their best, irrespective of who they are or what job they do.</w:t>
      </w:r>
    </w:p>
    <w:p>
      <w:pPr>
        <w:pStyle w:val="Normal"/>
        <w:rPr/>
      </w:pPr>
      <w:r>
        <w:rPr/>
        <w:t xml:space="preserve">8. We will work hard to ensure that our services are accessible to a </w:t>
        <w:br/>
        <w:t>diverse community.</w:t>
      </w:r>
    </w:p>
    <w:p>
      <w:pPr>
        <w:pStyle w:val="Normal"/>
        <w:rPr/>
      </w:pPr>
      <w:r>
        <w:rPr/>
        <w:br/>
      </w:r>
      <w:r>
        <w:rPr>
          <w:b/>
          <w:bCs/>
        </w:rPr>
        <w:t>Leadership and management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9. The Board takes overall responsibility for the development of </w:t>
        <w:br/>
        <w:t xml:space="preserve">equality and diversity, leads by example and ensures that progress </w:t>
        <w:br/>
        <w:t>is reviewed and further actions instigated as necessary.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10. All Viamed leaders and managers at all levels will demonstrate </w:t>
        <w:br/>
        <w:t xml:space="preserve">their commitment to promoting equality and diversity, and take </w:t>
        <w:br/>
        <w:t xml:space="preserve">responsibility for progress, and all staff have personal </w:t>
        <w:br/>
        <w:t xml:space="preserve">responsibilities to treat everyone with respect, consideration and </w:t>
        <w:br/>
        <w:t xml:space="preserve">without prejudice and to promote the same levels of behaviour in </w:t>
        <w:br/>
        <w:t xml:space="preserve">colleagues. </w:t>
        <w:br/>
        <w:t>Indicators of success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11. Leaders and managers visibly: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C</w:t>
      </w:r>
      <w:r>
        <w:rPr/>
        <w:t xml:space="preserve">hallenge unacceptable behaviours and create a climate </w:t>
        <w:br/>
        <w:t>where complaints can be raised without the fear of reprisal.</w:t>
      </w:r>
    </w:p>
    <w:p>
      <w:pPr>
        <w:pStyle w:val="Normal"/>
        <w:numPr>
          <w:ilvl w:val="0"/>
          <w:numId w:val="2"/>
        </w:numPr>
        <w:rPr/>
      </w:pPr>
      <w:r>
        <w:rPr/>
        <w:t>T</w:t>
      </w:r>
      <w:r>
        <w:rPr/>
        <w:t>ake firm action where unfairness or inconsistency exists.</w:t>
        <w:br/>
        <w:t>encourage and support diversity within their teams.</w:t>
      </w:r>
    </w:p>
    <w:p>
      <w:pPr>
        <w:pStyle w:val="Normal"/>
        <w:numPr>
          <w:ilvl w:val="0"/>
          <w:numId w:val="2"/>
        </w:numPr>
        <w:rPr/>
      </w:pPr>
      <w:r>
        <w:rPr/>
        <w:t>D</w:t>
      </w:r>
      <w:r>
        <w:rPr/>
        <w:t>emonstrate and promote considerate and fair behaviour.</w:t>
      </w:r>
    </w:p>
    <w:p>
      <w:pPr>
        <w:pStyle w:val="Normal"/>
        <w:numPr>
          <w:ilvl w:val="0"/>
          <w:numId w:val="2"/>
        </w:numPr>
        <w:rPr/>
      </w:pPr>
      <w:r>
        <w:rPr/>
        <w:t>T</w:t>
      </w:r>
      <w:r>
        <w:rPr/>
        <w:t xml:space="preserve">reat staff with dignity and respect and recognise and value </w:t>
        <w:br/>
        <w:t>individual skills and contributions.</w:t>
      </w:r>
    </w:p>
    <w:p>
      <w:pPr>
        <w:pStyle w:val="Normal"/>
        <w:numPr>
          <w:ilvl w:val="0"/>
          <w:numId w:val="2"/>
        </w:numPr>
        <w:rPr/>
      </w:pPr>
      <w:r>
        <w:rPr/>
        <w:t>D</w:t>
      </w:r>
      <w:r>
        <w:rPr/>
        <w:t xml:space="preserve">emonstrate through words and actions that diversity is an </w:t>
        <w:br/>
        <w:t>integral part of meeting the business priorities.</w:t>
      </w:r>
    </w:p>
    <w:p>
      <w:pPr>
        <w:pStyle w:val="Normal"/>
        <w:numPr>
          <w:ilvl w:val="0"/>
          <w:numId w:val="2"/>
        </w:numPr>
        <w:rPr/>
      </w:pPr>
      <w:r>
        <w:rPr/>
        <w:t>C</w:t>
      </w:r>
      <w:r>
        <w:rPr/>
        <w:t xml:space="preserve">reate an environment in which staff are able to identify </w:t>
        <w:br/>
        <w:t xml:space="preserve">and share good practice, celebrate success and encourage </w:t>
        <w:br/>
        <w:t>positive attitudes towards diversity.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Comply fully with </w:t>
      </w:r>
      <w:r>
        <w:rPr/>
        <w:t>Management</w:t>
      </w:r>
      <w:r>
        <w:rPr/>
        <w:t xml:space="preserve"> and Leadership National Occupational </w:t>
        <w:br/>
        <w:t>Standards relating to Equality and Diversity.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http://www.management-standards.org/standards/full-list-2008-national-occupational-standards </w:t>
        <w:br/>
      </w:r>
    </w:p>
    <w:p>
      <w:pPr>
        <w:pStyle w:val="Normal"/>
        <w:rPr/>
      </w:pPr>
      <w:r>
        <w:rPr>
          <w:b/>
          <w:bCs/>
        </w:rPr>
        <w:t xml:space="preserve">Accessibility of our services </w:t>
      </w:r>
      <w:r>
        <w:rPr/>
        <w:br/>
        <w:br/>
        <w:t xml:space="preserve">12. We will continue to review service provision to ensure </w:t>
        <w:br/>
        <w:t xml:space="preserve">accessibility for all, and that inadvertent discrimination against any </w:t>
        <w:br/>
        <w:t xml:space="preserve">community does not arise. </w:t>
        <w:br/>
      </w:r>
    </w:p>
    <w:p>
      <w:pPr>
        <w:pStyle w:val="Normal"/>
        <w:rPr/>
      </w:pPr>
      <w:r>
        <w:rPr/>
        <w:t xml:space="preserve">13. The starting point for such a review is to carry out equality </w:t>
        <w:br/>
        <w:t xml:space="preserve">impact assessments to identify and tackle any unintentional </w:t>
        <w:br/>
        <w:t xml:space="preserve">discrimination we may find in the provision of our services to </w:t>
        <w:br/>
        <w:t>customers, stakeholders or staff.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14. This should lead us to consider the language we use and how </w:t>
        <w:br/>
        <w:t xml:space="preserve">we communicate information, along with the accessibility of our </w:t>
        <w:br/>
        <w:t>buildings.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15. We are committed to reach the position where with everything </w:t>
        <w:br/>
        <w:t xml:space="preserve">we do equality and diversity considerations are built in from the </w:t>
        <w:br/>
        <w:t xml:space="preserve">beginning. To do this we will need to understand the different and </w:t>
        <w:br/>
        <w:t xml:space="preserve">diverse requirements of our customers and of our staff and to </w:t>
        <w:br/>
        <w:t>involve them in the planning stages of new initiatives.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Communication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16. We will ensure that this policy is accessible and understood by </w:t>
        <w:br/>
        <w:t>everyone in Viamed.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17. Getting our message across successfully means all staff will:</w:t>
        <w:br/>
      </w:r>
    </w:p>
    <w:p>
      <w:pPr>
        <w:pStyle w:val="Normal"/>
        <w:numPr>
          <w:ilvl w:val="0"/>
          <w:numId w:val="3"/>
        </w:numPr>
        <w:rPr/>
      </w:pPr>
      <w:r>
        <w:rPr/>
        <w:t>B</w:t>
      </w:r>
      <w:r>
        <w:rPr/>
        <w:t>e aware of Viamed policies on equality &amp; diversity.</w:t>
      </w:r>
    </w:p>
    <w:p>
      <w:pPr>
        <w:pStyle w:val="Normal"/>
        <w:numPr>
          <w:ilvl w:val="0"/>
          <w:numId w:val="3"/>
        </w:numPr>
        <w:rPr/>
      </w:pPr>
      <w:r>
        <w:rPr/>
        <w:t>U</w:t>
      </w:r>
      <w:r>
        <w:rPr/>
        <w:t xml:space="preserve">nderstand the benefit of valuing diversity and how this </w:t>
        <w:br/>
        <w:t xml:space="preserve">impacts on the service Viamed provides. </w:t>
      </w:r>
    </w:p>
    <w:p>
      <w:pPr>
        <w:pStyle w:val="Normal"/>
        <w:numPr>
          <w:ilvl w:val="0"/>
          <w:numId w:val="3"/>
        </w:numPr>
        <w:rPr/>
      </w:pPr>
      <w:r>
        <w:rPr/>
        <w:t>H</w:t>
      </w:r>
      <w:r>
        <w:rPr/>
        <w:t xml:space="preserve">ave a greater awareness of the value of more inclusive </w:t>
        <w:br/>
        <w:t>communication.</w:t>
      </w:r>
    </w:p>
    <w:p>
      <w:pPr>
        <w:pStyle w:val="Normal"/>
        <w:numPr>
          <w:ilvl w:val="0"/>
          <w:numId w:val="3"/>
        </w:numPr>
        <w:rPr/>
      </w:pPr>
      <w:r>
        <w:rPr/>
        <w:t>U</w:t>
      </w:r>
      <w:r>
        <w:rPr/>
        <w:t xml:space="preserve">nderstand their own role in promoting equality and </w:t>
        <w:br/>
        <w:t>diversity.</w:t>
      </w:r>
    </w:p>
    <w:p>
      <w:pPr>
        <w:pStyle w:val="Normal"/>
        <w:numPr>
          <w:ilvl w:val="0"/>
          <w:numId w:val="3"/>
        </w:numPr>
        <w:rPr/>
      </w:pPr>
      <w:r>
        <w:rPr>
          <w:b w:val="false"/>
          <w:bCs w:val="false"/>
        </w:rPr>
        <w:t>B</w:t>
      </w:r>
      <w:r>
        <w:rPr/>
        <w:t xml:space="preserve">e aware of their legal responsibilities under current </w:t>
        <w:br/>
        <w:t xml:space="preserve">equality legislation. </w:t>
        <w:br/>
      </w:r>
    </w:p>
    <w:p>
      <w:pPr>
        <w:pStyle w:val="Normal"/>
        <w:rPr/>
      </w:pPr>
      <w:r>
        <w:rPr/>
        <w:t xml:space="preserve">18. Senior managers will discuss these messages at team meetings; </w:t>
        <w:br/>
        <w:t>information will be fed back from our customers, suppliers and staff.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19. Our customers will be able to access the policy on our website: </w:t>
        <w:br/>
      </w:r>
      <w:hyperlink r:id="rId3">
        <w:r>
          <w:rPr>
            <w:rStyle w:val="InternetLink"/>
            <w:u w:val="single"/>
          </w:rPr>
          <w:t>www.viamed.co.uk</w:t>
        </w:r>
      </w:hyperlink>
    </w:p>
    <w:p>
      <w:pPr>
        <w:pStyle w:val="Normal"/>
        <w:rPr>
          <w:u w:val="single"/>
        </w:rPr>
      </w:pPr>
      <w:r>
        <w:rPr/>
      </w:r>
    </w:p>
    <w:p>
      <w:pPr>
        <w:pStyle w:val="Normal"/>
        <w:rPr/>
      </w:pPr>
      <w:r>
        <w:rPr>
          <w:b/>
          <w:bCs/>
        </w:rPr>
        <w:t xml:space="preserve">When things go wrong </w:t>
      </w:r>
    </w:p>
    <w:p>
      <w:pPr>
        <w:pStyle w:val="Normal"/>
        <w:rPr/>
      </w:pPr>
      <w:r>
        <w:rPr/>
        <w:t xml:space="preserve">20. Employees who feel they have been unfairly treated contrary to </w:t>
        <w:br/>
        <w:t xml:space="preserve">this policy should raise their concerns with managers in order to get </w:t>
        <w:br/>
        <w:t xml:space="preserve">them addressed. If matters are not addressed the individual can </w:t>
        <w:br/>
        <w:t xml:space="preserve">raise a grievance using the normal grievance procedure. All </w:t>
        <w:br/>
        <w:t>complaints will be investigated thoroughly and without delay.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21. Contravention of this policy by way of harassment of or </w:t>
        <w:br/>
        <w:t xml:space="preserve">discrimination against a colleague will be considered a disciplinary </w:t>
        <w:br/>
        <w:t>offence and dealt with under the disciplinary procedure.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22. Employees should feel confident that raising a grievance will not </w:t>
        <w:br/>
        <w:t xml:space="preserve">have an adverse effect on them, and that Viamed will protect them </w:t>
        <w:br/>
        <w:t>from victimisation.</w:t>
      </w:r>
    </w:p>
    <w:p>
      <w:pPr>
        <w:pStyle w:val="Normal"/>
        <w:rPr/>
      </w:pPr>
      <w:r>
        <w:rPr/>
        <w:br/>
      </w:r>
      <w:r>
        <w:rPr>
          <w:b/>
          <w:bCs/>
        </w:rPr>
        <w:t>Policy Review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23. We are committed to keeping this policy current and relevant. It </w:t>
        <w:br/>
        <w:t xml:space="preserve">will be monitored and reviewed annually. Equality impact </w:t>
        <w:br/>
        <w:t xml:space="preserve">assessments will be carried and the results will be put into Intrastats. </w:t>
        <w:b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  <w:font w:name="Wingdings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rFonts w:cs="OpenSymbol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rFonts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rFonts w:cs="Open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rFonts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rFonts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rFonts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rFonts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rFonts w:cs="OpenSymbol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4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en-GB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Mangal"/>
      <w:color w:val="auto"/>
      <w:kern w:val="2"/>
      <w:sz w:val="24"/>
      <w:szCs w:val="24"/>
      <w:lang w:val="en-GB" w:eastAsia="zh-CN" w:bidi="hi-IN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viamed.co.uk/" TargetMode="External"/><Relationship Id="rId3" Type="http://schemas.openxmlformats.org/officeDocument/2006/relationships/hyperlink" Target="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LibreOffice/6.2.4.2$Windows_x86 LibreOffice_project/2412653d852ce75f65fbfa83fb7e7b669a126d64</Application>
  <Pages>3</Pages>
  <Words>935</Words>
  <Characters>5124</Characters>
  <CharactersWithSpaces>6083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2019-06-19T11:04:08Z</dcterms:created>
  <dc:creator/>
  <dc:description/>
  <dc:language>en-GB</dc:language>
  <cp:lastModifiedBy/>
  <dcterms:modified xsi:type="dcterms:W3CDTF">2019-06-19T12:04:22Z</dcterms:modified>
  <cp:revision>2</cp:revision>
  <dc:subject/>
  <dc:title/>
</cp:coreProperties>
</file>