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66AC5" w14:textId="1E2AB341" w:rsidR="00E61081" w:rsidRDefault="00E61081"/>
    <w:p w14:paraId="672B741E" w14:textId="091282E3" w:rsidR="00E61081" w:rsidRDefault="00E61081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9025C4" w14:paraId="08DCD2E1" w14:textId="77777777" w:rsidTr="009025C4">
        <w:tc>
          <w:tcPr>
            <w:tcW w:w="8500" w:type="dxa"/>
            <w:gridSpan w:val="2"/>
          </w:tcPr>
          <w:p w14:paraId="4ED4CC85" w14:textId="33641EDC" w:rsidR="009025C4" w:rsidRPr="009C7A2F" w:rsidRDefault="009C7A2F" w:rsidP="009C7A2F">
            <w:pPr>
              <w:ind w:left="-390" w:firstLine="390"/>
              <w:rPr>
                <w:b/>
              </w:rPr>
            </w:pPr>
            <w:r>
              <w:rPr>
                <w:b/>
              </w:rPr>
              <w:t xml:space="preserve">17                                      </w:t>
            </w:r>
            <w:r w:rsidR="009025C4" w:rsidRPr="009C7A2F">
              <w:rPr>
                <w:b/>
              </w:rPr>
              <w:t>Air Oxygen Blender (ME11748C)</w:t>
            </w:r>
          </w:p>
        </w:tc>
      </w:tr>
      <w:tr w:rsidR="008A7D4B" w14:paraId="3AF19380" w14:textId="77777777" w:rsidTr="009025C4">
        <w:tc>
          <w:tcPr>
            <w:tcW w:w="2122" w:type="dxa"/>
          </w:tcPr>
          <w:p w14:paraId="1A92A5A2" w14:textId="09CE6465" w:rsidR="008A7D4B" w:rsidRDefault="008A7D4B">
            <w:r>
              <w:t>17.1</w:t>
            </w:r>
          </w:p>
        </w:tc>
        <w:tc>
          <w:tcPr>
            <w:tcW w:w="6378" w:type="dxa"/>
          </w:tcPr>
          <w:p w14:paraId="06E8EB8E" w14:textId="47AFCBBA" w:rsidR="008A7D4B" w:rsidRDefault="008A7D4B">
            <w:r>
              <w:t>Yes</w:t>
            </w:r>
          </w:p>
        </w:tc>
      </w:tr>
      <w:tr w:rsidR="008A7D4B" w14:paraId="3BA883EA" w14:textId="77777777" w:rsidTr="009025C4">
        <w:tc>
          <w:tcPr>
            <w:tcW w:w="2122" w:type="dxa"/>
          </w:tcPr>
          <w:p w14:paraId="60B464D9" w14:textId="3780246E" w:rsidR="008A7D4B" w:rsidRDefault="008A7D4B">
            <w:r>
              <w:t>17.2.1</w:t>
            </w:r>
            <w:bookmarkStart w:id="0" w:name="_GoBack"/>
            <w:bookmarkEnd w:id="0"/>
          </w:p>
        </w:tc>
        <w:tc>
          <w:tcPr>
            <w:tcW w:w="6378" w:type="dxa"/>
          </w:tcPr>
          <w:p w14:paraId="038DC063" w14:textId="293F6B17" w:rsidR="008A7D4B" w:rsidRDefault="008A7D4B">
            <w:r>
              <w:t>Yes</w:t>
            </w:r>
          </w:p>
        </w:tc>
      </w:tr>
      <w:tr w:rsidR="008A7D4B" w14:paraId="05069750" w14:textId="77777777" w:rsidTr="009025C4">
        <w:tc>
          <w:tcPr>
            <w:tcW w:w="2122" w:type="dxa"/>
          </w:tcPr>
          <w:p w14:paraId="4AD96E11" w14:textId="70CB6160" w:rsidR="008A7D4B" w:rsidRDefault="008A7D4B">
            <w:r>
              <w:t>17.2.</w:t>
            </w:r>
            <w:r>
              <w:t>2</w:t>
            </w:r>
          </w:p>
        </w:tc>
        <w:tc>
          <w:tcPr>
            <w:tcW w:w="6378" w:type="dxa"/>
          </w:tcPr>
          <w:p w14:paraId="126055A6" w14:textId="6FB2DAB5" w:rsidR="008A7D4B" w:rsidRDefault="008A7D4B">
            <w:r>
              <w:t>Yes, range is 2.1 bar to 5.2 bar</w:t>
            </w:r>
          </w:p>
        </w:tc>
      </w:tr>
      <w:tr w:rsidR="008A7D4B" w14:paraId="622F7781" w14:textId="77777777" w:rsidTr="009025C4">
        <w:tc>
          <w:tcPr>
            <w:tcW w:w="2122" w:type="dxa"/>
          </w:tcPr>
          <w:p w14:paraId="68E78671" w14:textId="517EB898" w:rsidR="008A7D4B" w:rsidRDefault="008A7D4B">
            <w:r>
              <w:t>17.2.</w:t>
            </w:r>
            <w:r>
              <w:t>3</w:t>
            </w:r>
          </w:p>
        </w:tc>
        <w:tc>
          <w:tcPr>
            <w:tcW w:w="6378" w:type="dxa"/>
          </w:tcPr>
          <w:p w14:paraId="151D879A" w14:textId="403798CD" w:rsidR="008A7D4B" w:rsidRDefault="008A7D4B">
            <w:r>
              <w:t>Yes</w:t>
            </w:r>
          </w:p>
        </w:tc>
      </w:tr>
      <w:tr w:rsidR="008A7D4B" w14:paraId="57D446F4" w14:textId="77777777" w:rsidTr="009025C4">
        <w:tc>
          <w:tcPr>
            <w:tcW w:w="2122" w:type="dxa"/>
          </w:tcPr>
          <w:p w14:paraId="52088B45" w14:textId="26BE655A" w:rsidR="008A7D4B" w:rsidRDefault="008A7D4B">
            <w:r>
              <w:t>17.2.</w:t>
            </w:r>
            <w:r>
              <w:t>4</w:t>
            </w:r>
          </w:p>
        </w:tc>
        <w:tc>
          <w:tcPr>
            <w:tcW w:w="6378" w:type="dxa"/>
          </w:tcPr>
          <w:p w14:paraId="2CD3B620" w14:textId="49BF9DBD" w:rsidR="008A7D4B" w:rsidRDefault="008A7D4B">
            <w:r>
              <w:t>Yes</w:t>
            </w:r>
          </w:p>
        </w:tc>
      </w:tr>
      <w:tr w:rsidR="008A7D4B" w14:paraId="36AE02B9" w14:textId="77777777" w:rsidTr="009025C4">
        <w:tc>
          <w:tcPr>
            <w:tcW w:w="2122" w:type="dxa"/>
          </w:tcPr>
          <w:p w14:paraId="05B2EBF7" w14:textId="35EB35F4" w:rsidR="008A7D4B" w:rsidRDefault="008A7D4B">
            <w:r>
              <w:t>17.2.5</w:t>
            </w:r>
          </w:p>
        </w:tc>
        <w:tc>
          <w:tcPr>
            <w:tcW w:w="6378" w:type="dxa"/>
          </w:tcPr>
          <w:p w14:paraId="6A64FF9B" w14:textId="77777777" w:rsidR="009025C4" w:rsidRDefault="008A7D4B">
            <w:r>
              <w:t xml:space="preserve">Yes. </w:t>
            </w:r>
          </w:p>
          <w:p w14:paraId="301077CF" w14:textId="16963967" w:rsidR="009025C4" w:rsidRDefault="008A7D4B">
            <w:r>
              <w:t>Primary outlet 3</w:t>
            </w:r>
            <w:r w:rsidR="009025C4">
              <w:t xml:space="preserve"> - </w:t>
            </w:r>
            <w:r>
              <w:t>30 lpm</w:t>
            </w:r>
            <w:r w:rsidR="009025C4">
              <w:t>.</w:t>
            </w:r>
            <w:r>
              <w:t xml:space="preserve"> </w:t>
            </w:r>
          </w:p>
          <w:p w14:paraId="51DFA736" w14:textId="4C55DF8B" w:rsidR="009025C4" w:rsidRDefault="009025C4">
            <w:r>
              <w:t>A</w:t>
            </w:r>
            <w:r w:rsidR="008A7D4B">
              <w:t>uxiliary outlet 0</w:t>
            </w:r>
            <w:r>
              <w:t xml:space="preserve"> </w:t>
            </w:r>
            <w:r w:rsidR="008A7D4B">
              <w:t>-</w:t>
            </w:r>
            <w:r>
              <w:t xml:space="preserve"> </w:t>
            </w:r>
            <w:r w:rsidR="008A7D4B">
              <w:t>30 lpm.</w:t>
            </w:r>
          </w:p>
          <w:p w14:paraId="3C1316BB" w14:textId="6BB5983A" w:rsidR="008A7D4B" w:rsidRDefault="008A7D4B">
            <w:r>
              <w:t>Standard flow meter 0</w:t>
            </w:r>
            <w:r w:rsidR="009025C4">
              <w:t xml:space="preserve"> </w:t>
            </w:r>
            <w:r>
              <w:t>-</w:t>
            </w:r>
            <w:r w:rsidR="009025C4">
              <w:t xml:space="preserve"> </w:t>
            </w:r>
            <w:r>
              <w:t>15 lpm. Other flow meter</w:t>
            </w:r>
            <w:r w:rsidR="009025C4">
              <w:t xml:space="preserve"> ranges</w:t>
            </w:r>
            <w:r>
              <w:t xml:space="preserve"> are available.</w:t>
            </w:r>
          </w:p>
        </w:tc>
      </w:tr>
      <w:tr w:rsidR="008A7D4B" w14:paraId="2ED58481" w14:textId="77777777" w:rsidTr="009025C4">
        <w:tc>
          <w:tcPr>
            <w:tcW w:w="2122" w:type="dxa"/>
          </w:tcPr>
          <w:p w14:paraId="4CAB440E" w14:textId="2ACFCBD6" w:rsidR="008A7D4B" w:rsidRDefault="008A7D4B">
            <w:r>
              <w:t>17.2.6</w:t>
            </w:r>
          </w:p>
        </w:tc>
        <w:tc>
          <w:tcPr>
            <w:tcW w:w="6378" w:type="dxa"/>
          </w:tcPr>
          <w:p w14:paraId="615EA68C" w14:textId="264C1F8A" w:rsidR="008A7D4B" w:rsidRDefault="008A7D4B" w:rsidP="009025C4">
            <w:r>
              <w:t>Yes, a</w:t>
            </w:r>
            <w:r>
              <w:t xml:space="preserve">n audible alarm sounds </w:t>
            </w:r>
            <w:r w:rsidR="009025C4">
              <w:t>when there is</w:t>
            </w:r>
            <w:r>
              <w:t xml:space="preserve"> an excessive pressure drop or deletion of either gas supply.</w:t>
            </w:r>
          </w:p>
        </w:tc>
      </w:tr>
      <w:tr w:rsidR="008A7D4B" w14:paraId="65A41609" w14:textId="77777777" w:rsidTr="009025C4">
        <w:tc>
          <w:tcPr>
            <w:tcW w:w="2122" w:type="dxa"/>
          </w:tcPr>
          <w:p w14:paraId="394CA6B5" w14:textId="6F3C46E9" w:rsidR="008A7D4B" w:rsidRDefault="008A7D4B">
            <w:r>
              <w:t>17.2.7</w:t>
            </w:r>
          </w:p>
        </w:tc>
        <w:tc>
          <w:tcPr>
            <w:tcW w:w="6378" w:type="dxa"/>
          </w:tcPr>
          <w:p w14:paraId="4CA43695" w14:textId="1EF45437" w:rsidR="008A7D4B" w:rsidRDefault="008A7D4B" w:rsidP="008A7D4B">
            <w:r>
              <w:t>Yes</w:t>
            </w:r>
          </w:p>
        </w:tc>
      </w:tr>
      <w:tr w:rsidR="008A7D4B" w14:paraId="45B8DA64" w14:textId="77777777" w:rsidTr="009025C4">
        <w:tc>
          <w:tcPr>
            <w:tcW w:w="2122" w:type="dxa"/>
          </w:tcPr>
          <w:p w14:paraId="2C41E8DA" w14:textId="55DC1FDD" w:rsidR="008A7D4B" w:rsidRDefault="008A7D4B">
            <w:r>
              <w:t>17.3</w:t>
            </w:r>
          </w:p>
        </w:tc>
        <w:tc>
          <w:tcPr>
            <w:tcW w:w="6378" w:type="dxa"/>
          </w:tcPr>
          <w:p w14:paraId="52F827D2" w14:textId="77777777" w:rsidR="009025C4" w:rsidRDefault="008A7D4B" w:rsidP="008A7D4B">
            <w:r>
              <w:t xml:space="preserve">Yes. </w:t>
            </w:r>
          </w:p>
          <w:p w14:paraId="778EB428" w14:textId="1639EA0B" w:rsidR="008A7D4B" w:rsidRDefault="009025C4" w:rsidP="008A7D4B">
            <w:r>
              <w:t>Parts q</w:t>
            </w:r>
            <w:r w:rsidR="008A7D4B">
              <w:t>uoted</w:t>
            </w:r>
            <w:r>
              <w:t xml:space="preserve">: </w:t>
            </w:r>
            <w:r w:rsidR="008A7D4B">
              <w:t>blender, hoses (air &amp; oxygen), mounting bracket, flow meter, flow meter output connector.</w:t>
            </w:r>
          </w:p>
        </w:tc>
      </w:tr>
      <w:tr w:rsidR="008A7D4B" w14:paraId="18793ECE" w14:textId="77777777" w:rsidTr="009025C4">
        <w:tc>
          <w:tcPr>
            <w:tcW w:w="2122" w:type="dxa"/>
          </w:tcPr>
          <w:p w14:paraId="5DEA4547" w14:textId="5439BD13" w:rsidR="008A7D4B" w:rsidRDefault="008A7D4B">
            <w:r>
              <w:t>17.4</w:t>
            </w:r>
          </w:p>
        </w:tc>
        <w:tc>
          <w:tcPr>
            <w:tcW w:w="6378" w:type="dxa"/>
          </w:tcPr>
          <w:p w14:paraId="7F70AF13" w14:textId="763FFB4E" w:rsidR="008A7D4B" w:rsidRDefault="008A7D4B" w:rsidP="008A7D4B">
            <w:r>
              <w:t>Yes, CE marked</w:t>
            </w:r>
          </w:p>
        </w:tc>
      </w:tr>
      <w:tr w:rsidR="008A7D4B" w14:paraId="64FBD833" w14:textId="77777777" w:rsidTr="009025C4">
        <w:tc>
          <w:tcPr>
            <w:tcW w:w="2122" w:type="dxa"/>
          </w:tcPr>
          <w:p w14:paraId="789B5042" w14:textId="40CB867D" w:rsidR="008A7D4B" w:rsidRDefault="008A7D4B">
            <w:r>
              <w:t>Origin of goods</w:t>
            </w:r>
          </w:p>
        </w:tc>
        <w:tc>
          <w:tcPr>
            <w:tcW w:w="6378" w:type="dxa"/>
          </w:tcPr>
          <w:p w14:paraId="7962E710" w14:textId="4459B73B" w:rsidR="008A7D4B" w:rsidRDefault="008A7D4B" w:rsidP="008A7D4B">
            <w:r>
              <w:t>USA</w:t>
            </w:r>
          </w:p>
        </w:tc>
      </w:tr>
      <w:tr w:rsidR="008A7D4B" w14:paraId="7FC54005" w14:textId="77777777" w:rsidTr="009025C4">
        <w:tc>
          <w:tcPr>
            <w:tcW w:w="2122" w:type="dxa"/>
          </w:tcPr>
          <w:p w14:paraId="6433CF74" w14:textId="576C87C8" w:rsidR="008A7D4B" w:rsidRDefault="008A7D4B">
            <w:r>
              <w:t>Warranty period</w:t>
            </w:r>
          </w:p>
        </w:tc>
        <w:tc>
          <w:tcPr>
            <w:tcW w:w="6378" w:type="dxa"/>
          </w:tcPr>
          <w:p w14:paraId="32AA89A8" w14:textId="26957E13" w:rsidR="008A7D4B" w:rsidRDefault="009025C4" w:rsidP="008A7D4B">
            <w:r>
              <w:t>2 years</w:t>
            </w:r>
          </w:p>
        </w:tc>
      </w:tr>
    </w:tbl>
    <w:p w14:paraId="2633E5BB" w14:textId="77777777" w:rsidR="00E61081" w:rsidRDefault="00E61081"/>
    <w:sectPr w:rsidR="00E61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81"/>
    <w:rsid w:val="008A7D4B"/>
    <w:rsid w:val="009025C4"/>
    <w:rsid w:val="009C7A2F"/>
    <w:rsid w:val="00E6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069C"/>
  <w15:chartTrackingRefBased/>
  <w15:docId w15:val="{57ECD09F-74C1-4FA4-A98E-884B4413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dcterms:created xsi:type="dcterms:W3CDTF">2018-09-13T11:59:00Z</dcterms:created>
  <dcterms:modified xsi:type="dcterms:W3CDTF">2018-09-13T11:59:00Z</dcterms:modified>
</cp:coreProperties>
</file>