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3"/>
        <w:gridCol w:w="6657"/>
      </w:tblGrid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664" w:type="dxa"/>
          </w:tcPr>
          <w:p w:rsidR="00520ECA" w:rsidRPr="00561201" w:rsidRDefault="00520ECA" w:rsidP="00A12017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 (at atmospheric pressure)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664" w:type="dxa"/>
          </w:tcPr>
          <w:p w:rsidR="00520ECA" w:rsidRPr="00721FAD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 pin (Molex 22-11-1031)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@ constant temperature and pressure</w:t>
            </w:r>
          </w:p>
        </w:tc>
      </w:tr>
      <w:tr w:rsidR="00520ECA" w:rsidRPr="00561201" w:rsidTr="00520813">
        <w:trPr>
          <w:trHeight w:val="327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664" w:type="dxa"/>
          </w:tcPr>
          <w:p w:rsidR="00520ECA" w:rsidRPr="00561201" w:rsidRDefault="00520ECA" w:rsidP="00824045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3% relative</w:t>
            </w:r>
          </w:p>
        </w:tc>
      </w:tr>
      <w:tr w:rsidR="00520ECA" w:rsidRPr="00561201" w:rsidTr="0001080B">
        <w:trPr>
          <w:trHeight w:val="566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Accuracy:</w:t>
            </w:r>
          </w:p>
        </w:tc>
        <w:tc>
          <w:tcPr>
            <w:tcW w:w="6664" w:type="dxa"/>
          </w:tcPr>
          <w:p w:rsidR="00520ECA" w:rsidRDefault="00520ECA" w:rsidP="0082404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… 3.3 % oxygen: ± 0.1 % absolute</w:t>
            </w:r>
          </w:p>
          <w:p w:rsidR="00520ECA" w:rsidRDefault="00520ECA" w:rsidP="0082404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3.4 % … 100 % oxygen: ± 3 % relative</w:t>
            </w:r>
          </w:p>
        </w:tc>
      </w:tr>
      <w:tr w:rsidR="00520ECA" w:rsidRPr="00561201" w:rsidTr="007C33EB">
        <w:trPr>
          <w:trHeight w:hRule="exact" w:val="704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664" w:type="dxa"/>
          </w:tcPr>
          <w:p w:rsidR="00520ECA" w:rsidRDefault="00520ECA" w:rsidP="00E57D48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 to 90 % of final value; &lt; 40 s fall time from 20.95 % to 0.1 % oxygen</w:t>
            </w:r>
          </w:p>
          <w:p w:rsidR="00520ECA" w:rsidRPr="00561201" w:rsidRDefault="00520ECA" w:rsidP="00E57D48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(when 100 % nitrogen applied)</w:t>
            </w:r>
          </w:p>
        </w:tc>
      </w:tr>
      <w:tr w:rsidR="00520ECA" w:rsidRPr="00561201" w:rsidTr="00520813">
        <w:trPr>
          <w:trHeight w:hRule="exact" w:val="432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40 μV in 100 % nitrogen</w:t>
            </w:r>
          </w:p>
        </w:tc>
      </w:tr>
      <w:tr w:rsidR="00520ECA" w:rsidRPr="00561201" w:rsidTr="00520813">
        <w:trPr>
          <w:trHeight w:val="1112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664" w:type="dxa"/>
          </w:tcPr>
          <w:p w:rsidR="00520ECA" w:rsidRPr="00561201" w:rsidRDefault="00520ECA" w:rsidP="00C85FA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0.1 % oxygen response to:</w:t>
            </w:r>
          </w:p>
          <w:p w:rsidR="00520ECA" w:rsidRDefault="00520ECA" w:rsidP="00C85FA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15 % CO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10 % CO balance N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3000 ppm NO balance N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</w:t>
            </w:r>
          </w:p>
          <w:p w:rsidR="00520ECA" w:rsidRDefault="00520ECA" w:rsidP="00C85FA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3000 ppm C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3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H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8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500 ppm H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S balance N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</w:t>
            </w:r>
          </w:p>
          <w:p w:rsidR="00520ECA" w:rsidRPr="00561201" w:rsidRDefault="00520ECA" w:rsidP="0082404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500 ppm SO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1000 ppm benzene balance N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664" w:type="dxa"/>
          </w:tcPr>
          <w:p w:rsidR="00520ECA" w:rsidRPr="00C85FA4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0.6 bar … 2 bar (ppO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0 … 1250 mbar O</w:t>
            </w:r>
            <w:r w:rsidRPr="00751639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520ECA" w:rsidRPr="00E7234B" w:rsidTr="00520813">
        <w:trPr>
          <w:trHeight w:hRule="exact" w:val="567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664" w:type="dxa"/>
          </w:tcPr>
          <w:p w:rsidR="00520ECA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+25 °C and +40 °C: 3 % relative error</w:t>
            </w:r>
          </w:p>
          <w:p w:rsidR="00520ECA" w:rsidRPr="00ED5B6C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 °C and +50 °C: 8 % relative error</w:t>
            </w:r>
          </w:p>
        </w:tc>
      </w:tr>
      <w:tr w:rsidR="00520ECA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664" w:type="dxa"/>
          </w:tcPr>
          <w:p w:rsidR="00520ECA" w:rsidRPr="006E0120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520ECA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664" w:type="dxa"/>
          </w:tcPr>
          <w:p w:rsidR="00520ECA" w:rsidRPr="006E0120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520ECA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664" w:type="dxa"/>
          </w:tcPr>
          <w:p w:rsidR="00520ECA" w:rsidRPr="006E0120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520ECA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664" w:type="dxa"/>
          </w:tcPr>
          <w:p w:rsidR="00520ECA" w:rsidRPr="00AA293C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520ECA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664" w:type="dxa"/>
          </w:tcPr>
          <w:p w:rsidR="00520ECA" w:rsidRPr="006E0120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520ECA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664" w:type="dxa"/>
          </w:tcPr>
          <w:p w:rsidR="00520ECA" w:rsidRPr="006E0120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520ECA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664" w:type="dxa"/>
          </w:tcPr>
          <w:p w:rsidR="00520ECA" w:rsidRPr="006E0120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≥500,000% vol oxygen hours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</w:tcPr>
          <w:p w:rsidR="00520ECA" w:rsidRPr="00AA293C" w:rsidRDefault="00520ECA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664" w:type="dxa"/>
          </w:tcPr>
          <w:p w:rsidR="00520ECA" w:rsidRPr="00561201" w:rsidRDefault="00520EC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  <w:vAlign w:val="center"/>
          </w:tcPr>
          <w:p w:rsidR="00520ECA" w:rsidRPr="00AA293C" w:rsidRDefault="00520ECA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Confirmations:</w:t>
            </w:r>
          </w:p>
        </w:tc>
        <w:tc>
          <w:tcPr>
            <w:tcW w:w="6664" w:type="dxa"/>
            <w:vAlign w:val="center"/>
          </w:tcPr>
          <w:p w:rsidR="00520ECA" w:rsidRPr="00561201" w:rsidRDefault="00520ECA" w:rsidP="002F325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PTB-A 18.10 approved</w:t>
            </w:r>
          </w:p>
        </w:tc>
      </w:tr>
      <w:tr w:rsidR="00520ECA" w:rsidRPr="00561201" w:rsidTr="00520813">
        <w:trPr>
          <w:trHeight w:hRule="exact" w:val="340"/>
        </w:trPr>
        <w:tc>
          <w:tcPr>
            <w:tcW w:w="3756" w:type="dxa"/>
            <w:vAlign w:val="center"/>
          </w:tcPr>
          <w:p w:rsidR="00520ECA" w:rsidRPr="00561201" w:rsidRDefault="00520ECA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520ECA" w:rsidRPr="00721FAD" w:rsidRDefault="00520ECA" w:rsidP="002F325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Meet BAR 97 requirements</w:t>
            </w:r>
          </w:p>
        </w:tc>
      </w:tr>
      <w:tr w:rsidR="00520ECA" w:rsidRPr="00FB0D9B" w:rsidTr="00520813">
        <w:trPr>
          <w:trHeight w:hRule="exact" w:val="340"/>
        </w:trPr>
        <w:tc>
          <w:tcPr>
            <w:tcW w:w="3756" w:type="dxa"/>
            <w:vAlign w:val="center"/>
          </w:tcPr>
          <w:p w:rsidR="00520ECA" w:rsidRPr="00AA293C" w:rsidRDefault="00520ECA" w:rsidP="00E7234B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664" w:type="dxa"/>
            <w:vAlign w:val="center"/>
          </w:tcPr>
          <w:p w:rsidR="00520ECA" w:rsidRPr="00FB0D9B" w:rsidRDefault="00520ECA" w:rsidP="00E7234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0110232 / R-22VAN)</w:t>
            </w:r>
          </w:p>
        </w:tc>
      </w:tr>
      <w:tr w:rsidR="00520ECA" w:rsidRPr="00FB0D9B" w:rsidTr="00520813">
        <w:trPr>
          <w:trHeight w:hRule="exact" w:val="340"/>
        </w:trPr>
        <w:tc>
          <w:tcPr>
            <w:tcW w:w="3756" w:type="dxa"/>
            <w:vAlign w:val="center"/>
          </w:tcPr>
          <w:p w:rsidR="00520ECA" w:rsidRPr="00FB0D9B" w:rsidRDefault="00520ECA" w:rsidP="00E7234B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520ECA" w:rsidRPr="009003F0" w:rsidRDefault="00520ECA" w:rsidP="00E7234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520ECA" w:rsidRPr="00FB0D9B" w:rsidTr="00520813">
        <w:trPr>
          <w:trHeight w:hRule="exact" w:val="340"/>
        </w:trPr>
        <w:tc>
          <w:tcPr>
            <w:tcW w:w="3756" w:type="dxa"/>
            <w:vAlign w:val="center"/>
          </w:tcPr>
          <w:p w:rsidR="00520ECA" w:rsidRPr="009003F0" w:rsidRDefault="00520ECA" w:rsidP="00E7234B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520ECA" w:rsidRPr="009003F0" w:rsidRDefault="00520ECA" w:rsidP="00E7234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520ECA" w:rsidRPr="00FB0D9B" w:rsidTr="00520813">
        <w:trPr>
          <w:trHeight w:hRule="exact" w:val="340"/>
        </w:trPr>
        <w:tc>
          <w:tcPr>
            <w:tcW w:w="3756" w:type="dxa"/>
            <w:vAlign w:val="center"/>
          </w:tcPr>
          <w:p w:rsidR="00520ECA" w:rsidRPr="009003F0" w:rsidRDefault="00520ECA" w:rsidP="00E7234B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520ECA" w:rsidRPr="009003F0" w:rsidRDefault="00520ECA" w:rsidP="00E7234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520ECA" w:rsidRPr="00FB0D9B" w:rsidTr="00520813">
        <w:trPr>
          <w:trHeight w:hRule="exact" w:val="340"/>
        </w:trPr>
        <w:tc>
          <w:tcPr>
            <w:tcW w:w="3756" w:type="dxa"/>
            <w:vAlign w:val="center"/>
          </w:tcPr>
          <w:p w:rsidR="00520ECA" w:rsidRPr="009003F0" w:rsidRDefault="00520ECA" w:rsidP="00E7234B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520ECA" w:rsidRPr="009003F0" w:rsidRDefault="00520ECA" w:rsidP="00E7234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520ECA" w:rsidRPr="006E0120" w:rsidTr="00E21A57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20ECA" w:rsidRPr="006E0120" w:rsidRDefault="00520ECA" w:rsidP="00E7234B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:rsidR="00520ECA" w:rsidRDefault="00520ECA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  <w:bookmarkStart w:id="0" w:name="_GoBack"/>
      <w:bookmarkEnd w:id="0"/>
    </w:p>
    <w:p w:rsidR="00520ECA" w:rsidRDefault="00520ECA">
      <w:pPr>
        <w:widowControl/>
        <w:rPr>
          <w:rFonts w:ascii="Arial" w:hAnsi="Arial"/>
          <w:sz w:val="16"/>
          <w:lang w:val="en-US"/>
        </w:rPr>
      </w:pPr>
    </w:p>
    <w:p w:rsidR="00520ECA" w:rsidRDefault="00520ECA">
      <w:pPr>
        <w:widowControl/>
        <w:rPr>
          <w:rFonts w:ascii="Arial" w:hAnsi="Arial"/>
          <w:sz w:val="16"/>
          <w:lang w:val="en-US"/>
        </w:rPr>
      </w:pPr>
    </w:p>
    <w:p w:rsidR="00520ECA" w:rsidRPr="0055608D" w:rsidRDefault="00520ECA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:rsidR="00520ECA" w:rsidRPr="003E3858" w:rsidRDefault="00520ECA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>
            <wp:extent cx="3768725" cy="5335270"/>
            <wp:effectExtent l="0" t="0" r="0" b="0"/>
            <wp:docPr id="4" name="Bild 1" descr="R:\\PRODUKT.001\\PHA\\Fertigungsunterlagen\\Zeichnungen\\Sensoren\\001-05-OOA101_0110162 R-22AG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\PRODUKT.001\\PHA\\Fertigungsunterlagen\\Zeichnungen\\Sensoren\\001-05-OOA101_0110162 R-22AG-0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53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ECA" w:rsidRDefault="00520E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61595</wp:posOffset>
                </wp:positionV>
                <wp:extent cx="2349500" cy="915035"/>
                <wp:effectExtent l="0" t="0" r="0" b="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915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0ECA" w:rsidRDefault="00520ECA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360C7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  <w:r w:rsidRPr="00E7234B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520ECA" w:rsidRPr="00E7234B" w:rsidRDefault="00520ECA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360C7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Color of housing parts: RAL 7040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85pt;width:185pt;height:7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t3MtAIAALo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" filled="f" stroked="f">
                <v:textbox>
                  <w:txbxContent>
                    <w:p w:rsidR="00520ECA" w:rsidRDefault="00520ECA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360C7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  <w:r w:rsidRPr="00E7234B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520ECA" w:rsidRPr="00E7234B" w:rsidRDefault="00520ECA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360C7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Color of housing parts: RAL 7040</w:t>
                      </w:r>
                    </w:p>
                  </w:txbxContent>
                </v:textbox>
              </v:shape>
            </w:pict>
          </mc:Fallback>
        </mc:AlternateContent>
      </w:r>
    </w:p>
    <w:p w:rsidR="00520ECA" w:rsidRDefault="00520E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520ECA" w:rsidRDefault="00520E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520ECA" w:rsidRDefault="00520E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520ECA" w:rsidRDefault="00520E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520ECA" w:rsidRDefault="00520E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520ECA" w:rsidRDefault="00520E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520ECA" w:rsidRDefault="00520EC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520ECA" w:rsidRDefault="00520ECA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:rsidR="00520ECA" w:rsidRPr="0055608D" w:rsidRDefault="00520ECA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:rsidR="00520ECA" w:rsidRDefault="00520ECA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:rsidR="00520ECA" w:rsidRPr="00561201" w:rsidRDefault="00520ECA" w:rsidP="00BB0F34">
      <w:pPr>
        <w:rPr>
          <w:rFonts w:ascii="Arial" w:hAnsi="Arial" w:cs="Arial"/>
          <w:color w:val="000080"/>
          <w:sz w:val="20"/>
          <w:lang w:val="en-US"/>
        </w:rPr>
      </w:pPr>
    </w:p>
    <w:p w:rsidR="00520ECA" w:rsidRPr="004E5289" w:rsidRDefault="00520ECA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520ECA" w:rsidRPr="0055608D" w:rsidRDefault="00520ECA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:rsidR="00520ECA" w:rsidRPr="0055608D" w:rsidRDefault="00520ECA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520ECA" w:rsidRPr="00FB0D9B" w:rsidTr="003716F9">
        <w:tc>
          <w:tcPr>
            <w:tcW w:w="10206" w:type="dxa"/>
            <w:gridSpan w:val="2"/>
            <w:shd w:val="clear" w:color="auto" w:fill="EEECE1"/>
          </w:tcPr>
          <w:p w:rsidR="00520ECA" w:rsidRPr="00FB0D9B" w:rsidRDefault="00520ECA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A360C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0110232 / R-22VAN)</w:t>
            </w:r>
          </w:p>
        </w:tc>
      </w:tr>
      <w:tr w:rsidR="00520ECA" w:rsidRPr="0004479A" w:rsidTr="003716F9">
        <w:tc>
          <w:tcPr>
            <w:tcW w:w="5954" w:type="dxa"/>
          </w:tcPr>
          <w:p w:rsidR="00520ECA" w:rsidRPr="00796F41" w:rsidRDefault="00520ECA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520ECA" w:rsidRPr="00796F41" w:rsidRDefault="00520ECA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520ECA" w:rsidTr="003716F9">
        <w:trPr>
          <w:trHeight w:val="2801"/>
        </w:trPr>
        <w:tc>
          <w:tcPr>
            <w:tcW w:w="5954" w:type="dxa"/>
          </w:tcPr>
          <w:p w:rsidR="00520ECA" w:rsidRDefault="00520ECA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520ECA" w:rsidRPr="00533949" w:rsidRDefault="00520ECA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625850" cy="604520"/>
                  <wp:effectExtent l="0" t="0" r="0" b="0"/>
                  <wp:docPr id="2" name="Bild 2" descr="R:\\PRODUKT.001\\PHA\\Fertigungsunterlagen\\Label_Navision\\Vandagraph LTD\\Label_Bilder\\Sensor_R-22V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:\\PRODUKT.001\\PHA\\Fertigungsunterlagen\\Label_Navision\\Vandagraph LTD\\Label_Bilder\\Sensor_R-22V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520ECA" w:rsidRDefault="00520ECA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289810" cy="1685925"/>
                  <wp:effectExtent l="0" t="0" r="0" b="0"/>
                  <wp:docPr id="3" name="Bild 3" descr="R:\\PRODUKT.001\\PHA\\Fertigungsunterlagen\\Label_Navision\\Vandagraph LTD\\Label_Bilder\\Blister_R22-V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:\\PRODUKT.001\\PHA\\Fertigungsunterlagen\\Label_Navision\\Vandagraph LTD\\Label_Bilder\\Blister_R22-V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0ECA" w:rsidRPr="00533949" w:rsidRDefault="00520ECA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</w:tr>
    </w:tbl>
    <w:p w:rsidR="00520ECA" w:rsidRDefault="00520ECA">
      <w:pPr>
        <w:rPr>
          <w:lang w:val="de-DE"/>
        </w:rPr>
      </w:pPr>
    </w:p>
    <w:p w:rsidR="00520ECA" w:rsidRPr="0019122C" w:rsidRDefault="00520ECA" w:rsidP="00A30727">
      <w:pPr>
        <w:rPr>
          <w:lang w:val="de-DE"/>
        </w:rPr>
      </w:pPr>
    </w:p>
    <w:p w:rsidR="00520ECA" w:rsidRPr="00A30727" w:rsidRDefault="00520ECA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:rsidR="00520ECA" w:rsidRDefault="00520ECA" w:rsidP="00A30727"/>
    <w:p w:rsidR="00520ECA" w:rsidRDefault="00520ECA" w:rsidP="00A30727">
      <w:r>
        <w:t>Date:</w:t>
      </w:r>
    </w:p>
    <w:p w:rsidR="00520ECA" w:rsidRDefault="00520ECA" w:rsidP="00A30727"/>
    <w:p w:rsidR="00520ECA" w:rsidRDefault="00520ECA" w:rsidP="00A30727"/>
    <w:p w:rsidR="00520ECA" w:rsidRPr="00034515" w:rsidRDefault="00520ECA" w:rsidP="00A30727">
      <w:r>
        <w:t>Signature:</w:t>
      </w:r>
    </w:p>
    <w:p w:rsidR="00520ECA" w:rsidRDefault="00520ECA">
      <w:pPr>
        <w:rPr>
          <w:lang w:val="de-DE"/>
        </w:rPr>
        <w:sectPr w:rsidR="00520ECA" w:rsidSect="00520ECA">
          <w:headerReference w:type="default" r:id="rId15"/>
          <w:footerReference w:type="default" r:id="rId16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:rsidR="00520ECA" w:rsidRPr="007604EA" w:rsidRDefault="00520ECA">
      <w:pPr>
        <w:rPr>
          <w:lang w:val="de-DE"/>
        </w:rPr>
      </w:pPr>
    </w:p>
    <w:sectPr w:rsidR="00520ECA" w:rsidRPr="007604EA" w:rsidSect="00520ECA">
      <w:headerReference w:type="default" r:id="rId17"/>
      <w:footerReference w:type="default" r:id="rId18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ECA" w:rsidRDefault="00520ECA">
      <w:r>
        <w:separator/>
      </w:r>
    </w:p>
  </w:endnote>
  <w:endnote w:type="continuationSeparator" w:id="0">
    <w:p w:rsidR="00520ECA" w:rsidRDefault="00520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CA" w:rsidRDefault="00520ECA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520ECA" w:rsidRDefault="00520ECA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520ECA" w:rsidRDefault="00520ECA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A360C7">
      <w:rPr>
        <w:rFonts w:ascii="Arial Narrow" w:hAnsi="Arial Narrow"/>
        <w:noProof/>
        <w:color w:val="000080"/>
        <w:sz w:val="16"/>
        <w:lang w:val="it-IT"/>
      </w:rPr>
      <w:t>Vandagraph</w:t>
    </w:r>
    <w:r>
      <w:rPr>
        <w:rFonts w:ascii="Arial Narrow" w:hAnsi="Arial Narrow"/>
        <w:color w:val="000080"/>
        <w:sz w:val="16"/>
        <w:lang w:val="it-IT"/>
      </w:rPr>
      <w:t>_</w:t>
    </w:r>
    <w:r w:rsidRPr="00A360C7">
      <w:rPr>
        <w:rFonts w:ascii="Arial Narrow" w:hAnsi="Arial Narrow"/>
        <w:noProof/>
        <w:color w:val="000080"/>
        <w:sz w:val="16"/>
        <w:lang w:val="it-IT"/>
      </w:rPr>
      <w:t>OOA101-V</w:t>
    </w:r>
    <w:r>
      <w:rPr>
        <w:rFonts w:ascii="Arial Narrow" w:hAnsi="Arial Narrow"/>
        <w:color w:val="000080"/>
        <w:sz w:val="16"/>
        <w:lang w:val="it-IT"/>
      </w:rPr>
      <w:t>-0.pdf, 06</w:t>
    </w:r>
    <w:r w:rsidRPr="00826CB7">
      <w:rPr>
        <w:rFonts w:ascii="Arial Narrow" w:hAnsi="Arial Narrow"/>
        <w:color w:val="000080"/>
        <w:sz w:val="16"/>
        <w:lang w:val="it-IT"/>
      </w:rPr>
      <w:t>/201</w:t>
    </w:r>
    <w:r>
      <w:rPr>
        <w:rFonts w:ascii="Arial Narrow" w:hAnsi="Arial Narrow"/>
        <w:color w:val="000080"/>
        <w:sz w:val="16"/>
        <w:lang w:val="it-IT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B6C" w:rsidRDefault="00ED5B6C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ED5B6C" w:rsidRDefault="00ED5B6C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ED5B6C" w:rsidRDefault="00ED5B6C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4C3F84" w:rsidRPr="00A360C7">
      <w:rPr>
        <w:rFonts w:ascii="Arial Narrow" w:hAnsi="Arial Narrow"/>
        <w:noProof/>
        <w:color w:val="000080"/>
        <w:sz w:val="16"/>
        <w:lang w:val="it-IT"/>
      </w:rPr>
      <w:t>Vandagraph</w:t>
    </w:r>
    <w:r>
      <w:rPr>
        <w:rFonts w:ascii="Arial Narrow" w:hAnsi="Arial Narrow"/>
        <w:color w:val="000080"/>
        <w:sz w:val="16"/>
        <w:lang w:val="it-IT"/>
      </w:rPr>
      <w:t>_</w:t>
    </w:r>
    <w:r w:rsidR="004C3F84" w:rsidRPr="00A360C7">
      <w:rPr>
        <w:rFonts w:ascii="Arial Narrow" w:hAnsi="Arial Narrow"/>
        <w:noProof/>
        <w:color w:val="000080"/>
        <w:sz w:val="16"/>
        <w:lang w:val="it-IT"/>
      </w:rPr>
      <w:t>OOA101-V</w:t>
    </w:r>
    <w:r>
      <w:rPr>
        <w:rFonts w:ascii="Arial Narrow" w:hAnsi="Arial Narrow"/>
        <w:color w:val="000080"/>
        <w:sz w:val="16"/>
        <w:lang w:val="it-IT"/>
      </w:rPr>
      <w:t>-0.pdf, 06</w:t>
    </w:r>
    <w:r w:rsidRPr="00826CB7">
      <w:rPr>
        <w:rFonts w:ascii="Arial Narrow" w:hAnsi="Arial Narrow"/>
        <w:color w:val="000080"/>
        <w:sz w:val="16"/>
        <w:lang w:val="it-IT"/>
      </w:rPr>
      <w:t>/201</w:t>
    </w:r>
    <w:r>
      <w:rPr>
        <w:rFonts w:ascii="Arial Narrow" w:hAnsi="Arial Narrow"/>
        <w:color w:val="000080"/>
        <w:sz w:val="16"/>
        <w:lang w:val="it-IT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ECA" w:rsidRDefault="00520ECA">
      <w:r>
        <w:separator/>
      </w:r>
    </w:p>
  </w:footnote>
  <w:footnote w:type="continuationSeparator" w:id="0">
    <w:p w:rsidR="00520ECA" w:rsidRDefault="00520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520ECA" w:rsidTr="00543759">
      <w:trPr>
        <w:trHeight w:hRule="exact" w:val="942"/>
      </w:trPr>
      <w:tc>
        <w:tcPr>
          <w:tcW w:w="7642" w:type="dxa"/>
        </w:tcPr>
        <w:p w:rsidR="00520ECA" w:rsidRPr="00B51C60" w:rsidRDefault="00520ECA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520ECA" w:rsidRPr="0055608D" w:rsidRDefault="00520ECA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>Oxygen Sensor</w:t>
          </w:r>
        </w:p>
        <w:p w:rsidR="00520ECA" w:rsidRPr="009E086A" w:rsidRDefault="00520ECA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A360C7">
            <w:rPr>
              <w:rFonts w:ascii="Arial" w:hAnsi="Arial"/>
              <w:b/>
              <w:noProof/>
              <w:color w:val="000080"/>
              <w:szCs w:val="24"/>
            </w:rPr>
            <w:t>OOA101-V</w:t>
          </w:r>
        </w:p>
      </w:tc>
      <w:tc>
        <w:tcPr>
          <w:tcW w:w="2766" w:type="dxa"/>
          <w:vMerge w:val="restart"/>
        </w:tcPr>
        <w:p w:rsidR="00520ECA" w:rsidRDefault="00520ECA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520ECA" w:rsidTr="00543759">
      <w:trPr>
        <w:trHeight w:hRule="exact" w:val="341"/>
      </w:trPr>
      <w:tc>
        <w:tcPr>
          <w:tcW w:w="7642" w:type="dxa"/>
        </w:tcPr>
        <w:p w:rsidR="00520ECA" w:rsidRPr="0042403F" w:rsidRDefault="00520ECA" w:rsidP="00E57D4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Confidential - For </w:t>
          </w:r>
          <w:r w:rsidRPr="00A360C7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only!</w:t>
          </w:r>
        </w:p>
      </w:tc>
      <w:tc>
        <w:tcPr>
          <w:tcW w:w="2766" w:type="dxa"/>
          <w:vMerge/>
        </w:tcPr>
        <w:p w:rsidR="00520ECA" w:rsidRDefault="00520ECA">
          <w:pPr>
            <w:pStyle w:val="infoblock"/>
            <w:framePr w:wrap="notBeside"/>
            <w:rPr>
              <w:color w:val="000080"/>
            </w:rPr>
          </w:pPr>
        </w:p>
      </w:tc>
    </w:tr>
  </w:tbl>
  <w:p w:rsidR="00520ECA" w:rsidRPr="00B960F4" w:rsidRDefault="00520ECA" w:rsidP="00B960F4">
    <w:pPr>
      <w:pStyle w:val="Kopfzeile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ED5B6C" w:rsidTr="00543759">
      <w:trPr>
        <w:trHeight w:hRule="exact" w:val="942"/>
      </w:trPr>
      <w:tc>
        <w:tcPr>
          <w:tcW w:w="7642" w:type="dxa"/>
        </w:tcPr>
        <w:p w:rsidR="00ED5B6C" w:rsidRPr="00B51C60" w:rsidRDefault="00ED5B6C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ED5B6C" w:rsidRPr="0055608D" w:rsidRDefault="00ED5B6C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>Oxygen Sensor</w:t>
          </w:r>
        </w:p>
        <w:p w:rsidR="00ED5B6C" w:rsidRPr="009E086A" w:rsidRDefault="004C3F84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A360C7">
            <w:rPr>
              <w:rFonts w:ascii="Arial" w:hAnsi="Arial"/>
              <w:b/>
              <w:noProof/>
              <w:color w:val="000080"/>
              <w:szCs w:val="24"/>
            </w:rPr>
            <w:t>OOA101-V</w:t>
          </w:r>
        </w:p>
      </w:tc>
      <w:tc>
        <w:tcPr>
          <w:tcW w:w="2766" w:type="dxa"/>
          <w:vMerge w:val="restart"/>
        </w:tcPr>
        <w:p w:rsidR="00ED5B6C" w:rsidRDefault="00ED5B6C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ED5B6C" w:rsidTr="00543759">
      <w:trPr>
        <w:trHeight w:hRule="exact" w:val="341"/>
      </w:trPr>
      <w:tc>
        <w:tcPr>
          <w:tcW w:w="7642" w:type="dxa"/>
        </w:tcPr>
        <w:p w:rsidR="00ED5B6C" w:rsidRPr="0042403F" w:rsidRDefault="00ED5B6C" w:rsidP="00E57D4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Confidential - For </w:t>
          </w:r>
          <w:r w:rsidR="004C3F84" w:rsidRPr="00A360C7">
            <w:rPr>
              <w:rFonts w:ascii="Arial" w:hAnsi="Arial" w:cs="Arial"/>
              <w:b/>
              <w:bCs/>
              <w:noProof/>
              <w:color w:val="FF0000"/>
              <w:szCs w:val="24"/>
            </w:rPr>
            <w:t>Vandagraph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only!</w:t>
          </w:r>
        </w:p>
      </w:tc>
      <w:tc>
        <w:tcPr>
          <w:tcW w:w="2766" w:type="dxa"/>
          <w:vMerge/>
        </w:tcPr>
        <w:p w:rsidR="00ED5B6C" w:rsidRDefault="00ED5B6C">
          <w:pPr>
            <w:pStyle w:val="infoblock"/>
            <w:framePr w:wrap="notBeside"/>
            <w:rPr>
              <w:color w:val="000080"/>
            </w:rPr>
          </w:pPr>
        </w:p>
      </w:tc>
    </w:tr>
  </w:tbl>
  <w:p w:rsidR="00ED5B6C" w:rsidRPr="00B960F4" w:rsidRDefault="00ED5B6C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9E"/>
    <w:rsid w:val="000003DC"/>
    <w:rsid w:val="00000569"/>
    <w:rsid w:val="0001080B"/>
    <w:rsid w:val="000178A7"/>
    <w:rsid w:val="000279FC"/>
    <w:rsid w:val="00046F9A"/>
    <w:rsid w:val="00055C57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62C8"/>
    <w:rsid w:val="00167D74"/>
    <w:rsid w:val="00191B2C"/>
    <w:rsid w:val="0019361F"/>
    <w:rsid w:val="001A489B"/>
    <w:rsid w:val="001D107E"/>
    <w:rsid w:val="001E35AF"/>
    <w:rsid w:val="001F1F55"/>
    <w:rsid w:val="001F37ED"/>
    <w:rsid w:val="001F7B99"/>
    <w:rsid w:val="00201219"/>
    <w:rsid w:val="002012F2"/>
    <w:rsid w:val="00202520"/>
    <w:rsid w:val="00202567"/>
    <w:rsid w:val="00207080"/>
    <w:rsid w:val="00221A4B"/>
    <w:rsid w:val="00223489"/>
    <w:rsid w:val="00230700"/>
    <w:rsid w:val="0024667A"/>
    <w:rsid w:val="00280F99"/>
    <w:rsid w:val="002A1C2F"/>
    <w:rsid w:val="002B1993"/>
    <w:rsid w:val="002B64A0"/>
    <w:rsid w:val="002C18F9"/>
    <w:rsid w:val="002C2F6E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C4C90"/>
    <w:rsid w:val="003D1A6C"/>
    <w:rsid w:val="003E110B"/>
    <w:rsid w:val="003E3858"/>
    <w:rsid w:val="003F5630"/>
    <w:rsid w:val="004043B7"/>
    <w:rsid w:val="00413C6C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92507"/>
    <w:rsid w:val="004A6D7B"/>
    <w:rsid w:val="004A6E44"/>
    <w:rsid w:val="004C2F5D"/>
    <w:rsid w:val="004C3F84"/>
    <w:rsid w:val="004E5289"/>
    <w:rsid w:val="004E7D16"/>
    <w:rsid w:val="004F1239"/>
    <w:rsid w:val="004F611B"/>
    <w:rsid w:val="00502618"/>
    <w:rsid w:val="00506F2F"/>
    <w:rsid w:val="0051209A"/>
    <w:rsid w:val="00520813"/>
    <w:rsid w:val="00520ECA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6F3760"/>
    <w:rsid w:val="00701D27"/>
    <w:rsid w:val="00721FAD"/>
    <w:rsid w:val="007223E3"/>
    <w:rsid w:val="00741740"/>
    <w:rsid w:val="00751639"/>
    <w:rsid w:val="00753397"/>
    <w:rsid w:val="007604EA"/>
    <w:rsid w:val="00763ACF"/>
    <w:rsid w:val="0076605A"/>
    <w:rsid w:val="00770108"/>
    <w:rsid w:val="00793AA5"/>
    <w:rsid w:val="00796F41"/>
    <w:rsid w:val="007A2447"/>
    <w:rsid w:val="007B61E3"/>
    <w:rsid w:val="007B6587"/>
    <w:rsid w:val="007C33EB"/>
    <w:rsid w:val="007D6670"/>
    <w:rsid w:val="007E57E5"/>
    <w:rsid w:val="00823D48"/>
    <w:rsid w:val="00824045"/>
    <w:rsid w:val="00826CB7"/>
    <w:rsid w:val="008353D9"/>
    <w:rsid w:val="00836197"/>
    <w:rsid w:val="00836B72"/>
    <w:rsid w:val="00862A9A"/>
    <w:rsid w:val="008937A0"/>
    <w:rsid w:val="00897210"/>
    <w:rsid w:val="008B1922"/>
    <w:rsid w:val="008B5950"/>
    <w:rsid w:val="008D5F55"/>
    <w:rsid w:val="008E108F"/>
    <w:rsid w:val="008E2667"/>
    <w:rsid w:val="008F40C3"/>
    <w:rsid w:val="009003F0"/>
    <w:rsid w:val="00906B5D"/>
    <w:rsid w:val="00915812"/>
    <w:rsid w:val="00931598"/>
    <w:rsid w:val="00932077"/>
    <w:rsid w:val="00954CCC"/>
    <w:rsid w:val="00957A73"/>
    <w:rsid w:val="00970A28"/>
    <w:rsid w:val="00976A62"/>
    <w:rsid w:val="009833BB"/>
    <w:rsid w:val="00987962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0AE9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85FA4"/>
    <w:rsid w:val="00CB24F8"/>
    <w:rsid w:val="00CB5583"/>
    <w:rsid w:val="00CC1B02"/>
    <w:rsid w:val="00D055F6"/>
    <w:rsid w:val="00D25F8D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7D48"/>
    <w:rsid w:val="00E60D56"/>
    <w:rsid w:val="00E7234B"/>
    <w:rsid w:val="00E863CF"/>
    <w:rsid w:val="00EA2719"/>
    <w:rsid w:val="00EA6E2A"/>
    <w:rsid w:val="00EC51D0"/>
    <w:rsid w:val="00EC681E"/>
    <w:rsid w:val="00ED2307"/>
    <w:rsid w:val="00ED4E19"/>
    <w:rsid w:val="00ED5B6C"/>
    <w:rsid w:val="00EE30CB"/>
    <w:rsid w:val="00EF3B35"/>
    <w:rsid w:val="00F01532"/>
    <w:rsid w:val="00F42CD3"/>
    <w:rsid w:val="00F62184"/>
    <w:rsid w:val="00F919F0"/>
    <w:rsid w:val="00F92845"/>
    <w:rsid w:val="00F954D6"/>
    <w:rsid w:val="00FB0D9B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,"/>
  <w:listSeparator w:val=";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Label_Navision\\Vandagraph%20LTD\\Label_Bilder\\Sensor_R-22VAN.jpg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file:///R:\\PRODUKT.001\\PHA\\Fertigungsunterlagen\\Zeichnungen\\Sensoren\\001-05-OOA101_0110162%20R-22AG-0.pn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Label_Navision\\Vandagraph%20LTD\\Label_Bilder\\Blister_R22-VAN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B3B6D-1BA8-4620-8A9B-F9D8102F9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334</Words>
  <Characters>1700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ISO Vorlage ohne Biotest</vt:lpstr>
      <vt:lpstr>ISO Vorlage ohne Biotest</vt:lpstr>
    </vt:vector>
  </TitlesOfParts>
  <Company>EnviteC-Wismar GmbH</Company>
  <LinksUpToDate>false</LinksUpToDate>
  <CharactersWithSpaces>2030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Maik Lingies</dc:creator>
  <cp:lastModifiedBy>Lingies, Maik (GE0Y)</cp:lastModifiedBy>
  <cp:revision>2</cp:revision>
  <cp:lastPrinted>2017-11-22T08:05:00Z</cp:lastPrinted>
  <dcterms:created xsi:type="dcterms:W3CDTF">2017-11-22T08:05:00Z</dcterms:created>
  <dcterms:modified xsi:type="dcterms:W3CDTF">2017-11-22T08:17:00Z</dcterms:modified>
</cp:coreProperties>
</file>