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543759" w:rsidRPr="00561201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AA110E" w:rsidP="00BB0F34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instrText xml:space="preserve">  </w:instrTex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end"/>
            </w:r>
            <w:r w:rsidR="00543759"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0" w:type="dxa"/>
          </w:tcPr>
          <w:p w:rsidR="00543759" w:rsidRPr="00561201" w:rsidRDefault="00606C25" w:rsidP="00A12017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Measurement__range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:rsidR="00543759" w:rsidRPr="0072188C" w:rsidRDefault="00543759" w:rsidP="0072188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Output_in_ambient_air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separate"/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6.5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to </w:t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mV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end"/>
            </w:r>
          </w:p>
        </w:tc>
      </w:tr>
      <w:tr w:rsidR="00543759" w:rsidRPr="00561201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:rsidR="00543759" w:rsidRPr="00721FAD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Electrical_interface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Flying leads with 3 pin female connector (Molex® 22-01-2037)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Repeatability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:rsidTr="00D41571">
        <w:trPr>
          <w:trHeight w:hRule="exact" w:val="340"/>
        </w:trPr>
        <w:tc>
          <w:tcPr>
            <w:tcW w:w="3990" w:type="dxa"/>
            <w:vMerge w:val="restart"/>
          </w:tcPr>
          <w:p w:rsidR="00BB0F34" w:rsidRPr="00AA293C" w:rsidRDefault="00BB0F34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:rsidR="00BB0F34" w:rsidRPr="00561201" w:rsidRDefault="00BB0F34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Linearity_error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:rsidTr="00D41571">
        <w:trPr>
          <w:trHeight w:val="670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:rsidR="00BB0F34" w:rsidRPr="00561201" w:rsidRDefault="00BB0F34" w:rsidP="00BB0F34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:rsidR="00BB0F34" w:rsidRPr="00561201" w:rsidRDefault="00606C25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Linearity_error_2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2188C" w:rsidRPr="00851B77" w:rsidTr="00D41571">
        <w:trPr>
          <w:trHeight w:val="670"/>
        </w:trPr>
        <w:tc>
          <w:tcPr>
            <w:tcW w:w="3990" w:type="dxa"/>
            <w:tcBorders>
              <w:bottom w:val="single" w:sz="4" w:space="0" w:color="auto"/>
            </w:tcBorders>
          </w:tcPr>
          <w:p w:rsidR="0072188C" w:rsidRPr="0072188C" w:rsidRDefault="0072188C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Accuracy </w:t>
            </w:r>
            <w:proofErr w:type="gramStart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  constant</w:t>
            </w:r>
            <w:proofErr w:type="gramEnd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temperature,  pressure and humidity</w:t>
            </w: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:rsidR="004F2618" w:rsidRPr="00377AD2" w:rsidRDefault="004F2618" w:rsidP="004F261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Accuracy – 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Within  + / - 3% of reading  (or ±5 mBar Oxygen whichever is greater) up to specified range,  when calibrated using 100% oxygen at known atmospheric pressure and 25°C</w:t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Acceptable limits are </w:t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Error 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Min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Max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209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 xml:space="preserve">Calibration point </w:t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-30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30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-75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75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Specified Range</w:t>
            </w:r>
          </w:p>
          <w:p w:rsidR="00DE2CBB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2300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Over-range capability</w:t>
            </w:r>
          </w:p>
          <w:p w:rsidR="00EB178A" w:rsidRDefault="00EB178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Hysteresis after use at high pressure according to accuracy specification  (Within  + / - 3% of reading)</w:t>
            </w:r>
            <w:r w:rsidRPr="00EB17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 </w:t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"Response_time"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5"/>
        </w:trPr>
        <w:tc>
          <w:tcPr>
            <w:tcW w:w="3990" w:type="dxa"/>
          </w:tcPr>
          <w:p w:rsidR="00543759" w:rsidRPr="00D41571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:rsidR="00543759" w:rsidRPr="00851B77" w:rsidRDefault="00543759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Zero_offset_voltage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Cross_interference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Pressure_range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Influence_of_mechanical_shock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0°C to 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Temperature_compensation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Built-in NTC compensation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567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:rsidR="00543759" w:rsidRPr="006E0120" w:rsidRDefault="00F01532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Effect_of_temperature_compensation_stea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, 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Long_Term_Output_Drift_Zeile_2 </w:instrTex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D41571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:rsidR="00543759" w:rsidRPr="00AA293C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Storage_temperature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20°C to +50°C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Recommended_storage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Recommended_load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Warmup_time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Nominal_sensor_lifetime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500,000% vol oxygen hours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Weight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Approximately 28 grams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:rsidTr="00D41571">
        <w:trPr>
          <w:trHeight w:hRule="exact" w:val="340"/>
        </w:trPr>
        <w:tc>
          <w:tcPr>
            <w:tcW w:w="3990" w:type="dxa"/>
          </w:tcPr>
          <w:p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Warranty_Period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15 months (including 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3-month shelf life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00DB7" w:rsidRPr="00851B77" w:rsidTr="00D41571">
        <w:trPr>
          <w:trHeight w:hRule="exact" w:val="340"/>
        </w:trPr>
        <w:tc>
          <w:tcPr>
            <w:tcW w:w="3990" w:type="dxa"/>
          </w:tcPr>
          <w:p w:rsidR="00500DB7" w:rsidRPr="00AA293C" w:rsidRDefault="00500DB7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Typical Lifetime </w:t>
            </w:r>
          </w:p>
        </w:tc>
        <w:tc>
          <w:tcPr>
            <w:tcW w:w="6420" w:type="dxa"/>
          </w:tcPr>
          <w:p w:rsidR="00500DB7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 to 24 months from shipment (including shelf life)</w:t>
            </w:r>
            <w:r w:rsidR="00EB178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in air at 25°C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.</w:t>
            </w:r>
          </w:p>
        </w:tc>
      </w:tr>
      <w:tr w:rsidR="002F3255" w:rsidRPr="00851B77" w:rsidTr="00D41571">
        <w:trPr>
          <w:trHeight w:hRule="exact" w:val="340"/>
        </w:trPr>
        <w:tc>
          <w:tcPr>
            <w:tcW w:w="3990" w:type="dxa"/>
            <w:vAlign w:val="center"/>
          </w:tcPr>
          <w:p w:rsidR="002F3255" w:rsidRPr="00561201" w:rsidRDefault="00D24460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Electrical output </w:t>
            </w:r>
          </w:p>
        </w:tc>
        <w:tc>
          <w:tcPr>
            <w:tcW w:w="6420" w:type="dxa"/>
            <w:vAlign w:val="center"/>
          </w:tcPr>
          <w:p w:rsidR="002F3255" w:rsidRPr="00721FAD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30-60 Microamperes in air @ 25 °C sea level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Part_number_2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561201" w:rsidTr="00D41571">
        <w:trPr>
          <w:trHeight w:hRule="exact" w:val="340"/>
        </w:trPr>
        <w:tc>
          <w:tcPr>
            <w:tcW w:w="3990" w:type="dxa"/>
            <w:vAlign w:val="center"/>
          </w:tcPr>
          <w:p w:rsidR="002F3255" w:rsidRPr="00721FAD" w:rsidRDefault="00500DB7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Packaging </w:t>
            </w:r>
          </w:p>
        </w:tc>
        <w:tc>
          <w:tcPr>
            <w:tcW w:w="6420" w:type="dxa"/>
            <w:vAlign w:val="center"/>
          </w:tcPr>
          <w:p w:rsidR="002F3255" w:rsidRPr="00721FAD" w:rsidRDefault="00377AD2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In plastic bag</w:t>
            </w:r>
            <w:r w:rsidR="00500DB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Part_number_3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D41571" w:rsidRPr="00561201" w:rsidTr="005E05AF">
        <w:trPr>
          <w:trHeight w:hRule="exact" w:val="340"/>
        </w:trPr>
        <w:tc>
          <w:tcPr>
            <w:tcW w:w="3990" w:type="dxa"/>
            <w:vAlign w:val="center"/>
          </w:tcPr>
          <w:p w:rsidR="00D41571" w:rsidRPr="00AA293C" w:rsidRDefault="00D41571" w:rsidP="00D41571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:rsidR="00D41571" w:rsidRPr="00561201" w:rsidRDefault="00D41571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6E0120" w:rsidTr="00D41571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3255" w:rsidRPr="006E0120" w:rsidRDefault="002F3255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796F41" w:rsidRDefault="00796F41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:rsidR="00BB0F34" w:rsidRDefault="00D055F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</w:t>
      </w:r>
      <w:r w:rsidR="00F954D6">
        <w:rPr>
          <w:rFonts w:ascii="Arial" w:hAnsi="Arial" w:cs="Arial"/>
          <w:color w:val="000080"/>
          <w:sz w:val="22"/>
          <w:szCs w:val="22"/>
          <w:u w:val="single"/>
          <w:lang w:val="en-US"/>
        </w:rPr>
        <w:t>h</w:t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anical draft</w:t>
      </w:r>
      <w:r w:rsidR="00BB0F34"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E74390" w:rsidRDefault="00E74390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:rsidR="004C5104" w:rsidRPr="0055608D" w:rsidRDefault="004C5104" w:rsidP="004C5104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4C5104">
        <w:rPr>
          <w:rFonts w:ascii="Arial" w:hAnsi="Arial" w:cs="Arial"/>
          <w:noProof/>
          <w:color w:val="000080"/>
          <w:sz w:val="22"/>
          <w:szCs w:val="22"/>
          <w:lang w:val="de-DE"/>
        </w:rPr>
        <w:drawing>
          <wp:inline distT="0" distB="0" distL="0" distR="0">
            <wp:extent cx="3773634" cy="5335200"/>
            <wp:effectExtent l="0" t="0" r="0" b="0"/>
            <wp:docPr id="3" name="Grafik 3" descr="R:\PRODUKT.001\PHA\Fertigungsunterlagen\Zeichnungen\Sensoren\001-05-OOD103-JFD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PRODUKT.001\PHA\Fertigungsunterlagen\Zeichnungen\Sensoren\001-05-OOD103-JFD-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634" cy="53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858" w:rsidRPr="00D41571" w:rsidRDefault="003E3858" w:rsidP="00D41571">
      <w:pPr>
        <w:ind w:left="-284"/>
        <w:jc w:val="center"/>
        <w:rPr>
          <w:rFonts w:ascii="Arial" w:hAnsi="Arial" w:cs="Arial"/>
          <w:b/>
          <w:color w:val="000080"/>
          <w:szCs w:val="24"/>
          <w:lang w:val="en-US"/>
        </w:rPr>
      </w:pPr>
    </w:p>
    <w:p w:rsidR="0042403F" w:rsidRDefault="00E97B0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349500" cy="588010"/>
                <wp:effectExtent l="0" t="0" r="0" b="254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571" w:rsidRPr="00A9146A" w:rsidRDefault="00D41571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:rsidR="00A9146A" w:rsidRPr="00A9146A" w:rsidRDefault="00A9146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*Sensor housing without PCB</w:t>
                            </w:r>
                          </w:p>
                          <w:p w:rsidR="0019361F" w:rsidRPr="0055608D" w:rsidRDefault="0019361F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instrText xml:space="preserve"> MERGEFIELD Dimensions_Spezification </w:instrTex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185pt;height:4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/5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" filled="f" stroked="f">
                <v:textbox>
                  <w:txbxContent>
                    <w:p w:rsidR="00D41571" w:rsidRPr="00A9146A" w:rsidRDefault="00D41571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A9146A" w:rsidRPr="00A9146A" w:rsidRDefault="00A9146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*Sensor housing without PCB</w:t>
                      </w:r>
                    </w:p>
                    <w:p w:rsidR="0019361F" w:rsidRPr="0055608D" w:rsidRDefault="0019361F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instrText xml:space="preserve"> MERGEFIELD Dimensions_Spezification </w:instrTex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BC3EAD" w:rsidRDefault="00BC3EAD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3C4C90" w:rsidRPr="0055608D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620809" w:rsidRDefault="0062080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B0F34"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Customized_Design_Specification_1 </w:instrTex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end"/>
      </w:r>
    </w:p>
    <w:p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Customized_Design_Specification_2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using of non magnetic components for the sensor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Customized_Design_Specification_3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Customized_Design_Specification_4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Customized_Design_Specification_5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:rsidR="00BB0F34" w:rsidRPr="00561201" w:rsidRDefault="00BB0F34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7A2447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:rsidR="008353D9" w:rsidRPr="00BB0F34" w:rsidRDefault="008353D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3F5630" w:rsidTr="003716F9">
        <w:tc>
          <w:tcPr>
            <w:tcW w:w="5172" w:type="dxa"/>
          </w:tcPr>
          <w:p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5E3366" w:rsidRPr="005E3366" w:rsidTr="003716F9">
        <w:trPr>
          <w:trHeight w:val="2693"/>
        </w:trPr>
        <w:tc>
          <w:tcPr>
            <w:tcW w:w="5172" w:type="dxa"/>
          </w:tcPr>
          <w:p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1143000" cy="1066800"/>
                  <wp:effectExtent l="0" t="0" r="0" b="0"/>
                  <wp:docPr id="14" name="Bild 14" descr="R:\\PRODUKT.001\\PHA\\Fertigungsunterlagen\\Zeichnungen\\Leiterplatten\\OOD103-X\\Bilder\\OOD103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:\\PRODUKT.001\\PHA\\Fertigungsunterlagen\\Zeichnungen\\Leiterplatten\\OOD103-X\\Bilder\\OOD103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1155700" cy="1104900"/>
                  <wp:effectExtent l="0" t="0" r="6350" b="0"/>
                  <wp:docPr id="16" name="Bild 16" descr="R:\\PRODUKT.001\\PHA\\Fertigungsunterlagen\\Zeichnungen\\Leiterplatten\\OOD103-X\\Bilder\\OOD103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:\\PRODUKT.001\\PHA\\Fertigungsunterlagen\\Zeichnungen\\Leiterplatten\\OOD103-X\\Bilder\\OOD103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2447" w:rsidRPr="004E5289" w:rsidRDefault="007A2447" w:rsidP="007A2447">
      <w:pPr>
        <w:rPr>
          <w:rFonts w:ascii="Arial" w:hAnsi="Arial" w:cs="Arial"/>
          <w:color w:val="000080"/>
          <w:sz w:val="20"/>
          <w:lang w:val="de-DE"/>
        </w:rPr>
      </w:pPr>
    </w:p>
    <w:p w:rsidR="00AA110E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A110E" w:rsidRPr="004E5289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FE709A" w:rsidRPr="0055608D" w:rsidRDefault="009F17AC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FE709A" w:rsidRPr="0055608D" w:rsidRDefault="00FE709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796F41" w:rsidRPr="00561201" w:rsidTr="003716F9">
        <w:tc>
          <w:tcPr>
            <w:tcW w:w="10206" w:type="dxa"/>
            <w:gridSpan w:val="2"/>
            <w:shd w:val="clear" w:color="auto" w:fill="EEECE1"/>
          </w:tcPr>
          <w:p w:rsidR="00796F41" w:rsidRPr="00561201" w:rsidRDefault="002F3255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96F41" w:rsidRPr="0004479A" w:rsidTr="003716F9">
        <w:tc>
          <w:tcPr>
            <w:tcW w:w="5954" w:type="dxa"/>
          </w:tcPr>
          <w:p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3716F9" w:rsidTr="003716F9">
        <w:trPr>
          <w:trHeight w:val="2801"/>
        </w:trPr>
        <w:tc>
          <w:tcPr>
            <w:tcW w:w="5954" w:type="dxa"/>
          </w:tcPr>
          <w:p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3716F9" w:rsidRPr="00533949" w:rsidRDefault="003B7DED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9.25pt;height:48.2pt">
                  <v:imagedata r:id="rId14" o:title="SENSOR_JFD_90X15"/>
                </v:shape>
              </w:pict>
            </w:r>
          </w:p>
        </w:tc>
        <w:tc>
          <w:tcPr>
            <w:tcW w:w="4252" w:type="dxa"/>
          </w:tcPr>
          <w:p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3716F9" w:rsidRPr="00533949" w:rsidRDefault="003B7DED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584174" cy="1902657"/>
                  <wp:effectExtent l="0" t="0" r="6985" b="2540"/>
                  <wp:docPr id="1" name="Grafik 1" descr="C:\Users\E339278\AppData\Local\Microsoft\Windows\Temporary Internet FilesContent.Word\Blister_JFD_63,5X46,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339278\AppData\Local\Microsoft\Windows\Temporary Internet FilesContent.Word\Blister_JFD_63,5X46,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20" cy="1908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04EA" w:rsidRDefault="007604EA">
      <w:pPr>
        <w:rPr>
          <w:lang w:val="de-DE"/>
        </w:rPr>
      </w:pPr>
    </w:p>
    <w:p w:rsidR="00A30727" w:rsidRPr="0019122C" w:rsidRDefault="00A30727" w:rsidP="00A30727">
      <w:pPr>
        <w:rPr>
          <w:lang w:val="de-DE"/>
        </w:rPr>
      </w:pPr>
    </w:p>
    <w:p w:rsidR="00A30727" w:rsidRPr="00A30727" w:rsidRDefault="00A30727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0" w:name="_Toc441567959"/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  <w:bookmarkEnd w:id="0"/>
    </w:p>
    <w:p w:rsidR="00A30727" w:rsidRDefault="00A30727" w:rsidP="00A30727"/>
    <w:p w:rsidR="00A30727" w:rsidRDefault="00A30727" w:rsidP="00A30727">
      <w:r>
        <w:t>Date:</w:t>
      </w:r>
    </w:p>
    <w:p w:rsidR="00A30727" w:rsidRDefault="00A30727" w:rsidP="00A30727">
      <w:bookmarkStart w:id="1" w:name="_GoBack"/>
      <w:bookmarkEnd w:id="1"/>
    </w:p>
    <w:p w:rsidR="00A30727" w:rsidRDefault="00A30727" w:rsidP="00A30727"/>
    <w:p w:rsidR="00A30727" w:rsidRPr="00034515" w:rsidRDefault="00A30727" w:rsidP="00A30727">
      <w:r>
        <w:t>Signature:</w:t>
      </w:r>
    </w:p>
    <w:p w:rsidR="00A30727" w:rsidRPr="007604EA" w:rsidRDefault="00A30727">
      <w:pPr>
        <w:rPr>
          <w:lang w:val="de-DE"/>
        </w:rPr>
      </w:pPr>
    </w:p>
    <w:sectPr w:rsidR="00A30727" w:rsidRPr="007604EA" w:rsidSect="000B66B2">
      <w:headerReference w:type="default" r:id="rId16"/>
      <w:footerReference w:type="default" r:id="rId17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61F" w:rsidRDefault="0019361F">
      <w:r>
        <w:separator/>
      </w:r>
    </w:p>
  </w:endnote>
  <w:endnote w:type="continuationSeparator" w:id="0">
    <w:p w:rsidR="0019361F" w:rsidRDefault="0019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19361F" w:rsidRDefault="0019361F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4C5104">
      <w:rPr>
        <w:rFonts w:ascii="Arial Narrow" w:hAnsi="Arial Narrow"/>
        <w:color w:val="000080"/>
        <w:sz w:val="16"/>
        <w:lang w:val="it-IT"/>
      </w:rPr>
      <w:t>OOD103-JFD</w:t>
    </w:r>
    <w:r w:rsidR="00486000">
      <w:rPr>
        <w:rFonts w:ascii="Arial Narrow" w:hAnsi="Arial Narrow"/>
        <w:color w:val="000080"/>
        <w:sz w:val="16"/>
        <w:lang w:val="it-IT"/>
      </w:rPr>
      <w:t>-</w:t>
    </w:r>
    <w:r w:rsidR="00865431">
      <w:rPr>
        <w:rFonts w:ascii="Arial Narrow" w:hAnsi="Arial Narrow"/>
        <w:color w:val="000080"/>
        <w:sz w:val="16"/>
        <w:lang w:val="it-IT"/>
      </w:rPr>
      <w:t>4</w:t>
    </w:r>
    <w:r w:rsidR="004C5104">
      <w:rPr>
        <w:rFonts w:ascii="Arial Narrow" w:hAnsi="Arial Narrow"/>
        <w:color w:val="000080"/>
        <w:sz w:val="16"/>
        <w:lang w:val="it-IT"/>
      </w:rPr>
      <w:t>.pdf, 0</w:t>
    </w:r>
    <w:r w:rsidR="00865431">
      <w:rPr>
        <w:rFonts w:ascii="Arial Narrow" w:hAnsi="Arial Narrow"/>
        <w:color w:val="000080"/>
        <w:sz w:val="16"/>
        <w:lang w:val="it-IT"/>
      </w:rPr>
      <w:t>7</w:t>
    </w:r>
    <w:r w:rsidRPr="00826CB7">
      <w:rPr>
        <w:rFonts w:ascii="Arial Narrow" w:hAnsi="Arial Narrow"/>
        <w:color w:val="000080"/>
        <w:sz w:val="16"/>
        <w:lang w:val="it-IT"/>
      </w:rPr>
      <w:t>/201</w:t>
    </w:r>
    <w:r w:rsidR="004C5104">
      <w:rPr>
        <w:rFonts w:ascii="Arial Narrow" w:hAnsi="Arial Narrow"/>
        <w:color w:val="000080"/>
        <w:sz w:val="16"/>
        <w:lang w:val="it-IT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61F" w:rsidRDefault="0019361F">
      <w:r>
        <w:separator/>
      </w:r>
    </w:p>
  </w:footnote>
  <w:footnote w:type="continuationSeparator" w:id="0">
    <w:p w:rsidR="0019361F" w:rsidRDefault="00193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:rsidTr="00543759">
      <w:trPr>
        <w:trHeight w:hRule="exact" w:val="942"/>
      </w:trPr>
      <w:tc>
        <w:tcPr>
          <w:tcW w:w="7642" w:type="dxa"/>
        </w:tcPr>
        <w:p w:rsidR="0019361F" w:rsidRPr="00B51C60" w:rsidRDefault="0019361F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19361F" w:rsidRPr="0055608D" w:rsidRDefault="0019361F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:rsidR="0019361F" w:rsidRPr="009E086A" w:rsidRDefault="00B54071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4071">
            <w:rPr>
              <w:rFonts w:ascii="Arial" w:hAnsi="Arial"/>
              <w:b/>
              <w:noProof/>
              <w:color w:val="000080"/>
              <w:szCs w:val="24"/>
            </w:rPr>
            <w:t>OOD103-JFD</w:t>
          </w:r>
        </w:p>
      </w:tc>
      <w:tc>
        <w:tcPr>
          <w:tcW w:w="2766" w:type="dxa"/>
          <w:vMerge w:val="restart"/>
        </w:tcPr>
        <w:p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:rsidTr="00543759">
      <w:trPr>
        <w:trHeight w:hRule="exact" w:val="341"/>
      </w:trPr>
      <w:tc>
        <w:tcPr>
          <w:tcW w:w="7642" w:type="dxa"/>
        </w:tcPr>
        <w:p w:rsidR="0019361F" w:rsidRPr="0042403F" w:rsidRDefault="0019361F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:rsidR="0019361F" w:rsidRPr="00B960F4" w:rsidRDefault="0019361F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0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 fill="f" fillcolor="white" stroke="f">
      <v:fill color="white" on="f"/>
      <v:stroke on="f"/>
      <o:colormru v:ext="edit" colors="#c3d8ff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78A7"/>
    <w:rsid w:val="000279FC"/>
    <w:rsid w:val="0003564D"/>
    <w:rsid w:val="00046F9A"/>
    <w:rsid w:val="00052F0C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1A06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079C8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77AD2"/>
    <w:rsid w:val="00384FA5"/>
    <w:rsid w:val="003A06B2"/>
    <w:rsid w:val="003B7DED"/>
    <w:rsid w:val="003C4C90"/>
    <w:rsid w:val="003D1A6C"/>
    <w:rsid w:val="003E110B"/>
    <w:rsid w:val="003E3858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86000"/>
    <w:rsid w:val="00492507"/>
    <w:rsid w:val="004A6D7B"/>
    <w:rsid w:val="004A6E44"/>
    <w:rsid w:val="004C2F5D"/>
    <w:rsid w:val="004C5104"/>
    <w:rsid w:val="004E5289"/>
    <w:rsid w:val="004E7D16"/>
    <w:rsid w:val="004F1239"/>
    <w:rsid w:val="004F2618"/>
    <w:rsid w:val="004F611B"/>
    <w:rsid w:val="00500DB7"/>
    <w:rsid w:val="00502618"/>
    <w:rsid w:val="00506F2F"/>
    <w:rsid w:val="0051209A"/>
    <w:rsid w:val="00517FA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88C"/>
    <w:rsid w:val="00721FAD"/>
    <w:rsid w:val="007223E3"/>
    <w:rsid w:val="00741740"/>
    <w:rsid w:val="00753397"/>
    <w:rsid w:val="007604EA"/>
    <w:rsid w:val="00763ACF"/>
    <w:rsid w:val="0076605A"/>
    <w:rsid w:val="00793AA5"/>
    <w:rsid w:val="00796F41"/>
    <w:rsid w:val="007A2447"/>
    <w:rsid w:val="007B1F01"/>
    <w:rsid w:val="007B61E3"/>
    <w:rsid w:val="007B6587"/>
    <w:rsid w:val="007D6670"/>
    <w:rsid w:val="007E57E5"/>
    <w:rsid w:val="00800243"/>
    <w:rsid w:val="00823D48"/>
    <w:rsid w:val="00824D59"/>
    <w:rsid w:val="00826CB7"/>
    <w:rsid w:val="008353D9"/>
    <w:rsid w:val="00836197"/>
    <w:rsid w:val="00836B72"/>
    <w:rsid w:val="00851B77"/>
    <w:rsid w:val="00862A9A"/>
    <w:rsid w:val="00865431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0824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146A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4071"/>
    <w:rsid w:val="00B56AC4"/>
    <w:rsid w:val="00B76B1E"/>
    <w:rsid w:val="00B80DDC"/>
    <w:rsid w:val="00B960F4"/>
    <w:rsid w:val="00BB0F34"/>
    <w:rsid w:val="00BC3EAD"/>
    <w:rsid w:val="00BC6D3E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4460"/>
    <w:rsid w:val="00D25F8D"/>
    <w:rsid w:val="00D37473"/>
    <w:rsid w:val="00D41571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2CBB"/>
    <w:rsid w:val="00DE7B94"/>
    <w:rsid w:val="00DF4E59"/>
    <w:rsid w:val="00E128F1"/>
    <w:rsid w:val="00E21A57"/>
    <w:rsid w:val="00E22333"/>
    <w:rsid w:val="00E27964"/>
    <w:rsid w:val="00E3387E"/>
    <w:rsid w:val="00E44FF7"/>
    <w:rsid w:val="00E479E7"/>
    <w:rsid w:val="00E60D56"/>
    <w:rsid w:val="00E74390"/>
    <w:rsid w:val="00E863CF"/>
    <w:rsid w:val="00E97B0A"/>
    <w:rsid w:val="00EA2719"/>
    <w:rsid w:val="00EA6E2A"/>
    <w:rsid w:val="00EB178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 fill="f" fillcolor="white" stroke="f">
      <v:fill color="white" on="f"/>
      <v:stroke on="f"/>
      <o:colormru v:ext="edit" colors="#c3d8ff"/>
      <o:colormenu v:ext="edit" fillcolor="none"/>
    </o:shapedefaults>
    <o:shapelayout v:ext="edit">
      <o:idmap v:ext="edit" data="1"/>
    </o:shapelayout>
  </w:shapeDefaults>
  <w:decimalSymbol w:val=","/>
  <w:listSeparator w:val=";"/>
  <w14:docId w14:val="2AC3A100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file:///R:\\PRODUKT.001\\PHA\\Fertigungsunterlagen\\Zeichnungen\\Leiterplatten\\OOD103-X\\Bilder\\OOD103_bottom.bm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R:\\PRODUKT.001\\PHA\\Fertigungsunterlagen\\Zeichnungen\\Leiterplatten\\OOD103-X\\Bilder\\OOD103_top.bm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2C1D8-0E5C-46B4-87AA-A7D855A91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4038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Lingies, Maik (GE0Y)</cp:lastModifiedBy>
  <cp:revision>3</cp:revision>
  <cp:lastPrinted>2017-11-23T10:45:00Z</cp:lastPrinted>
  <dcterms:created xsi:type="dcterms:W3CDTF">2018-07-20T10:54:00Z</dcterms:created>
  <dcterms:modified xsi:type="dcterms:W3CDTF">2018-07-20T10:55:00Z</dcterms:modified>
</cp:coreProperties>
</file>