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1" w:lineRule="auto"/>
        <w:rPr>
          <w:rFonts w:ascii="Arial"/>
          <w:sz w:val="21"/>
        </w:rPr>
      </w:pPr>
      <w:r>
        <w:rPr>
          <w:rFonts w:hint="default" w:ascii="Calibri" w:hAnsi="Calibri" w:cs="Calibri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2760345</wp:posOffset>
            </wp:positionH>
            <wp:positionV relativeFrom="paragraph">
              <wp:posOffset>111760</wp:posOffset>
            </wp:positionV>
            <wp:extent cx="504190" cy="342265"/>
            <wp:effectExtent l="0" t="0" r="10160" b="635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190" cy="34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-26670</wp:posOffset>
            </wp:positionV>
            <wp:extent cx="1812925" cy="513715"/>
            <wp:effectExtent l="0" t="0" r="15875" b="635"/>
            <wp:wrapNone/>
            <wp:docPr id="11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21"/>
                    <pic:cNvPicPr>
                      <a:picLocks noChangeAspect="1"/>
                    </pic:cNvPicPr>
                  </pic:nvPicPr>
                  <pic:blipFill>
                    <a:blip r:embed="rId14">
                      <a:clrChange>
                        <a:clrFrom>
                          <a:srgbClr val="F9F9F9">
                            <a:alpha val="100000"/>
                          </a:srgbClr>
                        </a:clrFrom>
                        <a:clrTo>
                          <a:srgbClr val="F9F9F9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2925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01" w:lineRule="auto"/>
        <w:rPr>
          <w:rFonts w:ascii="Arial"/>
          <w:sz w:val="21"/>
        </w:rPr>
      </w:pPr>
    </w:p>
    <w:p>
      <w:pPr>
        <w:spacing w:line="301" w:lineRule="auto"/>
        <w:rPr>
          <w:rFonts w:ascii="Arial"/>
          <w:sz w:val="21"/>
        </w:rPr>
      </w:pPr>
    </w:p>
    <w:p>
      <w:pPr>
        <w:spacing w:line="302" w:lineRule="auto"/>
        <w:rPr>
          <w:rFonts w:ascii="Arial"/>
          <w:sz w:val="21"/>
        </w:rPr>
      </w:pPr>
      <w:bookmarkStart w:id="0" w:name="_GoBack"/>
      <w:bookmarkEnd w:id="0"/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675640</wp:posOffset>
            </wp:positionH>
            <wp:positionV relativeFrom="paragraph">
              <wp:posOffset>26035</wp:posOffset>
            </wp:positionV>
            <wp:extent cx="1621790" cy="1500505"/>
            <wp:effectExtent l="0" t="0" r="16510" b="444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02" w:lineRule="auto"/>
        <w:rPr>
          <w:rFonts w:ascii="Arial"/>
          <w:sz w:val="21"/>
        </w:rPr>
      </w:pPr>
    </w:p>
    <w:p>
      <w:pPr>
        <w:spacing w:line="1964" w:lineRule="exact"/>
        <w:ind w:firstLine="477"/>
      </w:pPr>
    </w:p>
    <w:p>
      <w:pPr>
        <w:spacing w:line="288" w:lineRule="auto"/>
        <w:rPr>
          <w:rFonts w:ascii="Arial"/>
          <w:sz w:val="21"/>
        </w:rPr>
      </w:pPr>
    </w:p>
    <w:p>
      <w:pPr>
        <w:spacing w:before="86" w:line="196" w:lineRule="auto"/>
        <w:ind w:left="18"/>
        <w:rPr>
          <w:rFonts w:ascii="Calibri" w:hAnsi="Calibri" w:eastAsia="Calibri" w:cs="Calibri"/>
          <w:sz w:val="28"/>
          <w:szCs w:val="28"/>
        </w:rPr>
      </w:pPr>
      <w:r>
        <w:rPr>
          <w:rFonts w:hint="eastAsia" w:ascii="Calibri" w:hAnsi="Calibri" w:eastAsia="宋体" w:cs="Calibri"/>
          <w:b/>
          <w:bCs/>
          <w:color w:val="231F20"/>
          <w:spacing w:val="7"/>
          <w:sz w:val="28"/>
          <w:szCs w:val="28"/>
          <w:lang w:val="en-US" w:eastAsia="zh-CN"/>
        </w:rPr>
        <w:t>BIS</w:t>
      </w:r>
      <w:r>
        <w:rPr>
          <w:rFonts w:ascii="Calibri" w:hAnsi="Calibri" w:eastAsia="Calibri" w:cs="Calibri"/>
          <w:b/>
          <w:bCs/>
          <w:color w:val="231F20"/>
          <w:spacing w:val="7"/>
          <w:sz w:val="28"/>
          <w:szCs w:val="28"/>
        </w:rPr>
        <w:t xml:space="preserve"> Adapter Cables</w:t>
      </w:r>
    </w:p>
    <w:p>
      <w:pPr>
        <w:spacing w:before="158" w:line="193" w:lineRule="auto"/>
        <w:ind w:left="43"/>
        <w:rPr>
          <w:rFonts w:ascii="Calibri" w:hAnsi="Calibri" w:eastAsia="Calibri" w:cs="Calibri"/>
          <w:sz w:val="64"/>
          <w:szCs w:val="64"/>
        </w:rPr>
      </w:pPr>
      <w:r>
        <w:rPr>
          <w:rFonts w:ascii="Calibri" w:hAnsi="Calibri" w:eastAsia="Calibri" w:cs="Calibri"/>
          <w:color w:val="231F20"/>
          <w:spacing w:val="-34"/>
          <w:sz w:val="64"/>
          <w:szCs w:val="64"/>
        </w:rPr>
        <w:t>User Manual</w:t>
      </w:r>
    </w:p>
    <w:p>
      <w:pPr>
        <w:spacing w:line="193" w:lineRule="auto"/>
        <w:rPr>
          <w:rFonts w:ascii="Calibri" w:hAnsi="Calibri" w:eastAsia="Calibri" w:cs="Calibri"/>
          <w:sz w:val="64"/>
          <w:szCs w:val="64"/>
        </w:rPr>
        <w:sectPr>
          <w:footerReference r:id="rId5" w:type="default"/>
          <w:pgSz w:w="5670" w:h="5670"/>
          <w:pgMar w:top="261" w:right="255" w:bottom="0" w:left="255" w:header="0" w:footer="0" w:gutter="0"/>
          <w:pgNumType w:fmt="decimal"/>
          <w:cols w:space="720" w:num="1"/>
        </w:sectPr>
      </w:pPr>
    </w:p>
    <w:p>
      <w:pPr>
        <w:pStyle w:val="2"/>
        <w:spacing w:before="229" w:line="273" w:lineRule="exact"/>
        <w:ind w:left="13"/>
        <w:rPr>
          <w:sz w:val="22"/>
          <w:szCs w:val="22"/>
        </w:rPr>
      </w:pPr>
      <w:r>
        <w:rPr>
          <w:b/>
          <w:bCs/>
          <w:color w:val="F36E21"/>
          <w:spacing w:val="-5"/>
          <w:position w:val="1"/>
          <w:sz w:val="22"/>
          <w:szCs w:val="22"/>
        </w:rPr>
        <w:t>Intended Use &amp; Indications for</w:t>
      </w:r>
      <w:r>
        <w:rPr>
          <w:b/>
          <w:bCs/>
          <w:color w:val="F36E21"/>
          <w:spacing w:val="-6"/>
          <w:position w:val="1"/>
          <w:sz w:val="22"/>
          <w:szCs w:val="22"/>
        </w:rPr>
        <w:t xml:space="preserve"> Use</w:t>
      </w:r>
    </w:p>
    <w:p>
      <w:pPr>
        <w:pStyle w:val="2"/>
        <w:spacing w:before="47" w:line="258" w:lineRule="auto"/>
        <w:ind w:left="3" w:hanging="2"/>
        <w:rPr>
          <w:rFonts w:hint="default"/>
          <w:color w:val="231F20"/>
          <w:spacing w:val="1"/>
          <w:lang w:val="en-US" w:eastAsia="zh-CN"/>
        </w:rPr>
      </w:pPr>
      <w:r>
        <w:rPr>
          <w:rFonts w:hint="eastAsia"/>
          <w:color w:val="231F20"/>
          <w:spacing w:val="1"/>
          <w:lang w:val="en-US" w:eastAsia="zh-CN"/>
        </w:rPr>
        <w:t>T</w:t>
      </w:r>
      <w:r>
        <w:rPr>
          <w:color w:val="231F20"/>
          <w:spacing w:val="1"/>
          <w:lang w:val="de-DE" w:eastAsia="zh-CN"/>
        </w:rPr>
        <w:t xml:space="preserve">he </w:t>
      </w:r>
      <w:r>
        <w:rPr>
          <w:rFonts w:hint="eastAsia"/>
          <w:color w:val="231F20"/>
          <w:spacing w:val="1"/>
          <w:lang w:val="en-US" w:eastAsia="zh-CN"/>
        </w:rPr>
        <w:t>BIS Monitor Interface cabl</w:t>
      </w:r>
      <w:r>
        <w:rPr>
          <w:color w:val="231F20"/>
          <w:spacing w:val="1"/>
          <w:lang w:val="de-DE" w:eastAsia="zh-CN"/>
        </w:rPr>
        <w:t>e</w:t>
      </w:r>
      <w:r>
        <w:rPr>
          <w:rFonts w:hint="eastAsia"/>
          <w:color w:val="231F20"/>
          <w:spacing w:val="1"/>
          <w:lang w:val="en-US" w:eastAsia="zh-CN"/>
        </w:rPr>
        <w:t xml:space="preserve"> is connected with compatible monitor and BIS module, the BIS Patient Interface cable is connected with BIS module and patient sensor.</w:t>
      </w:r>
    </w:p>
    <w:p>
      <w:pPr>
        <w:pStyle w:val="2"/>
        <w:spacing w:before="47" w:line="258" w:lineRule="auto"/>
        <w:ind w:left="3" w:hanging="2"/>
        <w:rPr>
          <w:color w:val="231F20"/>
          <w:spacing w:val="1"/>
          <w:lang w:val="de-DE" w:eastAsia="zh-CN"/>
        </w:rPr>
      </w:pPr>
      <w:r>
        <w:rPr>
          <w:color w:val="231F20"/>
          <w:spacing w:val="1"/>
          <w:lang w:val="de-DE" w:eastAsia="zh-CN"/>
        </w:rPr>
        <w:t xml:space="preserve">The </w:t>
      </w:r>
      <w:r>
        <w:rPr>
          <w:rFonts w:hint="eastAsia"/>
          <w:color w:val="231F20"/>
          <w:spacing w:val="1"/>
          <w:lang w:val="en-US" w:eastAsia="zh-CN"/>
        </w:rPr>
        <w:t>BIS Adapter cables</w:t>
      </w:r>
      <w:r>
        <w:rPr>
          <w:color w:val="231F20"/>
          <w:spacing w:val="1"/>
          <w:lang w:val="de-DE" w:eastAsia="zh-CN"/>
        </w:rPr>
        <w:t xml:space="preserve"> are designed to match the specifications of the original equipment manufacturer</w:t>
      </w:r>
      <w:r>
        <w:rPr>
          <w:rFonts w:hint="eastAsia"/>
          <w:color w:val="231F20"/>
          <w:spacing w:val="1"/>
          <w:lang w:val="en-US" w:eastAsia="zh-CN"/>
        </w:rPr>
        <w:t>s</w:t>
      </w:r>
      <w:r>
        <w:rPr>
          <w:rFonts w:hint="default"/>
          <w:color w:val="231F20"/>
          <w:spacing w:val="1"/>
          <w:lang w:val="en-US" w:eastAsia="zh-CN"/>
        </w:rPr>
        <w:t>’</w:t>
      </w:r>
      <w:r>
        <w:rPr>
          <w:rFonts w:hint="eastAsia"/>
          <w:color w:val="231F20"/>
          <w:spacing w:val="1"/>
          <w:lang w:val="en-US" w:eastAsia="zh-CN"/>
        </w:rPr>
        <w:t>.</w:t>
      </w:r>
      <w:r>
        <w:rPr>
          <w:color w:val="231F20"/>
          <w:spacing w:val="1"/>
          <w:lang w:val="de-DE" w:eastAsia="zh-CN"/>
        </w:rPr>
        <w:t xml:space="preserve"> </w:t>
      </w:r>
    </w:p>
    <w:p>
      <w:pPr>
        <w:pStyle w:val="2"/>
        <w:spacing w:before="47" w:line="258" w:lineRule="auto"/>
        <w:ind w:left="3" w:hanging="2"/>
        <w:rPr>
          <w:rFonts w:hint="default"/>
          <w:color w:val="231F20"/>
          <w:spacing w:val="1"/>
          <w:lang w:val="en-US" w:eastAsia="zh-CN"/>
        </w:rPr>
      </w:pPr>
      <w:r>
        <w:rPr>
          <w:rFonts w:hint="eastAsia"/>
          <w:color w:val="231F20"/>
          <w:spacing w:val="1"/>
          <w:lang w:val="de-DE" w:eastAsia="zh-CN"/>
        </w:rPr>
        <w:t xml:space="preserve">The </w:t>
      </w:r>
      <w:r>
        <w:rPr>
          <w:rFonts w:hint="eastAsia"/>
          <w:color w:val="231F20"/>
          <w:spacing w:val="1"/>
          <w:lang w:val="en-US" w:eastAsia="zh-CN"/>
        </w:rPr>
        <w:t>BIS Monitor Interface cabl</w:t>
      </w:r>
      <w:r>
        <w:rPr>
          <w:color w:val="231F20"/>
          <w:spacing w:val="1"/>
          <w:lang w:val="de-DE" w:eastAsia="zh-CN"/>
        </w:rPr>
        <w:t>e</w:t>
      </w:r>
      <w:r>
        <w:rPr>
          <w:rFonts w:hint="eastAsia"/>
          <w:color w:val="231F20"/>
          <w:spacing w:val="1"/>
          <w:lang w:val="en-US" w:eastAsia="zh-CN"/>
        </w:rPr>
        <w:t>, the BIS Patient Interface cable,the BIS module,the patient sensor</w:t>
      </w:r>
      <w:r>
        <w:rPr>
          <w:color w:val="231F20"/>
          <w:spacing w:val="1"/>
          <w:lang w:val="de-DE" w:eastAsia="zh-CN"/>
        </w:rPr>
        <w:t xml:space="preserve"> and host machine compose monitor system</w:t>
      </w:r>
      <w:r>
        <w:rPr>
          <w:rFonts w:hint="eastAsia"/>
          <w:color w:val="231F20"/>
          <w:spacing w:val="1"/>
          <w:lang w:val="en-US" w:eastAsia="zh-CN"/>
        </w:rPr>
        <w:t xml:space="preserve"> to monitor the patient electroencephalogram.</w:t>
      </w:r>
    </w:p>
    <w:p>
      <w:pPr>
        <w:pStyle w:val="2"/>
        <w:spacing w:before="101" w:line="273" w:lineRule="exact"/>
        <w:ind w:left="7"/>
        <w:rPr>
          <w:sz w:val="22"/>
          <w:szCs w:val="22"/>
        </w:rPr>
      </w:pPr>
      <w:r>
        <w:rPr>
          <w:b/>
          <w:bCs/>
          <w:color w:val="F36E21"/>
          <w:spacing w:val="-4"/>
          <w:position w:val="3"/>
          <w:sz w:val="22"/>
          <w:szCs w:val="22"/>
        </w:rPr>
        <w:t>Storage &amp; Handling</w:t>
      </w:r>
    </w:p>
    <w:p>
      <w:pPr>
        <w:pStyle w:val="2"/>
        <w:spacing w:before="47" w:line="258" w:lineRule="auto"/>
        <w:ind w:left="3" w:hanging="2"/>
      </w:pPr>
      <w:r>
        <w:rPr>
          <w:color w:val="231F20"/>
          <w:spacing w:val="1"/>
        </w:rPr>
        <w:t>When</w:t>
      </w:r>
      <w:r>
        <w:rPr>
          <w:color w:val="231F20"/>
          <w:spacing w:val="24"/>
          <w:w w:val="102"/>
        </w:rPr>
        <w:t xml:space="preserve"> </w:t>
      </w:r>
      <w:r>
        <w:rPr>
          <w:color w:val="231F20"/>
          <w:spacing w:val="1"/>
        </w:rPr>
        <w:t>not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1"/>
        </w:rPr>
        <w:t>in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1"/>
        </w:rPr>
        <w:t>use, cables should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be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1"/>
        </w:rPr>
        <w:t>loosely coiled and stored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at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room temperature.</w:t>
      </w:r>
      <w:r>
        <w:rPr>
          <w:color w:val="231F20"/>
          <w:spacing w:val="9"/>
          <w:w w:val="103"/>
        </w:rPr>
        <w:t xml:space="preserve"> </w:t>
      </w:r>
      <w:r>
        <w:rPr>
          <w:color w:val="231F20"/>
          <w:spacing w:val="1"/>
        </w:rPr>
        <w:t>Don’t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1"/>
        </w:rPr>
        <w:t>wrap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cables</w:t>
      </w:r>
      <w:r>
        <w:rPr>
          <w:color w:val="231F20"/>
        </w:rPr>
        <w:t xml:space="preserve"> </w:t>
      </w:r>
      <w:r>
        <w:rPr>
          <w:color w:val="231F20"/>
          <w:spacing w:val="3"/>
        </w:rPr>
        <w:t>around equipment cases</w:t>
      </w:r>
      <w:r>
        <w:rPr>
          <w:color w:val="231F20"/>
          <w:spacing w:val="2"/>
        </w:rPr>
        <w:t xml:space="preserve"> to avoid damaging internal wires.</w:t>
      </w:r>
    </w:p>
    <w:p>
      <w:pPr>
        <w:pStyle w:val="2"/>
        <w:spacing w:before="163" w:line="198" w:lineRule="auto"/>
        <w:ind w:left="6"/>
        <w:outlineLvl w:val="0"/>
        <w:rPr>
          <w:sz w:val="22"/>
          <w:szCs w:val="22"/>
        </w:rPr>
      </w:pPr>
      <w:r>
        <w:rPr>
          <w:b/>
          <w:bCs/>
          <w:color w:val="F36E21"/>
          <w:spacing w:val="-3"/>
          <w:sz w:val="22"/>
          <w:szCs w:val="22"/>
        </w:rPr>
        <w:t>Operating Conditions</w:t>
      </w:r>
    </w:p>
    <w:p>
      <w:pPr>
        <w:pStyle w:val="2"/>
        <w:spacing w:before="65" w:line="196" w:lineRule="auto"/>
        <w:ind w:left="4"/>
      </w:pPr>
      <w:r>
        <w:rPr>
          <w:color w:val="231F20"/>
          <w:spacing w:val="2"/>
        </w:rPr>
        <w:t>•</w:t>
      </w:r>
      <w:r>
        <w:rPr>
          <w:color w:val="231F20"/>
          <w:spacing w:val="6"/>
        </w:rPr>
        <w:t xml:space="preserve">     </w:t>
      </w:r>
      <w:r>
        <w:rPr>
          <w:color w:val="231F20"/>
        </w:rPr>
        <w:t>Environment temperature</w:t>
      </w:r>
      <w:r>
        <w:rPr>
          <w:color w:val="231F20"/>
          <w:spacing w:val="2"/>
        </w:rPr>
        <w:t>: 0°</w:t>
      </w:r>
      <w:r>
        <w:rPr>
          <w:color w:val="231F20"/>
        </w:rPr>
        <w:t>C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2"/>
        </w:rPr>
        <w:t xml:space="preserve"> +40°C</w:t>
      </w:r>
    </w:p>
    <w:p>
      <w:pPr>
        <w:pStyle w:val="2"/>
        <w:spacing w:before="11" w:line="156" w:lineRule="exact"/>
        <w:ind w:left="4"/>
      </w:pPr>
      <w:r>
        <w:rPr>
          <w:color w:val="231F20"/>
          <w:position w:val="2"/>
        </w:rPr>
        <w:t>•      Relative</w:t>
      </w:r>
      <w:r>
        <w:rPr>
          <w:color w:val="231F20"/>
          <w:spacing w:val="17"/>
          <w:w w:val="101"/>
          <w:position w:val="2"/>
        </w:rPr>
        <w:t xml:space="preserve"> </w:t>
      </w:r>
      <w:r>
        <w:rPr>
          <w:color w:val="231F20"/>
          <w:position w:val="2"/>
        </w:rPr>
        <w:t>humidity:</w:t>
      </w:r>
      <w:r>
        <w:rPr>
          <w:color w:val="231F20"/>
          <w:spacing w:val="13"/>
          <w:w w:val="101"/>
          <w:position w:val="2"/>
        </w:rPr>
        <w:t xml:space="preserve"> </w:t>
      </w:r>
      <w:r>
        <w:rPr>
          <w:color w:val="231F20"/>
          <w:position w:val="2"/>
        </w:rPr>
        <w:t>15% to 85%</w:t>
      </w:r>
    </w:p>
    <w:p>
      <w:pPr>
        <w:pStyle w:val="2"/>
        <w:spacing w:before="4" w:line="156" w:lineRule="exact"/>
        <w:ind w:left="4"/>
      </w:pPr>
      <w:r>
        <w:rPr>
          <w:color w:val="231F20"/>
          <w:spacing w:val="1"/>
          <w:position w:val="2"/>
        </w:rPr>
        <w:t>•</w:t>
      </w:r>
      <w:r>
        <w:rPr>
          <w:color w:val="231F20"/>
          <w:spacing w:val="4"/>
          <w:position w:val="2"/>
        </w:rPr>
        <w:t xml:space="preserve">     </w:t>
      </w:r>
      <w:r>
        <w:rPr>
          <w:color w:val="231F20"/>
          <w:position w:val="2"/>
        </w:rPr>
        <w:t>Atmospheric</w:t>
      </w:r>
      <w:r>
        <w:rPr>
          <w:color w:val="231F20"/>
          <w:spacing w:val="11"/>
          <w:w w:val="101"/>
          <w:position w:val="2"/>
        </w:rPr>
        <w:t xml:space="preserve"> </w:t>
      </w:r>
      <w:r>
        <w:rPr>
          <w:color w:val="231F20"/>
          <w:position w:val="2"/>
        </w:rPr>
        <w:t>pressure</w:t>
      </w:r>
      <w:r>
        <w:rPr>
          <w:color w:val="231F20"/>
          <w:spacing w:val="1"/>
          <w:position w:val="2"/>
        </w:rPr>
        <w:t>: 86</w:t>
      </w:r>
      <w:r>
        <w:rPr>
          <w:color w:val="231F20"/>
          <w:spacing w:val="9"/>
          <w:w w:val="102"/>
          <w:position w:val="2"/>
        </w:rPr>
        <w:t xml:space="preserve"> </w:t>
      </w:r>
      <w:r>
        <w:rPr>
          <w:color w:val="231F20"/>
          <w:position w:val="2"/>
        </w:rPr>
        <w:t>kpa</w:t>
      </w:r>
      <w:r>
        <w:rPr>
          <w:color w:val="231F20"/>
          <w:spacing w:val="1"/>
          <w:position w:val="2"/>
        </w:rPr>
        <w:t xml:space="preserve"> ~</w:t>
      </w:r>
      <w:r>
        <w:rPr>
          <w:color w:val="231F20"/>
          <w:spacing w:val="13"/>
          <w:w w:val="101"/>
          <w:position w:val="2"/>
        </w:rPr>
        <w:t xml:space="preserve"> </w:t>
      </w:r>
      <w:r>
        <w:rPr>
          <w:color w:val="231F20"/>
          <w:spacing w:val="1"/>
          <w:position w:val="2"/>
        </w:rPr>
        <w:t>106</w:t>
      </w:r>
      <w:r>
        <w:rPr>
          <w:color w:val="231F20"/>
          <w:spacing w:val="9"/>
          <w:w w:val="101"/>
          <w:position w:val="2"/>
        </w:rPr>
        <w:t xml:space="preserve"> </w:t>
      </w:r>
      <w:r>
        <w:rPr>
          <w:color w:val="231F20"/>
          <w:position w:val="2"/>
        </w:rPr>
        <w:t>kpa</w:t>
      </w:r>
    </w:p>
    <w:p>
      <w:pPr>
        <w:pStyle w:val="2"/>
        <w:spacing w:before="81" w:line="273" w:lineRule="exact"/>
        <w:ind w:left="7"/>
        <w:rPr>
          <w:sz w:val="22"/>
          <w:szCs w:val="22"/>
        </w:rPr>
      </w:pPr>
      <w:r>
        <w:rPr>
          <w:b/>
          <w:bCs/>
          <w:color w:val="F36E21"/>
          <w:spacing w:val="-3"/>
          <w:position w:val="3"/>
          <w:sz w:val="22"/>
          <w:szCs w:val="22"/>
        </w:rPr>
        <w:t>Storage &amp; Packaging</w:t>
      </w:r>
    </w:p>
    <w:p>
      <w:pPr>
        <w:pStyle w:val="2"/>
        <w:spacing w:before="47" w:line="155" w:lineRule="exact"/>
        <w:ind w:left="4"/>
      </w:pPr>
      <w:r>
        <w:rPr>
          <w:color w:val="231F20"/>
          <w:spacing w:val="1"/>
          <w:position w:val="2"/>
        </w:rPr>
        <w:t>•     Each cable</w:t>
      </w:r>
      <w:r>
        <w:rPr>
          <w:color w:val="231F20"/>
          <w:spacing w:val="11"/>
          <w:position w:val="2"/>
        </w:rPr>
        <w:t xml:space="preserve"> </w:t>
      </w:r>
      <w:r>
        <w:rPr>
          <w:color w:val="231F20"/>
          <w:spacing w:val="1"/>
          <w:position w:val="2"/>
        </w:rPr>
        <w:t>is</w:t>
      </w:r>
      <w:r>
        <w:rPr>
          <w:color w:val="231F20"/>
          <w:spacing w:val="8"/>
          <w:position w:val="2"/>
        </w:rPr>
        <w:t xml:space="preserve"> </w:t>
      </w:r>
      <w:r>
        <w:rPr>
          <w:color w:val="231F20"/>
          <w:spacing w:val="1"/>
          <w:position w:val="2"/>
        </w:rPr>
        <w:t>individually</w:t>
      </w:r>
      <w:r>
        <w:rPr>
          <w:color w:val="231F20"/>
          <w:spacing w:val="9"/>
          <w:position w:val="2"/>
        </w:rPr>
        <w:t xml:space="preserve"> </w:t>
      </w:r>
      <w:r>
        <w:rPr>
          <w:color w:val="231F20"/>
          <w:spacing w:val="1"/>
          <w:position w:val="2"/>
        </w:rPr>
        <w:t>packaged.</w:t>
      </w:r>
    </w:p>
    <w:p>
      <w:pPr>
        <w:pStyle w:val="2"/>
        <w:spacing w:before="5" w:line="258" w:lineRule="auto"/>
        <w:ind w:left="191" w:right="124" w:hanging="187"/>
      </w:pPr>
      <w:r>
        <w:rPr>
          <w:color w:val="231F20"/>
          <w:spacing w:val="2"/>
        </w:rPr>
        <w:t>•     Cables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must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be stored</w:t>
      </w:r>
      <w:r>
        <w:rPr>
          <w:color w:val="231F20"/>
          <w:spacing w:val="8"/>
          <w:w w:val="101"/>
        </w:rPr>
        <w:t xml:space="preserve"> </w:t>
      </w:r>
      <w:r>
        <w:rPr>
          <w:color w:val="231F20"/>
          <w:spacing w:val="2"/>
        </w:rPr>
        <w:t>in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2"/>
        </w:rPr>
        <w:t>its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2"/>
        </w:rPr>
        <w:t>original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2"/>
        </w:rPr>
        <w:t>packaging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2"/>
        </w:rPr>
        <w:t>and within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2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2"/>
        </w:rPr>
        <w:t>storage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2"/>
        </w:rPr>
        <w:t>c</w:t>
      </w:r>
      <w:r>
        <w:rPr>
          <w:color w:val="231F20"/>
          <w:spacing w:val="1"/>
        </w:rPr>
        <w:t>onditions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1"/>
        </w:rPr>
        <w:t>to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1"/>
        </w:rPr>
        <w:t>maximize</w:t>
      </w:r>
      <w:r>
        <w:rPr>
          <w:color w:val="231F20"/>
        </w:rPr>
        <w:t xml:space="preserve"> the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storage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</w:rPr>
        <w:t>life</w:t>
      </w:r>
      <w:r>
        <w:rPr>
          <w:color w:val="231F20"/>
          <w:spacing w:val="7"/>
        </w:rPr>
        <w:t>.</w:t>
      </w:r>
    </w:p>
    <w:p>
      <w:pPr>
        <w:pStyle w:val="2"/>
        <w:spacing w:before="5" w:line="155" w:lineRule="exact"/>
        <w:ind w:left="4"/>
      </w:pPr>
      <w:r>
        <w:rPr>
          <w:color w:val="231F20"/>
          <w:spacing w:val="5"/>
          <w:position w:val="2"/>
        </w:rPr>
        <w:t xml:space="preserve">•     </w:t>
      </w:r>
      <w:r>
        <w:rPr>
          <w:color w:val="231F20"/>
          <w:position w:val="2"/>
        </w:rPr>
        <w:t>Storage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position w:val="2"/>
        </w:rPr>
        <w:t>conditions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position w:val="2"/>
        </w:rPr>
        <w:t>are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position w:val="2"/>
        </w:rPr>
        <w:t>as</w:t>
      </w:r>
      <w:r>
        <w:rPr>
          <w:color w:val="231F20"/>
          <w:spacing w:val="3"/>
          <w:position w:val="2"/>
        </w:rPr>
        <w:t xml:space="preserve"> </w:t>
      </w:r>
      <w:r>
        <w:rPr>
          <w:color w:val="231F20"/>
          <w:position w:val="2"/>
        </w:rPr>
        <w:t>follows</w:t>
      </w:r>
      <w:r>
        <w:rPr>
          <w:color w:val="231F20"/>
          <w:spacing w:val="5"/>
          <w:position w:val="2"/>
        </w:rPr>
        <w:t>:</w:t>
      </w:r>
    </w:p>
    <w:p>
      <w:pPr>
        <w:pStyle w:val="2"/>
        <w:spacing w:before="34" w:line="196" w:lineRule="auto"/>
        <w:ind w:left="4" w:firstLine="132" w:firstLineChars="100"/>
      </w:pPr>
      <w:r>
        <w:rPr>
          <w:color w:val="231F20"/>
          <w:spacing w:val="6"/>
        </w:rPr>
        <w:t xml:space="preserve">  </w:t>
      </w:r>
      <w:r>
        <w:rPr>
          <w:rFonts w:hint="eastAsia" w:eastAsia="宋体"/>
          <w:color w:val="231F20"/>
          <w:spacing w:val="6"/>
          <w:lang w:val="en-US" w:eastAsia="zh-CN"/>
        </w:rPr>
        <w:t xml:space="preserve"> </w:t>
      </w:r>
      <w:r>
        <w:rPr>
          <w:color w:val="231F20"/>
        </w:rPr>
        <w:t>Ambient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temperature</w:t>
      </w:r>
      <w:r>
        <w:rPr>
          <w:color w:val="231F20"/>
          <w:spacing w:val="2"/>
        </w:rPr>
        <w:t>: -10°</w:t>
      </w:r>
      <w:r>
        <w:rPr>
          <w:color w:val="231F20"/>
        </w:rPr>
        <w:t>C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2"/>
        </w:rPr>
        <w:t xml:space="preserve"> +40°C</w:t>
      </w:r>
    </w:p>
    <w:p>
      <w:pPr>
        <w:pStyle w:val="2"/>
        <w:spacing w:before="11" w:line="156" w:lineRule="exact"/>
        <w:ind w:left="4" w:firstLine="120" w:firstLineChars="100"/>
      </w:pPr>
      <w:r>
        <w:rPr>
          <w:color w:val="231F20"/>
          <w:position w:val="2"/>
        </w:rPr>
        <w:t xml:space="preserve">    Relative</w:t>
      </w:r>
      <w:r>
        <w:rPr>
          <w:color w:val="231F20"/>
          <w:spacing w:val="17"/>
          <w:w w:val="101"/>
          <w:position w:val="2"/>
        </w:rPr>
        <w:t xml:space="preserve"> </w:t>
      </w:r>
      <w:r>
        <w:rPr>
          <w:color w:val="231F20"/>
          <w:position w:val="2"/>
        </w:rPr>
        <w:t>humidity:</w:t>
      </w:r>
      <w:r>
        <w:rPr>
          <w:color w:val="231F20"/>
          <w:spacing w:val="13"/>
          <w:w w:val="101"/>
          <w:position w:val="2"/>
        </w:rPr>
        <w:t xml:space="preserve"> </w:t>
      </w:r>
      <w:r>
        <w:rPr>
          <w:color w:val="231F20"/>
          <w:position w:val="2"/>
        </w:rPr>
        <w:t>15% to 85%</w:t>
      </w:r>
    </w:p>
    <w:p>
      <w:pPr>
        <w:pStyle w:val="2"/>
        <w:spacing w:before="4" w:line="156" w:lineRule="exact"/>
        <w:ind w:left="4"/>
      </w:pPr>
      <w:r>
        <w:rPr>
          <w:color w:val="231F20"/>
          <w:spacing w:val="4"/>
          <w:position w:val="2"/>
        </w:rPr>
        <w:t xml:space="preserve">     </w:t>
      </w:r>
      <w:r>
        <w:rPr>
          <w:rFonts w:hint="eastAsia" w:eastAsia="宋体"/>
          <w:color w:val="231F20"/>
          <w:spacing w:val="4"/>
          <w:position w:val="2"/>
          <w:lang w:val="en-US" w:eastAsia="zh-CN"/>
        </w:rPr>
        <w:t xml:space="preserve">  </w:t>
      </w:r>
      <w:r>
        <w:rPr>
          <w:color w:val="231F20"/>
          <w:position w:val="2"/>
        </w:rPr>
        <w:t>Atmospheric</w:t>
      </w:r>
      <w:r>
        <w:rPr>
          <w:color w:val="231F20"/>
          <w:spacing w:val="11"/>
          <w:w w:val="101"/>
          <w:position w:val="2"/>
        </w:rPr>
        <w:t xml:space="preserve"> </w:t>
      </w:r>
      <w:r>
        <w:rPr>
          <w:color w:val="231F20"/>
          <w:position w:val="2"/>
        </w:rPr>
        <w:t>pressure</w:t>
      </w:r>
      <w:r>
        <w:rPr>
          <w:color w:val="231F20"/>
          <w:spacing w:val="1"/>
          <w:position w:val="2"/>
        </w:rPr>
        <w:t>: 86</w:t>
      </w:r>
      <w:r>
        <w:rPr>
          <w:color w:val="231F20"/>
          <w:spacing w:val="9"/>
          <w:w w:val="102"/>
          <w:position w:val="2"/>
        </w:rPr>
        <w:t xml:space="preserve"> </w:t>
      </w:r>
      <w:r>
        <w:rPr>
          <w:color w:val="231F20"/>
          <w:position w:val="2"/>
        </w:rPr>
        <w:t>kpa</w:t>
      </w:r>
      <w:r>
        <w:rPr>
          <w:color w:val="231F20"/>
          <w:spacing w:val="1"/>
          <w:position w:val="2"/>
        </w:rPr>
        <w:t xml:space="preserve"> ~</w:t>
      </w:r>
      <w:r>
        <w:rPr>
          <w:color w:val="231F20"/>
          <w:spacing w:val="13"/>
          <w:w w:val="101"/>
          <w:position w:val="2"/>
        </w:rPr>
        <w:t xml:space="preserve"> </w:t>
      </w:r>
      <w:r>
        <w:rPr>
          <w:color w:val="231F20"/>
          <w:spacing w:val="1"/>
          <w:position w:val="2"/>
        </w:rPr>
        <w:t>106</w:t>
      </w:r>
      <w:r>
        <w:rPr>
          <w:color w:val="231F20"/>
          <w:spacing w:val="9"/>
          <w:w w:val="101"/>
          <w:position w:val="2"/>
        </w:rPr>
        <w:t xml:space="preserve"> </w:t>
      </w:r>
      <w:r>
        <w:rPr>
          <w:color w:val="231F20"/>
          <w:position w:val="2"/>
        </w:rPr>
        <w:t>kpa</w:t>
      </w:r>
    </w:p>
    <w:p>
      <w:pPr>
        <w:pStyle w:val="2"/>
        <w:spacing w:before="160" w:line="194" w:lineRule="auto"/>
        <w:ind w:left="7"/>
        <w:outlineLvl w:val="0"/>
        <w:rPr>
          <w:sz w:val="22"/>
          <w:szCs w:val="22"/>
        </w:rPr>
      </w:pPr>
      <w:r>
        <w:rPr>
          <w:b/>
          <w:bCs/>
          <w:color w:val="F36E21"/>
          <w:spacing w:val="-2"/>
          <w:sz w:val="22"/>
          <w:szCs w:val="22"/>
        </w:rPr>
        <w:t>Shelf Life</w:t>
      </w:r>
    </w:p>
    <w:p>
      <w:pPr>
        <w:pStyle w:val="2"/>
        <w:spacing w:before="80" w:line="189" w:lineRule="auto"/>
        <w:ind w:left="5"/>
      </w:pPr>
      <w:r>
        <w:rPr>
          <w:color w:val="231F20"/>
        </w:rPr>
        <w:t>5 years.</w:t>
      </w:r>
    </w:p>
    <w:p>
      <w:pPr>
        <w:spacing w:line="189" w:lineRule="auto"/>
        <w:sectPr>
          <w:headerReference r:id="rId6" w:type="default"/>
          <w:footerReference r:id="rId7" w:type="default"/>
          <w:pgSz w:w="5670" w:h="5670"/>
          <w:pgMar w:top="1" w:right="292" w:bottom="324" w:left="283" w:header="0" w:footer="156" w:gutter="0"/>
          <w:pgNumType w:fmt="decimal"/>
          <w:cols w:space="720" w:num="1"/>
        </w:sectPr>
      </w:pPr>
    </w:p>
    <w:p>
      <w:pPr>
        <w:keepNext w:val="0"/>
        <w:keepLines w:val="0"/>
        <w:widowControl/>
        <w:suppressLineNumbers w:val="0"/>
        <w:jc w:val="left"/>
        <w:rPr>
          <w:rFonts w:ascii="Calibri" w:hAnsi="Calibri" w:eastAsia="Calibri" w:cs="Calibri"/>
          <w:b/>
          <w:bCs/>
          <w:snapToGrid w:val="0"/>
          <w:color w:val="F36E21"/>
          <w:spacing w:val="-3"/>
          <w:kern w:val="0"/>
          <w:position w:val="3"/>
          <w:sz w:val="22"/>
          <w:szCs w:val="22"/>
          <w:lang w:val="en-US" w:eastAsia="en-US" w:bidi="ar-SA"/>
        </w:rPr>
      </w:pPr>
      <w:r>
        <w:rPr>
          <w:rFonts w:ascii="Calibri" w:hAnsi="Calibri" w:eastAsia="Calibri" w:cs="Calibri"/>
          <w:b/>
          <w:bCs/>
          <w:snapToGrid w:val="0"/>
          <w:color w:val="F36E21"/>
          <w:spacing w:val="-3"/>
          <w:kern w:val="0"/>
          <w:position w:val="3"/>
          <w:sz w:val="22"/>
          <w:szCs w:val="22"/>
          <w:lang w:val="en-US" w:eastAsia="zh-CN" w:bidi="ar-SA"/>
        </w:rPr>
        <w:t>Installation &amp; Use</w:t>
      </w:r>
    </w:p>
    <w:p>
      <w:pPr>
        <w:pStyle w:val="2"/>
        <w:spacing w:before="4" w:line="156" w:lineRule="exact"/>
        <w:ind w:left="246" w:leftChars="1" w:hanging="244" w:hangingChars="200"/>
        <w:rPr>
          <w:color w:val="231F20"/>
          <w:spacing w:val="1"/>
          <w:position w:val="2"/>
        </w:rPr>
      </w:pPr>
      <w:r>
        <w:rPr>
          <w:color w:val="231F20"/>
          <w:spacing w:val="1"/>
          <w:position w:val="2"/>
        </w:rPr>
        <w:t>•</w:t>
      </w:r>
      <w:r>
        <w:rPr>
          <w:rFonts w:hint="eastAsia" w:eastAsia="宋体"/>
          <w:color w:val="231F20"/>
          <w:spacing w:val="1"/>
          <w:position w:val="2"/>
          <w:lang w:val="en-US" w:eastAsia="zh-CN"/>
        </w:rPr>
        <w:t xml:space="preserve">   </w:t>
      </w:r>
      <w:r>
        <w:rPr>
          <w:color w:val="231F20"/>
          <w:spacing w:val="1"/>
          <w:position w:val="2"/>
        </w:rPr>
        <w:t xml:space="preserve">Make sure the compatibility of the </w:t>
      </w:r>
      <w:r>
        <w:rPr>
          <w:rFonts w:hint="eastAsia"/>
          <w:color w:val="231F20"/>
          <w:spacing w:val="1"/>
          <w:position w:val="2"/>
          <w:lang w:val="en-US" w:eastAsia="zh-CN"/>
        </w:rPr>
        <w:t>BIS adapter cable</w:t>
      </w:r>
      <w:r>
        <w:rPr>
          <w:color w:val="231F20"/>
          <w:spacing w:val="1"/>
          <w:position w:val="2"/>
        </w:rPr>
        <w:t>. See the attached compatible label</w:t>
      </w:r>
    </w:p>
    <w:p>
      <w:pPr>
        <w:pStyle w:val="2"/>
        <w:spacing w:before="4" w:line="156" w:lineRule="exact"/>
        <w:ind w:left="244" w:leftChars="58" w:hanging="122" w:hangingChars="100"/>
        <w:rPr>
          <w:rFonts w:hint="default"/>
          <w:color w:val="231F20"/>
          <w:spacing w:val="1"/>
          <w:position w:val="2"/>
          <w:lang w:val="en-US" w:eastAsia="zh-CN"/>
        </w:rPr>
      </w:pPr>
      <w:r>
        <w:rPr>
          <w:color w:val="231F20"/>
          <w:spacing w:val="1"/>
          <w:position w:val="2"/>
        </w:rPr>
        <w:t xml:space="preserve"> to ensure the device used with is compatible with the </w:t>
      </w:r>
      <w:r>
        <w:rPr>
          <w:rFonts w:hint="eastAsia"/>
          <w:color w:val="231F20"/>
          <w:spacing w:val="1"/>
          <w:position w:val="2"/>
          <w:lang w:val="en-US" w:eastAsia="zh-CN"/>
        </w:rPr>
        <w:t>BIS adapter cable.</w:t>
      </w:r>
    </w:p>
    <w:p>
      <w:pPr>
        <w:pStyle w:val="2"/>
        <w:spacing w:before="4" w:line="156" w:lineRule="exact"/>
        <w:ind w:left="244" w:hanging="244" w:hangingChars="200"/>
        <w:rPr>
          <w:color w:val="231F20"/>
          <w:spacing w:val="1"/>
          <w:position w:val="2"/>
        </w:rPr>
      </w:pPr>
      <w:r>
        <w:rPr>
          <w:color w:val="231F20"/>
          <w:spacing w:val="1"/>
          <w:position w:val="2"/>
        </w:rPr>
        <w:t>•</w:t>
      </w:r>
      <w:r>
        <w:rPr>
          <w:rFonts w:hint="eastAsia" w:eastAsia="宋体"/>
          <w:color w:val="231F20"/>
          <w:spacing w:val="1"/>
          <w:position w:val="2"/>
          <w:lang w:val="en-US" w:eastAsia="zh-CN"/>
        </w:rPr>
        <w:t xml:space="preserve">   </w:t>
      </w:r>
      <w:r>
        <w:rPr>
          <w:color w:val="231F20"/>
          <w:spacing w:val="1"/>
          <w:position w:val="2"/>
        </w:rPr>
        <w:t xml:space="preserve">Make sure the </w:t>
      </w:r>
      <w:r>
        <w:rPr>
          <w:rFonts w:hint="eastAsia"/>
          <w:color w:val="231F20"/>
          <w:spacing w:val="1"/>
          <w:position w:val="2"/>
          <w:lang w:val="en-US" w:eastAsia="zh-CN"/>
        </w:rPr>
        <w:t>BIS adapter cable</w:t>
      </w:r>
      <w:r>
        <w:rPr>
          <w:color w:val="231F20"/>
          <w:spacing w:val="1"/>
          <w:position w:val="2"/>
        </w:rPr>
        <w:t xml:space="preserve"> plug matches the connector on the device. Then fully plug</w:t>
      </w:r>
    </w:p>
    <w:p>
      <w:pPr>
        <w:pStyle w:val="2"/>
        <w:spacing w:before="4" w:line="156" w:lineRule="exact"/>
        <w:ind w:left="248" w:leftChars="60" w:hanging="122" w:hangingChars="100"/>
        <w:rPr>
          <w:color w:val="231F20"/>
          <w:spacing w:val="1"/>
          <w:position w:val="2"/>
        </w:rPr>
      </w:pPr>
      <w:r>
        <w:rPr>
          <w:color w:val="231F20"/>
          <w:spacing w:val="1"/>
          <w:position w:val="2"/>
        </w:rPr>
        <w:t xml:space="preserve">the </w:t>
      </w:r>
      <w:r>
        <w:rPr>
          <w:rFonts w:hint="eastAsia"/>
          <w:color w:val="231F20"/>
          <w:spacing w:val="1"/>
          <w:position w:val="2"/>
          <w:lang w:val="en-US" w:eastAsia="zh-CN"/>
        </w:rPr>
        <w:t>BIS adapter cable</w:t>
      </w:r>
      <w:r>
        <w:rPr>
          <w:color w:val="231F20"/>
          <w:spacing w:val="1"/>
          <w:position w:val="2"/>
        </w:rPr>
        <w:t xml:space="preserve"> into the device.</w:t>
      </w:r>
    </w:p>
    <w:p>
      <w:pPr>
        <w:pStyle w:val="2"/>
        <w:spacing w:before="4" w:line="156" w:lineRule="exact"/>
        <w:ind w:left="122" w:hanging="122" w:hangingChars="100"/>
        <w:rPr>
          <w:rFonts w:ascii="Arial" w:hAnsi="Arial" w:eastAsia="宋体" w:cs="Arial"/>
          <w:kern w:val="2"/>
          <w:sz w:val="21"/>
          <w:szCs w:val="22"/>
          <w:lang w:val="en-US" w:eastAsia="zh-CN" w:bidi="ar-SA"/>
        </w:rPr>
      </w:pPr>
      <w:r>
        <w:rPr>
          <w:color w:val="231F20"/>
          <w:spacing w:val="1"/>
          <w:position w:val="2"/>
        </w:rPr>
        <w:t>•</w:t>
      </w:r>
      <w:r>
        <w:rPr>
          <w:rFonts w:hint="eastAsia" w:eastAsia="宋体"/>
          <w:color w:val="231F20"/>
          <w:spacing w:val="1"/>
          <w:position w:val="2"/>
          <w:lang w:val="en-US" w:eastAsia="zh-CN"/>
        </w:rPr>
        <w:t xml:space="preserve">   </w:t>
      </w:r>
      <w:r>
        <w:rPr>
          <w:color w:val="231F20"/>
          <w:spacing w:val="1"/>
          <w:position w:val="2"/>
          <w:lang w:val="en-US" w:eastAsia="zh-CN"/>
        </w:rPr>
        <w:t xml:space="preserve">Connect the </w:t>
      </w:r>
      <w:r>
        <w:rPr>
          <w:rFonts w:hint="eastAsia"/>
          <w:color w:val="231F20"/>
          <w:spacing w:val="1"/>
          <w:position w:val="2"/>
          <w:lang w:val="en-US" w:eastAsia="zh-CN"/>
        </w:rPr>
        <w:t xml:space="preserve">BIS adapter cable </w:t>
      </w:r>
      <w:r>
        <w:rPr>
          <w:color w:val="231F20"/>
          <w:spacing w:val="1"/>
          <w:position w:val="2"/>
          <w:lang w:val="en-US" w:eastAsia="zh-CN"/>
        </w:rPr>
        <w:t>with the compatible patient monitor</w:t>
      </w:r>
      <w:r>
        <w:rPr>
          <w:rFonts w:hint="eastAsia"/>
          <w:color w:val="231F20"/>
          <w:spacing w:val="1"/>
          <w:position w:val="2"/>
          <w:lang w:val="en-US" w:eastAsia="zh-CN"/>
        </w:rPr>
        <w:t>, and check whether the operation can meet the requirements of compatible monitor manual</w:t>
      </w:r>
      <w:r>
        <w:rPr>
          <w:color w:val="231F20"/>
          <w:spacing w:val="1"/>
          <w:position w:val="2"/>
          <w:lang w:val="en-US" w:eastAsia="zh-CN"/>
        </w:rPr>
        <w:t xml:space="preserve">. </w:t>
      </w:r>
    </w:p>
    <w:p>
      <w:pPr>
        <w:pStyle w:val="2"/>
        <w:spacing w:line="272" w:lineRule="exact"/>
        <w:ind w:left="6"/>
        <w:outlineLvl w:val="0"/>
        <w:rPr>
          <w:b/>
          <w:bCs/>
          <w:color w:val="F36E21"/>
          <w:spacing w:val="-3"/>
          <w:position w:val="3"/>
          <w:sz w:val="22"/>
          <w:szCs w:val="22"/>
        </w:rPr>
      </w:pPr>
    </w:p>
    <w:p>
      <w:pPr>
        <w:pStyle w:val="2"/>
        <w:spacing w:line="272" w:lineRule="exact"/>
        <w:ind w:left="6"/>
        <w:outlineLvl w:val="0"/>
        <w:rPr>
          <w:sz w:val="22"/>
          <w:szCs w:val="22"/>
        </w:rPr>
      </w:pPr>
      <w:r>
        <w:rPr>
          <w:b/>
          <w:bCs/>
          <w:color w:val="F36E21"/>
          <w:spacing w:val="-3"/>
          <w:position w:val="3"/>
          <w:sz w:val="22"/>
          <w:szCs w:val="22"/>
        </w:rPr>
        <w:t>Cleaning &amp; Disinfecting</w:t>
      </w:r>
    </w:p>
    <w:p>
      <w:pPr>
        <w:pStyle w:val="2"/>
        <w:spacing w:before="48" w:line="259" w:lineRule="auto"/>
        <w:ind w:left="4" w:right="79" w:hanging="4"/>
        <w:jc w:val="both"/>
      </w:pPr>
      <w:r>
        <w:rPr>
          <w:color w:val="231F20"/>
          <w:spacing w:val="2"/>
        </w:rPr>
        <w:t>The cable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2"/>
        </w:rPr>
        <w:t>must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be cleaned and disinfected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using a soft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2"/>
        </w:rPr>
        <w:t>cloth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2"/>
        </w:rPr>
        <w:t>moistened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2"/>
        </w:rPr>
        <w:t>with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2"/>
        </w:rPr>
        <w:t>s</w:t>
      </w:r>
      <w:r>
        <w:rPr>
          <w:color w:val="231F20"/>
          <w:spacing w:val="1"/>
        </w:rPr>
        <w:t>oapy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1"/>
        </w:rPr>
        <w:t>water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or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1"/>
        </w:rPr>
        <w:t>70%</w:t>
      </w:r>
      <w:r>
        <w:rPr>
          <w:color w:val="231F20"/>
        </w:rPr>
        <w:t xml:space="preserve">  </w:t>
      </w:r>
      <w:r>
        <w:rPr>
          <w:color w:val="231F20"/>
          <w:spacing w:val="2"/>
        </w:rPr>
        <w:t>isopropyl alcohol. Allow the cable to dry thoroughly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2"/>
        </w:rPr>
        <w:t>b</w:t>
      </w:r>
      <w:r>
        <w:rPr>
          <w:color w:val="231F20"/>
          <w:spacing w:val="1"/>
        </w:rPr>
        <w:t>efore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1"/>
        </w:rPr>
        <w:t>use.</w:t>
      </w:r>
      <w:r>
        <w:rPr>
          <w:color w:val="231F20"/>
          <w:spacing w:val="9"/>
          <w:w w:val="103"/>
        </w:rPr>
        <w:t xml:space="preserve"> </w:t>
      </w:r>
      <w:r>
        <w:rPr>
          <w:color w:val="231F20"/>
          <w:spacing w:val="1"/>
        </w:rPr>
        <w:t>Do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not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use any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abrasive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agents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or</w:t>
      </w:r>
      <w:r>
        <w:rPr>
          <w:color w:val="231F20"/>
        </w:rPr>
        <w:t xml:space="preserve"> </w:t>
      </w:r>
      <w:r>
        <w:rPr>
          <w:color w:val="231F20"/>
          <w:spacing w:val="2"/>
        </w:rPr>
        <w:t>chemical</w:t>
      </w:r>
      <w:r>
        <w:rPr>
          <w:color w:val="231F20"/>
          <w:spacing w:val="25"/>
          <w:w w:val="102"/>
        </w:rPr>
        <w:t xml:space="preserve"> </w:t>
      </w:r>
      <w:r>
        <w:rPr>
          <w:color w:val="231F20"/>
          <w:spacing w:val="2"/>
        </w:rPr>
        <w:t>product except 70% isopropyl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2"/>
        </w:rPr>
        <w:t>alcohol.</w:t>
      </w:r>
    </w:p>
    <w:p>
      <w:pPr>
        <w:pStyle w:val="2"/>
        <w:spacing w:before="44" w:line="156" w:lineRule="exact"/>
        <w:ind w:left="9"/>
        <w:jc w:val="both"/>
      </w:pPr>
      <w:r>
        <w:rPr>
          <w:color w:val="231F20"/>
          <w:spacing w:val="1"/>
          <w:position w:val="2"/>
        </w:rPr>
        <w:t>Do</w:t>
      </w:r>
      <w:r>
        <w:rPr>
          <w:rFonts w:hint="eastAsia" w:eastAsia="宋体"/>
          <w:color w:val="231F20"/>
          <w:spacing w:val="1"/>
          <w:position w:val="2"/>
          <w:lang w:val="en-US" w:eastAsia="zh-CN"/>
        </w:rPr>
        <w:t xml:space="preserve"> </w:t>
      </w:r>
      <w:r>
        <w:rPr>
          <w:color w:val="231F20"/>
          <w:spacing w:val="1"/>
          <w:position w:val="2"/>
        </w:rPr>
        <w:t>not</w:t>
      </w:r>
      <w:r>
        <w:rPr>
          <w:color w:val="231F20"/>
          <w:spacing w:val="8"/>
          <w:position w:val="2"/>
        </w:rPr>
        <w:t xml:space="preserve"> </w:t>
      </w:r>
      <w:r>
        <w:rPr>
          <w:color w:val="231F20"/>
          <w:spacing w:val="1"/>
          <w:position w:val="2"/>
        </w:rPr>
        <w:t>irradiate, autoclave, soak or</w:t>
      </w:r>
      <w:r>
        <w:rPr>
          <w:color w:val="231F20"/>
          <w:spacing w:val="8"/>
          <w:w w:val="101"/>
          <w:position w:val="2"/>
        </w:rPr>
        <w:t xml:space="preserve"> </w:t>
      </w:r>
      <w:r>
        <w:rPr>
          <w:color w:val="231F20"/>
          <w:spacing w:val="1"/>
          <w:position w:val="2"/>
        </w:rPr>
        <w:t>immerse the cable</w:t>
      </w:r>
      <w:r>
        <w:rPr>
          <w:color w:val="231F20"/>
          <w:spacing w:val="8"/>
          <w:position w:val="2"/>
        </w:rPr>
        <w:t xml:space="preserve"> </w:t>
      </w:r>
      <w:r>
        <w:rPr>
          <w:color w:val="231F20"/>
          <w:spacing w:val="1"/>
          <w:position w:val="2"/>
        </w:rPr>
        <w:t>in any</w:t>
      </w:r>
      <w:r>
        <w:rPr>
          <w:color w:val="231F20"/>
          <w:spacing w:val="9"/>
          <w:w w:val="102"/>
          <w:position w:val="2"/>
        </w:rPr>
        <w:t xml:space="preserve"> </w:t>
      </w:r>
      <w:r>
        <w:rPr>
          <w:color w:val="231F20"/>
          <w:spacing w:val="1"/>
          <w:position w:val="2"/>
        </w:rPr>
        <w:t>kind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spacing w:val="1"/>
          <w:position w:val="2"/>
        </w:rPr>
        <w:t>of solution.</w:t>
      </w:r>
    </w:p>
    <w:p>
      <w:pPr>
        <w:pStyle w:val="2"/>
        <w:spacing w:before="101" w:line="273" w:lineRule="exact"/>
        <w:ind w:left="2"/>
        <w:outlineLvl w:val="0"/>
        <w:rPr>
          <w:sz w:val="22"/>
          <w:szCs w:val="22"/>
        </w:rPr>
      </w:pPr>
      <w:r>
        <w:rPr>
          <w:b/>
          <w:bCs/>
          <w:color w:val="F36E21"/>
          <w:spacing w:val="-5"/>
          <w:position w:val="3"/>
          <w:sz w:val="22"/>
          <w:szCs w:val="22"/>
        </w:rPr>
        <w:t>Warranty &amp; Liability</w:t>
      </w:r>
    </w:p>
    <w:p>
      <w:pPr>
        <w:pStyle w:val="2"/>
        <w:spacing w:before="47" w:line="240" w:lineRule="auto"/>
        <w:ind w:left="126" w:leftChars="1" w:hanging="124" w:hangingChars="100"/>
        <w:rPr>
          <w:color w:val="231F20"/>
          <w:spacing w:val="1"/>
          <w:position w:val="2"/>
        </w:rPr>
      </w:pPr>
      <w:r>
        <w:rPr>
          <w:color w:val="231F20"/>
          <w:spacing w:val="2"/>
          <w:position w:val="2"/>
        </w:rPr>
        <w:t>Orantech offers</w:t>
      </w:r>
      <w:r>
        <w:rPr>
          <w:color w:val="231F20"/>
          <w:spacing w:val="14"/>
          <w:position w:val="2"/>
        </w:rPr>
        <w:t xml:space="preserve"> </w:t>
      </w:r>
      <w:r>
        <w:rPr>
          <w:color w:val="231F20"/>
          <w:spacing w:val="2"/>
          <w:position w:val="2"/>
        </w:rPr>
        <w:t>12</w:t>
      </w:r>
      <w:r>
        <w:rPr>
          <w:color w:val="231F20"/>
          <w:spacing w:val="9"/>
          <w:position w:val="2"/>
        </w:rPr>
        <w:t xml:space="preserve"> </w:t>
      </w:r>
      <w:r>
        <w:rPr>
          <w:color w:val="231F20"/>
          <w:spacing w:val="2"/>
          <w:position w:val="2"/>
        </w:rPr>
        <w:t>months warranty a</w:t>
      </w:r>
      <w:r>
        <w:rPr>
          <w:color w:val="231F20"/>
          <w:spacing w:val="1"/>
          <w:position w:val="2"/>
        </w:rPr>
        <w:t>gainst defects</w:t>
      </w:r>
      <w:r>
        <w:rPr>
          <w:color w:val="231F20"/>
          <w:spacing w:val="8"/>
          <w:w w:val="101"/>
          <w:position w:val="2"/>
        </w:rPr>
        <w:t xml:space="preserve"> </w:t>
      </w:r>
      <w:r>
        <w:rPr>
          <w:color w:val="231F20"/>
          <w:spacing w:val="1"/>
          <w:position w:val="2"/>
        </w:rPr>
        <w:t>in</w:t>
      </w:r>
      <w:r>
        <w:rPr>
          <w:color w:val="231F20"/>
          <w:spacing w:val="9"/>
          <w:position w:val="2"/>
        </w:rPr>
        <w:t xml:space="preserve"> </w:t>
      </w:r>
      <w:r>
        <w:rPr>
          <w:color w:val="231F20"/>
          <w:spacing w:val="1"/>
          <w:position w:val="2"/>
        </w:rPr>
        <w:t>material or workmanship from the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spacing w:val="1"/>
          <w:position w:val="2"/>
        </w:rPr>
        <w:t>date</w:t>
      </w:r>
    </w:p>
    <w:p>
      <w:pPr>
        <w:pStyle w:val="2"/>
        <w:spacing w:before="47" w:line="240" w:lineRule="auto"/>
        <w:ind w:left="126" w:leftChars="1" w:hanging="124" w:hangingChars="100"/>
        <w:rPr>
          <w:color w:val="231F20"/>
          <w:spacing w:val="1"/>
        </w:rPr>
      </w:pPr>
      <w:r>
        <w:rPr>
          <w:color w:val="231F20"/>
          <w:spacing w:val="2"/>
        </w:rPr>
        <w:t>purchase.</w:t>
      </w:r>
      <w:r>
        <w:rPr>
          <w:color w:val="231F20"/>
          <w:spacing w:val="10"/>
          <w:w w:val="101"/>
        </w:rPr>
        <w:t xml:space="preserve"> </w:t>
      </w:r>
      <w:r>
        <w:rPr>
          <w:color w:val="231F20"/>
          <w:spacing w:val="2"/>
        </w:rPr>
        <w:t>But does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not</w:t>
      </w:r>
      <w:r>
        <w:rPr>
          <w:color w:val="231F20"/>
          <w:spacing w:val="8"/>
          <w:w w:val="101"/>
        </w:rPr>
        <w:t xml:space="preserve"> </w:t>
      </w:r>
      <w:r>
        <w:rPr>
          <w:color w:val="231F20"/>
          <w:spacing w:val="2"/>
        </w:rPr>
        <w:t>include the damage or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breakage due to th</w:t>
      </w:r>
      <w:r>
        <w:rPr>
          <w:color w:val="231F20"/>
          <w:spacing w:val="1"/>
        </w:rPr>
        <w:t>e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1"/>
        </w:rPr>
        <w:t>abusive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1"/>
        </w:rPr>
        <w:t>use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or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1"/>
        </w:rPr>
        <w:t>negligent</w:t>
      </w:r>
    </w:p>
    <w:p>
      <w:pPr>
        <w:pStyle w:val="2"/>
        <w:spacing w:before="47" w:line="240" w:lineRule="auto"/>
        <w:ind w:left="124" w:leftChars="1" w:hanging="122" w:hangingChars="100"/>
        <w:rPr>
          <w:color w:val="231F20"/>
          <w:spacing w:val="1"/>
        </w:rPr>
      </w:pPr>
      <w:r>
        <w:rPr>
          <w:color w:val="231F20"/>
          <w:spacing w:val="1"/>
        </w:rPr>
        <w:t>care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of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the cables.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102"/>
        <w:jc w:val="both"/>
        <w:textAlignment w:val="baseline"/>
      </w:pPr>
      <w:r>
        <w:rPr>
          <w:color w:val="231F20"/>
          <w:spacing w:val="1"/>
        </w:rPr>
        <w:t>Orantech</w:t>
      </w:r>
      <w:r>
        <w:rPr>
          <w:color w:val="231F20"/>
          <w:spacing w:val="19"/>
          <w:w w:val="102"/>
        </w:rPr>
        <w:t xml:space="preserve"> </w:t>
      </w:r>
      <w:r>
        <w:rPr>
          <w:color w:val="231F20"/>
          <w:spacing w:val="1"/>
        </w:rPr>
        <w:t>reserves the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right to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perform warranty service at</w:t>
      </w:r>
      <w:r>
        <w:rPr>
          <w:color w:val="231F20"/>
          <w:spacing w:val="8"/>
          <w:w w:val="101"/>
        </w:rPr>
        <w:t xml:space="preserve"> </w:t>
      </w:r>
      <w:r>
        <w:rPr>
          <w:color w:val="231F20"/>
          <w:spacing w:val="1"/>
        </w:rPr>
        <w:t>its own facility. We guarantee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1"/>
        </w:rPr>
        <w:t>that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1"/>
        </w:rPr>
        <w:t>the</w:t>
      </w:r>
      <w:r>
        <w:rPr>
          <w:color w:val="231F20"/>
        </w:rPr>
        <w:t xml:space="preserve"> </w:t>
      </w:r>
      <w:r>
        <w:rPr>
          <w:color w:val="231F20"/>
          <w:spacing w:val="2"/>
        </w:rPr>
        <w:t>products conform to the specifications of the safety and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2"/>
        </w:rPr>
        <w:t>perform</w:t>
      </w:r>
      <w:r>
        <w:rPr>
          <w:color w:val="231F20"/>
          <w:spacing w:val="1"/>
        </w:rPr>
        <w:t>ance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standards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currently</w:t>
      </w:r>
      <w:r>
        <w:rPr>
          <w:color w:val="231F20"/>
          <w:spacing w:val="8"/>
          <w:w w:val="103"/>
        </w:rPr>
        <w:t xml:space="preserve"> </w:t>
      </w:r>
      <w:r>
        <w:rPr>
          <w:color w:val="231F20"/>
          <w:spacing w:val="1"/>
        </w:rPr>
        <w:t>in force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and applicable to</w:t>
      </w:r>
      <w:r>
        <w:rPr>
          <w:color w:val="231F20"/>
          <w:spacing w:val="24"/>
          <w:w w:val="101"/>
        </w:rPr>
        <w:t xml:space="preserve"> </w:t>
      </w:r>
      <w:r>
        <w:rPr>
          <w:color w:val="231F20"/>
          <w:spacing w:val="1"/>
        </w:rPr>
        <w:t>it.</w:t>
      </w:r>
    </w:p>
    <w:p>
      <w:pPr>
        <w:pStyle w:val="2"/>
        <w:spacing w:before="99" w:line="286" w:lineRule="exact"/>
        <w:rPr>
          <w:sz w:val="22"/>
          <w:szCs w:val="22"/>
        </w:rPr>
      </w:pPr>
      <w:r>
        <w:rPr>
          <w:color w:val="F36E21"/>
          <w:sz w:val="22"/>
          <w:szCs w:val="22"/>
        </w:rPr>
        <w:drawing>
          <wp:inline distT="0" distB="0" distL="0" distR="0">
            <wp:extent cx="172720" cy="13970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3047" cy="13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F36E21"/>
          <w:spacing w:val="-5"/>
          <w:sz w:val="22"/>
          <w:szCs w:val="22"/>
        </w:rPr>
        <w:t>Warning</w:t>
      </w:r>
    </w:p>
    <w:p>
      <w:pPr>
        <w:pStyle w:val="2"/>
        <w:spacing w:before="37" w:line="258" w:lineRule="auto"/>
        <w:ind w:left="398" w:leftChars="2" w:right="125" w:hanging="394" w:hangingChars="290"/>
        <w:rPr>
          <w:color w:val="231F20"/>
        </w:rPr>
      </w:pPr>
      <w:r>
        <w:rPr>
          <w:color w:val="231F20"/>
          <w:spacing w:val="8"/>
        </w:rPr>
        <w:t xml:space="preserve">• </w:t>
      </w:r>
      <w:r>
        <w:drawing>
          <wp:inline distT="0" distB="0" distL="0" distR="0">
            <wp:extent cx="80645" cy="69850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645" cy="7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 </w:t>
      </w:r>
      <w:r>
        <w:rPr>
          <w:color w:val="231F20"/>
        </w:rPr>
        <w:t>Ensure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cable</w:t>
      </w:r>
      <w:r>
        <w:rPr>
          <w:color w:val="231F20"/>
          <w:spacing w:val="9"/>
          <w:w w:val="103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physically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intact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broken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frayed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wires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damaged</w:t>
      </w:r>
    </w:p>
    <w:p>
      <w:pPr>
        <w:pStyle w:val="2"/>
        <w:spacing w:before="37" w:line="258" w:lineRule="auto"/>
        <w:ind w:left="366" w:leftChars="116" w:right="125" w:hanging="122" w:hangingChars="89"/>
      </w:pPr>
      <w:r>
        <w:rPr>
          <w:color w:val="231F20"/>
          <w:spacing w:val="9"/>
        </w:rPr>
        <w:t xml:space="preserve"> </w:t>
      </w:r>
      <w:r>
        <w:rPr>
          <w:rFonts w:hint="eastAsia" w:eastAsia="宋体"/>
          <w:color w:val="231F20"/>
          <w:spacing w:val="9"/>
          <w:lang w:val="en-US" w:eastAsia="zh-CN"/>
        </w:rPr>
        <w:t xml:space="preserve"> </w:t>
      </w:r>
      <w:r>
        <w:rPr>
          <w:color w:val="231F20"/>
        </w:rPr>
        <w:t>parts</w:t>
      </w:r>
      <w:r>
        <w:rPr>
          <w:color w:val="231F20"/>
          <w:spacing w:val="8"/>
        </w:rPr>
        <w:t>.</w:t>
      </w:r>
      <w:r>
        <w:rPr>
          <w:color w:val="231F20"/>
        </w:rPr>
        <w:t xml:space="preserve">Visually </w:t>
      </w:r>
      <w:r>
        <w:rPr>
          <w:color w:val="231F20"/>
          <w:spacing w:val="2"/>
        </w:rPr>
        <w:t>inspect the cable and discard</w:t>
      </w:r>
      <w:r>
        <w:rPr>
          <w:color w:val="231F20"/>
          <w:spacing w:val="8"/>
          <w:w w:val="102"/>
        </w:rPr>
        <w:t xml:space="preserve"> </w:t>
      </w:r>
      <w:r>
        <w:rPr>
          <w:color w:val="231F20"/>
          <w:spacing w:val="2"/>
        </w:rPr>
        <w:t>if cracks or discolorat</w:t>
      </w:r>
      <w:r>
        <w:rPr>
          <w:color w:val="231F20"/>
          <w:spacing w:val="1"/>
        </w:rPr>
        <w:t>ion are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1"/>
        </w:rPr>
        <w:t>found.</w:t>
      </w:r>
    </w:p>
    <w:p>
      <w:pPr>
        <w:pStyle w:val="2"/>
        <w:spacing w:before="5" w:line="251" w:lineRule="auto"/>
        <w:ind w:left="361" w:leftChars="1" w:right="225" w:hanging="359" w:hangingChars="290"/>
        <w:rPr>
          <w:color w:val="231F20"/>
          <w:spacing w:val="1"/>
        </w:rPr>
      </w:pPr>
      <w:r>
        <w:rPr>
          <w:color w:val="231F20"/>
          <w:spacing w:val="2"/>
        </w:rPr>
        <w:t xml:space="preserve">• </w:t>
      </w:r>
      <w:r>
        <w:drawing>
          <wp:inline distT="0" distB="0" distL="0" distR="0">
            <wp:extent cx="80645" cy="69850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645" cy="7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 </w:t>
      </w:r>
      <w:r>
        <w:rPr>
          <w:color w:val="231F20"/>
          <w:spacing w:val="2"/>
        </w:rPr>
        <w:t>All cables which are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2"/>
        </w:rPr>
        <w:t>not c</w:t>
      </w:r>
      <w:r>
        <w:rPr>
          <w:color w:val="231F20"/>
          <w:spacing w:val="1"/>
        </w:rPr>
        <w:t>onnected correctly with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patients or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1"/>
        </w:rPr>
        <w:t>have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1"/>
        </w:rPr>
        <w:t>faults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1"/>
        </w:rPr>
        <w:t>may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cause</w:t>
      </w:r>
    </w:p>
    <w:p>
      <w:pPr>
        <w:pStyle w:val="2"/>
        <w:spacing w:before="5" w:line="251" w:lineRule="auto"/>
        <w:ind w:left="386" w:leftChars="58" w:right="225" w:hanging="264" w:hangingChars="190"/>
      </w:pPr>
      <w:r>
        <w:rPr>
          <w:color w:val="231F20"/>
          <w:spacing w:val="9"/>
          <w:w w:val="101"/>
        </w:rPr>
        <w:t xml:space="preserve"> </w:t>
      </w:r>
      <w:r>
        <w:rPr>
          <w:rFonts w:hint="eastAsia" w:eastAsia="宋体"/>
          <w:color w:val="231F20"/>
          <w:spacing w:val="9"/>
          <w:w w:val="101"/>
          <w:lang w:val="en-US" w:eastAsia="zh-CN"/>
        </w:rPr>
        <w:t xml:space="preserve">    </w:t>
      </w:r>
      <w:r>
        <w:rPr>
          <w:color w:val="231F20"/>
          <w:spacing w:val="1"/>
        </w:rPr>
        <w:t>reading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error.</w:t>
      </w:r>
    </w:p>
    <w:p>
      <w:pPr>
        <w:pStyle w:val="2"/>
        <w:spacing w:before="13" w:line="258" w:lineRule="auto"/>
        <w:ind w:left="359" w:leftChars="1" w:right="69" w:hanging="357" w:hangingChars="288"/>
        <w:rPr>
          <w:color w:val="231F20"/>
          <w:spacing w:val="2"/>
        </w:rPr>
        <w:sectPr>
          <w:footerReference r:id="rId8" w:type="default"/>
          <w:pgSz w:w="5670" w:h="5670"/>
          <w:pgMar w:top="283" w:right="552" w:bottom="322" w:left="269" w:header="0" w:footer="157" w:gutter="0"/>
          <w:pgNumType w:fmt="decimal"/>
          <w:cols w:space="720" w:num="1"/>
        </w:sectPr>
      </w:pPr>
    </w:p>
    <w:p>
      <w:pPr>
        <w:pStyle w:val="2"/>
        <w:spacing w:before="13" w:line="258" w:lineRule="auto"/>
        <w:ind w:left="359" w:leftChars="1" w:right="69" w:hanging="357" w:hangingChars="288"/>
        <w:rPr>
          <w:color w:val="231F20"/>
          <w:spacing w:val="1"/>
        </w:rPr>
      </w:pPr>
      <w:r>
        <w:rPr>
          <w:color w:val="231F20"/>
          <w:spacing w:val="2"/>
        </w:rPr>
        <w:t xml:space="preserve">• </w:t>
      </w:r>
      <w:r>
        <w:drawing>
          <wp:inline distT="0" distB="0" distL="0" distR="0">
            <wp:extent cx="80645" cy="69850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645" cy="7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</w:t>
      </w:r>
      <w:r>
        <w:rPr>
          <w:color w:val="231F20"/>
          <w:spacing w:val="2"/>
        </w:rPr>
        <w:t>High temperature, electromagnetic wave</w:t>
      </w:r>
      <w:r>
        <w:rPr>
          <w:color w:val="231F20"/>
          <w:spacing w:val="8"/>
          <w:w w:val="101"/>
        </w:rPr>
        <w:t xml:space="preserve"> </w:t>
      </w:r>
      <w:r>
        <w:rPr>
          <w:color w:val="231F20"/>
          <w:spacing w:val="2"/>
        </w:rPr>
        <w:t>interference and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2"/>
        </w:rPr>
        <w:t>hig</w:t>
      </w:r>
      <w:r>
        <w:rPr>
          <w:color w:val="231F20"/>
          <w:spacing w:val="1"/>
        </w:rPr>
        <w:t>h voltage sources can also</w:t>
      </w:r>
    </w:p>
    <w:p>
      <w:pPr>
        <w:pStyle w:val="2"/>
        <w:spacing w:before="13" w:line="258" w:lineRule="auto"/>
        <w:ind w:left="354" w:leftChars="115" w:right="69" w:hanging="113" w:hangingChars="87"/>
      </w:pPr>
      <w:r>
        <w:rPr>
          <w:color w:val="231F20"/>
          <w:spacing w:val="5"/>
        </w:rPr>
        <w:t xml:space="preserve"> </w:t>
      </w:r>
      <w:r>
        <w:rPr>
          <w:color w:val="231F20"/>
          <w:spacing w:val="1"/>
        </w:rPr>
        <w:t>affect</w:t>
      </w:r>
      <w:r>
        <w:rPr>
          <w:color w:val="231F20"/>
        </w:rPr>
        <w:t xml:space="preserve"> </w:t>
      </w:r>
      <w:r>
        <w:rPr>
          <w:color w:val="231F20"/>
          <w:spacing w:val="2"/>
        </w:rPr>
        <w:t>the equipment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2"/>
        </w:rPr>
        <w:t>reading.</w:t>
      </w:r>
    </w:p>
    <w:p>
      <w:pPr>
        <w:pStyle w:val="2"/>
        <w:spacing w:before="5" w:line="155" w:lineRule="exact"/>
        <w:ind w:left="4"/>
      </w:pPr>
      <w:r>
        <w:rPr>
          <w:color w:val="231F20"/>
          <w:spacing w:val="8"/>
        </w:rPr>
        <w:t xml:space="preserve">• </w:t>
      </w:r>
      <w:r>
        <w:drawing>
          <wp:inline distT="0" distB="0" distL="0" distR="0">
            <wp:extent cx="80645" cy="69850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645" cy="70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</w:t>
      </w:r>
      <w:r>
        <w:rPr>
          <w:color w:val="231F20"/>
        </w:rPr>
        <w:t>The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cables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17"/>
          <w:w w:val="102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routed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carefully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avoid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suffocation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9"/>
          <w:w w:val="103"/>
        </w:rPr>
        <w:t xml:space="preserve"> </w:t>
      </w:r>
      <w:r>
        <w:rPr>
          <w:color w:val="231F20"/>
        </w:rPr>
        <w:t>patient</w:t>
      </w:r>
      <w:r>
        <w:rPr>
          <w:color w:val="231F20"/>
          <w:spacing w:val="8"/>
        </w:rPr>
        <w:t>.</w:t>
      </w:r>
    </w:p>
    <w:p>
      <w:pPr>
        <w:pStyle w:val="2"/>
        <w:spacing w:before="6" w:line="258" w:lineRule="auto"/>
        <w:ind w:left="361" w:leftChars="1" w:right="2" w:hanging="359" w:hangingChars="290"/>
        <w:rPr>
          <w:color w:val="231F20"/>
          <w:spacing w:val="1"/>
        </w:rPr>
      </w:pPr>
      <w:r>
        <w:rPr>
          <w:color w:val="231F20"/>
          <w:spacing w:val="2"/>
        </w:rPr>
        <w:t xml:space="preserve">• </w:t>
      </w:r>
      <w:r>
        <w:drawing>
          <wp:inline distT="0" distB="0" distL="0" distR="0">
            <wp:extent cx="80645" cy="69850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645" cy="7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</w:t>
      </w:r>
      <w:r>
        <w:rPr>
          <w:color w:val="231F20"/>
          <w:spacing w:val="2"/>
        </w:rPr>
        <w:t>Follow the</w:t>
      </w:r>
      <w:r>
        <w:rPr>
          <w:color w:val="231F20"/>
          <w:spacing w:val="9"/>
          <w:w w:val="101"/>
        </w:rPr>
        <w:t xml:space="preserve"> </w:t>
      </w:r>
      <w:r>
        <w:rPr>
          <w:color w:val="231F20"/>
          <w:spacing w:val="2"/>
        </w:rPr>
        <w:t>requirements of the equipment’s operating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2"/>
        </w:rPr>
        <w:t>instructions</w:t>
      </w:r>
      <w:r>
        <w:rPr>
          <w:color w:val="231F20"/>
          <w:spacing w:val="8"/>
          <w:w w:val="101"/>
        </w:rPr>
        <w:t xml:space="preserve"> </w:t>
      </w:r>
      <w:r>
        <w:rPr>
          <w:color w:val="231F20"/>
          <w:spacing w:val="2"/>
        </w:rPr>
        <w:t>install</w:t>
      </w:r>
      <w:r>
        <w:rPr>
          <w:color w:val="231F20"/>
          <w:spacing w:val="1"/>
        </w:rPr>
        <w:t>ing and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placing</w:t>
      </w:r>
    </w:p>
    <w:p>
      <w:pPr>
        <w:pStyle w:val="2"/>
        <w:spacing w:before="6" w:line="258" w:lineRule="auto"/>
        <w:ind w:left="349" w:leftChars="115" w:right="2" w:hanging="108" w:hangingChars="89"/>
      </w:pPr>
      <w:r>
        <w:rPr>
          <w:color w:val="231F20"/>
          <w:spacing w:val="1"/>
        </w:rPr>
        <w:t xml:space="preserve"> cables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correctly.</w:t>
      </w:r>
    </w:p>
    <w:p>
      <w:pPr>
        <w:pStyle w:val="2"/>
        <w:spacing w:before="4" w:line="155" w:lineRule="exact"/>
        <w:ind w:left="4"/>
      </w:pPr>
      <w:r>
        <w:rPr>
          <w:color w:val="231F20"/>
          <w:spacing w:val="2"/>
        </w:rPr>
        <w:t xml:space="preserve">• </w:t>
      </w:r>
      <w:r>
        <w:drawing>
          <wp:inline distT="0" distB="0" distL="0" distR="0">
            <wp:extent cx="80645" cy="69850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645" cy="7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</w:t>
      </w:r>
      <w:r>
        <w:rPr>
          <w:color w:val="231F20"/>
          <w:spacing w:val="2"/>
        </w:rPr>
        <w:t>Do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not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use with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magnetic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re</w:t>
      </w:r>
      <w:r>
        <w:rPr>
          <w:color w:val="231F20"/>
          <w:spacing w:val="1"/>
        </w:rPr>
        <w:t>sonance equipment as</w:t>
      </w:r>
      <w:r>
        <w:rPr>
          <w:color w:val="231F20"/>
          <w:spacing w:val="8"/>
          <w:w w:val="101"/>
        </w:rPr>
        <w:t xml:space="preserve"> </w:t>
      </w:r>
      <w:r>
        <w:rPr>
          <w:color w:val="231F20"/>
          <w:spacing w:val="1"/>
        </w:rPr>
        <w:t>it can cause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burns on the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patient.</w:t>
      </w:r>
    </w:p>
    <w:p>
      <w:pPr>
        <w:pStyle w:val="2"/>
        <w:spacing w:before="5" w:line="155" w:lineRule="exact"/>
        <w:ind w:left="4"/>
      </w:pPr>
      <w:r>
        <w:rPr>
          <w:color w:val="231F20"/>
          <w:spacing w:val="2"/>
        </w:rPr>
        <w:t xml:space="preserve">• </w:t>
      </w:r>
      <w:r>
        <w:drawing>
          <wp:inline distT="0" distB="0" distL="0" distR="0">
            <wp:extent cx="80645" cy="69850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645" cy="70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</w:t>
      </w:r>
      <w:r>
        <w:rPr>
          <w:color w:val="231F20"/>
          <w:spacing w:val="2"/>
        </w:rPr>
        <w:t>Cables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metal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parts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must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2"/>
        </w:rPr>
        <w:t>be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1"/>
        </w:rPr>
        <w:t>kept dry otherwise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1"/>
        </w:rPr>
        <w:t>it will cause equipment and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reading failure.</w:t>
      </w:r>
    </w:p>
    <w:p>
      <w:pPr>
        <w:pStyle w:val="2"/>
        <w:spacing w:before="5" w:line="156" w:lineRule="exact"/>
        <w:ind w:left="4"/>
      </w:pPr>
      <w:r>
        <w:rPr>
          <w:color w:val="231F20"/>
          <w:spacing w:val="1"/>
        </w:rPr>
        <w:t xml:space="preserve">• </w:t>
      </w:r>
      <w:r>
        <w:drawing>
          <wp:inline distT="0" distB="0" distL="0" distR="0">
            <wp:extent cx="80645" cy="69850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645" cy="70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</w:t>
      </w:r>
      <w:r>
        <w:rPr>
          <w:color w:val="231F20"/>
        </w:rPr>
        <w:t>Please</w:t>
      </w:r>
      <w:r>
        <w:rPr>
          <w:color w:val="231F20"/>
          <w:spacing w:val="14"/>
          <w:w w:val="102"/>
        </w:rPr>
        <w:t xml:space="preserve"> </w:t>
      </w:r>
      <w:r>
        <w:rPr>
          <w:color w:val="231F20"/>
        </w:rPr>
        <w:t>refer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monitor</w:t>
      </w:r>
      <w:r>
        <w:rPr>
          <w:color w:val="231F20"/>
          <w:spacing w:val="1"/>
        </w:rPr>
        <w:t>’</w:t>
      </w:r>
      <w:r>
        <w:rPr>
          <w:color w:val="231F20"/>
        </w:rPr>
        <w:t>s</w:t>
      </w:r>
      <w:r>
        <w:rPr>
          <w:color w:val="231F20"/>
          <w:spacing w:val="8"/>
          <w:w w:val="101"/>
        </w:rPr>
        <w:t xml:space="preserve"> </w:t>
      </w:r>
      <w:r>
        <w:rPr>
          <w:color w:val="231F20"/>
        </w:rPr>
        <w:t>instruction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manual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proper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1"/>
        </w:rPr>
        <w:t>.</w:t>
      </w:r>
    </w:p>
    <w:p>
      <w:pPr>
        <w:spacing w:line="156" w:lineRule="exact"/>
      </w:pPr>
    </w:p>
    <w:p>
      <w:pPr>
        <w:pStyle w:val="2"/>
        <w:rPr>
          <w:color w:val="F36E21"/>
          <w:position w:val="-3"/>
          <w:sz w:val="22"/>
          <w:szCs w:val="22"/>
        </w:rPr>
      </w:pPr>
    </w:p>
    <w:p>
      <w:pPr>
        <w:pStyle w:val="2"/>
        <w:rPr>
          <w:sz w:val="22"/>
          <w:szCs w:val="22"/>
        </w:rPr>
      </w:pPr>
      <w:r>
        <w:rPr>
          <w:color w:val="F36E21"/>
          <w:position w:val="-3"/>
          <w:sz w:val="22"/>
          <w:szCs w:val="22"/>
        </w:rPr>
        <w:drawing>
          <wp:inline distT="0" distB="0" distL="0" distR="0">
            <wp:extent cx="199390" cy="199390"/>
            <wp:effectExtent l="0" t="0" r="0" b="0"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9796" cy="199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color w:val="F36E21"/>
          <w:position w:val="-3"/>
          <w:sz w:val="22"/>
          <w:szCs w:val="22"/>
          <w:lang w:val="en-US" w:eastAsia="zh-CN"/>
        </w:rPr>
        <w:t xml:space="preserve"> </w:t>
      </w:r>
      <w:r>
        <w:rPr>
          <w:b/>
          <w:bCs/>
          <w:color w:val="F36E21"/>
          <w:spacing w:val="-2"/>
          <w:sz w:val="22"/>
          <w:szCs w:val="22"/>
        </w:rPr>
        <w:t>Caution</w:t>
      </w:r>
    </w:p>
    <w:p>
      <w:pPr>
        <w:pStyle w:val="2"/>
        <w:spacing w:before="13"/>
      </w:pPr>
      <w:r>
        <w:rPr>
          <w:color w:val="231F20"/>
          <w:position w:val="-3"/>
        </w:rPr>
        <w:drawing>
          <wp:inline distT="0" distB="0" distL="0" distR="0">
            <wp:extent cx="131445" cy="132715"/>
            <wp:effectExtent l="0" t="0" r="0" b="0"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1775" cy="13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color w:val="231F20"/>
          <w:position w:val="-3"/>
          <w:lang w:val="en-US" w:eastAsia="zh-CN"/>
        </w:rPr>
        <w:t xml:space="preserve">   </w:t>
      </w:r>
      <w:r>
        <w:rPr>
          <w:color w:val="231F20"/>
          <w:u w:val="single" w:color="auto"/>
        </w:rPr>
        <w:t>Federal</w:t>
      </w:r>
      <w:r>
        <w:rPr>
          <w:color w:val="231F20"/>
          <w:spacing w:val="18"/>
          <w:w w:val="101"/>
          <w:u w:val="single" w:color="auto"/>
        </w:rPr>
        <w:t xml:space="preserve"> </w:t>
      </w:r>
      <w:r>
        <w:rPr>
          <w:color w:val="231F20"/>
          <w:spacing w:val="4"/>
          <w:u w:val="single" w:color="auto"/>
        </w:rPr>
        <w:t>(U.S.)</w:t>
      </w:r>
      <w:r>
        <w:rPr>
          <w:color w:val="231F20"/>
          <w:spacing w:val="10"/>
          <w:u w:val="single" w:color="auto"/>
        </w:rPr>
        <w:t xml:space="preserve"> </w:t>
      </w:r>
      <w:r>
        <w:rPr>
          <w:color w:val="231F20"/>
          <w:u w:val="single" w:color="auto"/>
        </w:rPr>
        <w:t>Law</w:t>
      </w:r>
      <w:r>
        <w:rPr>
          <w:color w:val="231F20"/>
          <w:spacing w:val="9"/>
          <w:u w:val="single" w:color="auto"/>
        </w:rPr>
        <w:t xml:space="preserve"> </w:t>
      </w:r>
      <w:r>
        <w:rPr>
          <w:color w:val="231F20"/>
          <w:u w:val="single" w:color="auto"/>
        </w:rPr>
        <w:t>restricts</w:t>
      </w:r>
      <w:r>
        <w:rPr>
          <w:color w:val="231F20"/>
          <w:spacing w:val="4"/>
          <w:u w:val="single" w:color="auto"/>
        </w:rPr>
        <w:t xml:space="preserve"> </w:t>
      </w:r>
      <w:r>
        <w:rPr>
          <w:color w:val="231F20"/>
          <w:u w:val="single" w:color="auto"/>
        </w:rPr>
        <w:t>this</w:t>
      </w:r>
      <w:r>
        <w:rPr>
          <w:color w:val="231F20"/>
          <w:spacing w:val="4"/>
          <w:u w:val="single" w:color="auto"/>
        </w:rPr>
        <w:t xml:space="preserve"> </w:t>
      </w:r>
      <w:r>
        <w:rPr>
          <w:color w:val="231F20"/>
          <w:u w:val="single" w:color="auto"/>
        </w:rPr>
        <w:t>device</w:t>
      </w:r>
      <w:r>
        <w:rPr>
          <w:color w:val="231F20"/>
          <w:spacing w:val="4"/>
          <w:u w:val="single" w:color="auto"/>
        </w:rPr>
        <w:t xml:space="preserve"> </w:t>
      </w:r>
      <w:r>
        <w:rPr>
          <w:color w:val="231F20"/>
          <w:u w:val="single" w:color="auto"/>
        </w:rPr>
        <w:t>to</w:t>
      </w:r>
      <w:r>
        <w:rPr>
          <w:color w:val="231F20"/>
          <w:spacing w:val="4"/>
          <w:u w:val="single" w:color="auto"/>
        </w:rPr>
        <w:t xml:space="preserve"> </w:t>
      </w:r>
      <w:r>
        <w:rPr>
          <w:color w:val="231F20"/>
          <w:u w:val="single" w:color="auto"/>
        </w:rPr>
        <w:t>sale</w:t>
      </w:r>
      <w:r>
        <w:rPr>
          <w:color w:val="231F20"/>
          <w:spacing w:val="9"/>
          <w:u w:val="single" w:color="auto"/>
        </w:rPr>
        <w:t xml:space="preserve"> </w:t>
      </w:r>
      <w:r>
        <w:rPr>
          <w:color w:val="231F20"/>
          <w:u w:val="single" w:color="auto"/>
        </w:rPr>
        <w:t>by</w:t>
      </w:r>
      <w:r>
        <w:rPr>
          <w:color w:val="231F20"/>
          <w:spacing w:val="4"/>
          <w:u w:val="single" w:color="auto"/>
        </w:rPr>
        <w:t xml:space="preserve"> </w:t>
      </w:r>
      <w:r>
        <w:rPr>
          <w:color w:val="231F20"/>
          <w:u w:val="single" w:color="auto"/>
        </w:rPr>
        <w:t>or</w:t>
      </w:r>
      <w:r>
        <w:rPr>
          <w:color w:val="231F20"/>
          <w:spacing w:val="4"/>
          <w:u w:val="single" w:color="auto"/>
        </w:rPr>
        <w:t xml:space="preserve"> </w:t>
      </w:r>
      <w:r>
        <w:rPr>
          <w:color w:val="231F20"/>
          <w:u w:val="single" w:color="auto"/>
        </w:rPr>
        <w:t>on</w:t>
      </w:r>
      <w:r>
        <w:rPr>
          <w:color w:val="231F20"/>
          <w:spacing w:val="2"/>
          <w:u w:val="single" w:color="auto"/>
        </w:rPr>
        <w:t xml:space="preserve"> </w:t>
      </w:r>
      <w:r>
        <w:rPr>
          <w:color w:val="231F20"/>
          <w:u w:val="single" w:color="auto"/>
        </w:rPr>
        <w:t>the</w:t>
      </w:r>
      <w:r>
        <w:rPr>
          <w:color w:val="231F20"/>
          <w:spacing w:val="6"/>
          <w:u w:val="single" w:color="auto"/>
        </w:rPr>
        <w:t xml:space="preserve"> </w:t>
      </w:r>
      <w:r>
        <w:rPr>
          <w:color w:val="231F20"/>
          <w:u w:val="single" w:color="auto"/>
        </w:rPr>
        <w:t>order</w:t>
      </w:r>
      <w:r>
        <w:rPr>
          <w:color w:val="231F20"/>
          <w:spacing w:val="5"/>
          <w:u w:val="single" w:color="auto"/>
        </w:rPr>
        <w:t xml:space="preserve"> </w:t>
      </w:r>
      <w:r>
        <w:rPr>
          <w:color w:val="231F20"/>
          <w:u w:val="single" w:color="auto"/>
        </w:rPr>
        <w:t>of</w:t>
      </w:r>
      <w:r>
        <w:rPr>
          <w:color w:val="231F20"/>
          <w:spacing w:val="4"/>
          <w:u w:val="single" w:color="auto"/>
        </w:rPr>
        <w:t xml:space="preserve"> </w:t>
      </w:r>
      <w:r>
        <w:rPr>
          <w:color w:val="231F20"/>
          <w:u w:val="single" w:color="auto"/>
        </w:rPr>
        <w:t>a</w:t>
      </w:r>
      <w:r>
        <w:rPr>
          <w:color w:val="231F20"/>
          <w:spacing w:val="9"/>
          <w:w w:val="101"/>
          <w:u w:val="single" w:color="auto"/>
        </w:rPr>
        <w:t xml:space="preserve"> </w:t>
      </w:r>
      <w:r>
        <w:rPr>
          <w:color w:val="231F20"/>
          <w:u w:val="single" w:color="auto"/>
        </w:rPr>
        <w:t>physician</w:t>
      </w:r>
      <w:r>
        <w:rPr>
          <w:color w:val="231F20"/>
          <w:spacing w:val="4"/>
          <w:u w:val="single" w:color="auto"/>
        </w:rPr>
        <w:t>.</w:t>
      </w:r>
    </w:p>
    <w:p>
      <w:pPr>
        <w:pStyle w:val="2"/>
        <w:spacing w:before="108" w:line="196" w:lineRule="auto"/>
        <w:ind w:left="2"/>
        <w:outlineLvl w:val="1"/>
        <w:rPr>
          <w:sz w:val="22"/>
          <w:szCs w:val="22"/>
        </w:rPr>
      </w:pPr>
      <w:r>
        <w:rPr>
          <w:b/>
          <w:bCs/>
          <w:color w:val="F36E21"/>
          <w:spacing w:val="-6"/>
          <w:sz w:val="22"/>
          <w:szCs w:val="22"/>
        </w:rPr>
        <w:t>Waste Disposal</w:t>
      </w:r>
    </w:p>
    <w:p>
      <w:pPr>
        <w:pStyle w:val="2"/>
        <w:spacing w:before="39" w:line="254" w:lineRule="auto"/>
        <w:ind w:left="4" w:firstLine="4"/>
      </w:pPr>
      <w:r>
        <w:rPr>
          <w:color w:val="231F20"/>
          <w:spacing w:val="1"/>
        </w:rPr>
        <w:t>Please</w:t>
      </w:r>
      <w:r>
        <w:rPr>
          <w:color w:val="231F20"/>
          <w:spacing w:val="20"/>
          <w:w w:val="101"/>
        </w:rPr>
        <w:t xml:space="preserve"> </w:t>
      </w:r>
      <w:r>
        <w:rPr>
          <w:color w:val="231F20"/>
          <w:spacing w:val="1"/>
        </w:rPr>
        <w:t>refer to your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1"/>
        </w:rPr>
        <w:t>local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1"/>
        </w:rPr>
        <w:t>laws and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</w:rPr>
        <w:t>regulations for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1"/>
        </w:rPr>
        <w:t>information on</w:t>
      </w:r>
      <w:r>
        <w:rPr>
          <w:color w:val="231F20"/>
          <w:spacing w:val="9"/>
          <w:w w:val="102"/>
        </w:rPr>
        <w:t xml:space="preserve"> </w:t>
      </w:r>
      <w:r>
        <w:rPr>
          <w:color w:val="231F20"/>
          <w:spacing w:val="1"/>
        </w:rPr>
        <w:t>how to dispose of</w:t>
      </w:r>
      <w:r>
        <w:rPr>
          <w:color w:val="231F20"/>
          <w:spacing w:val="5"/>
        </w:rPr>
        <w:t xml:space="preserve"> </w:t>
      </w:r>
      <w:r>
        <w:rPr>
          <w:rFonts w:hint="eastAsia" w:eastAsia="宋体"/>
          <w:color w:val="231F20"/>
          <w:spacing w:val="5"/>
          <w:lang w:val="en-US" w:eastAsia="zh-CN"/>
        </w:rPr>
        <w:t xml:space="preserve">BIS </w:t>
      </w:r>
      <w:r>
        <w:rPr>
          <w:color w:val="231F20"/>
          <w:spacing w:val="1"/>
        </w:rPr>
        <w:t>Adapter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Cables.</w:t>
      </w:r>
    </w:p>
    <w:p>
      <w:pPr>
        <w:spacing w:line="254" w:lineRule="auto"/>
        <w:sectPr>
          <w:footerReference r:id="rId9" w:type="default"/>
          <w:pgSz w:w="5670" w:h="5670"/>
          <w:pgMar w:top="283" w:right="552" w:bottom="322" w:left="269" w:header="0" w:footer="157" w:gutter="0"/>
          <w:pgNumType w:fmt="decimal"/>
          <w:cols w:space="720" w:num="1"/>
        </w:sectPr>
      </w:pPr>
    </w:p>
    <w:p>
      <w:pPr>
        <w:pStyle w:val="2"/>
        <w:spacing w:line="272" w:lineRule="exact"/>
        <w:rPr>
          <w:rFonts w:ascii="Arial"/>
          <w:sz w:val="15"/>
        </w:rPr>
      </w:pPr>
      <w:r>
        <w:pict>
          <v:group id="_x0000_s1026" o:spid="_x0000_s1026" o:spt="203" style="position:absolute;left:0pt;margin-left:139.05pt;margin-top:57.15pt;height:20pt;width:20pt;z-index:251663360;mso-width-relative:page;mso-height-relative:page;" coordsize="400,400">
            <o:lock v:ext="edit"/>
            <v:shape id="_x0000_s1027" o:spid="_x0000_s1027" o:spt="75" type="#_x0000_t75" style="position:absolute;left:18;top:18;height:362;width:362;" filled="f" stroked="f" coordsize="21600,21600">
              <v:path/>
              <v:fill on="f" focussize="0,0"/>
              <v:stroke on="f"/>
              <v:imagedata r:id="rId21" o:title=""/>
              <o:lock v:ext="edit" aspectratio="t"/>
            </v:shape>
            <v:shape id="_x0000_s1028" o:spid="_x0000_s1028" o:spt="202" type="#_x0000_t202" style="position:absolute;left:-20;top:-20;height:440;width:44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line="20" w:lineRule="exact"/>
                    </w:pPr>
                  </w:p>
                  <w:tbl>
                    <w:tblPr>
                      <w:tblStyle w:val="7"/>
                      <w:tblW w:w="394" w:type="dxa"/>
                      <w:tblInd w:w="22" w:type="dxa"/>
                      <w:tblBorders>
                        <w:top w:val="single" w:color="FFFFFF" w:sz="2" w:space="0"/>
                        <w:left w:val="single" w:color="FFFFFF" w:sz="2" w:space="0"/>
                        <w:bottom w:val="single" w:color="FFFFFF" w:sz="2" w:space="0"/>
                        <w:right w:val="single" w:color="FFFFFF" w:sz="2" w:space="0"/>
                        <w:insideH w:val="none" w:color="auto" w:sz="0" w:space="0"/>
                        <w:insideV w:val="none" w:color="auto" w:sz="0" w:space="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>
                    <w:tblGrid>
                      <w:gridCol w:w="394"/>
                    </w:tblGrid>
                    <w:tr>
                      <w:tblPrEx>
                        <w:tblBorders>
                          <w:top w:val="single" w:color="FFFFFF" w:sz="2" w:space="0"/>
                          <w:left w:val="single" w:color="FFFFFF" w:sz="2" w:space="0"/>
                          <w:bottom w:val="single" w:color="FFFFFF" w:sz="2" w:space="0"/>
                          <w:right w:val="single" w:color="FFFFFF" w:sz="2" w:space="0"/>
                          <w:insideH w:val="none" w:color="auto" w:sz="0" w:space="0"/>
                          <w:insideV w:val="none" w:color="auto" w:sz="0" w:space="0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Ex>
                      <w:trPr>
                        <w:trHeight w:val="389" w:hRule="atLeast"/>
                      </w:trPr>
                      <w:tc>
                        <w:tcPr>
                          <w:tcW w:w="394" w:type="dxa"/>
                          <w:vAlign w:val="top"/>
                        </w:tcPr>
                        <w:p>
                          <w:pPr>
                            <w:rPr>
                              <w:rFonts w:ascii="Arial"/>
                              <w:sz w:val="21"/>
                            </w:rPr>
                          </w:pP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</w:p>
                </w:txbxContent>
              </v:textbox>
            </v:shape>
          </v:group>
        </w:pict>
      </w:r>
      <w:r>
        <w:pict>
          <v:group id="_x0000_s1029" o:spid="_x0000_s1029" o:spt="203" style="position:absolute;left:0pt;margin-left:134.7pt;margin-top:131.2pt;height:10pt;width:28.7pt;z-index:251664384;mso-width-relative:page;mso-height-relative:page;" coordsize="574,200">
            <o:lock v:ext="edit"/>
            <v:shape id="_x0000_s1030" o:spid="_x0000_s1030" o:spt="75" type="#_x0000_t75" style="position:absolute;left:0;top:0;height:200;width:574;" filled="f" stroked="f" coordsize="21600,21600">
              <v:path/>
              <v:fill on="f" focussize="0,0"/>
              <v:stroke on="f"/>
              <v:imagedata r:id="rId22" o:title=""/>
              <o:lock v:ext="edit" aspectratio="t"/>
            </v:shape>
            <v:shape id="_x0000_s1031" o:spid="_x0000_s1031" o:spt="202" type="#_x0000_t202" style="position:absolute;left:251;top:36;height:128;width:308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0" w:line="87" w:lineRule="exact"/>
                      <w:ind w:left="20"/>
                      <w:rPr>
                        <w:rFonts w:ascii="Arial" w:hAnsi="Arial" w:eastAsia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eastAsia="Arial" w:cs="Arial"/>
                        <w:color w:val="231F20"/>
                        <w:spacing w:val="7"/>
                        <w:position w:val="-2"/>
                        <w:sz w:val="12"/>
                        <w:szCs w:val="12"/>
                      </w:rPr>
                      <w:t>REP</w:t>
                    </w:r>
                  </w:p>
                </w:txbxContent>
              </v:textbox>
            </v:shape>
            <v:shape id="_x0000_s1032" o:spid="_x0000_s1032" o:spt="75" type="#_x0000_t75" style="position:absolute;left:44;top:54;height:91;width:171;" filled="f" stroked="f" coordsize="21600,21600">
              <v:path/>
              <v:fill on="f" focussize="0,0"/>
              <v:stroke on="f"/>
              <v:imagedata r:id="rId23" o:title=""/>
              <o:lock v:ext="edit" aspectratio="t"/>
            </v:shape>
            <v:shape id="_x0000_s1033" o:spid="_x0000_s1033" style="position:absolute;left:228;top:12;height:175;width:30;" filled="f" stroked="t" coordsize="30,175" path="m15,0l15,174e">
              <v:fill on="f" focussize="0,0"/>
              <v:stroke weight="1.5pt" color="#231F20" miterlimit="10" joinstyle="miter"/>
              <v:imagedata o:title=""/>
              <o:lock v:ext="edit"/>
            </v:shape>
          </v:group>
        </w:pict>
      </w:r>
      <w:r>
        <w:rPr>
          <w:b/>
          <w:bCs/>
          <w:color w:val="F36E21"/>
          <w:spacing w:val="-4"/>
          <w:position w:val="3"/>
          <w:sz w:val="22"/>
          <w:szCs w:val="22"/>
        </w:rPr>
        <w:t>Title of Symbol</w:t>
      </w:r>
    </w:p>
    <w:p>
      <w:pPr>
        <w:spacing w:line="178" w:lineRule="exact"/>
        <w:rPr>
          <w:rFonts w:ascii="Arial" w:hAnsi="Arial" w:eastAsia="Arial" w:cs="Arial"/>
          <w:sz w:val="15"/>
          <w:szCs w:val="15"/>
        </w:rPr>
      </w:pPr>
      <w:r>
        <w:rPr>
          <w:sz w:val="15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1703070</wp:posOffset>
                </wp:positionH>
                <wp:positionV relativeFrom="paragraph">
                  <wp:posOffset>10795</wp:posOffset>
                </wp:positionV>
                <wp:extent cx="1546860" cy="3154680"/>
                <wp:effectExtent l="4445" t="4445" r="10795" b="22225"/>
                <wp:wrapNone/>
                <wp:docPr id="67" name="文本框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3154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drawing>
                                <wp:inline distT="0" distB="0" distL="114300" distR="114300">
                                  <wp:extent cx="330835" cy="316230"/>
                                  <wp:effectExtent l="0" t="0" r="12065" b="7620"/>
                                  <wp:docPr id="77" name="图片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7" name="图片 1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0835" cy="316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r>
                              <w:drawing>
                                <wp:inline distT="0" distB="0" distL="114300" distR="114300">
                                  <wp:extent cx="372745" cy="359410"/>
                                  <wp:effectExtent l="0" t="0" r="8255" b="2540"/>
                                  <wp:docPr id="78" name="图片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" name="图片 1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2745" cy="359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r>
                              <w:drawing>
                                <wp:inline distT="0" distB="0" distL="114300" distR="114300">
                                  <wp:extent cx="448945" cy="176530"/>
                                  <wp:effectExtent l="0" t="0" r="8255" b="14605"/>
                                  <wp:docPr id="79" name="图片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9" name="图片 1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clrChange>
                                              <a:clrFrom>
                                                <a:srgbClr val="F9F9F9">
                                                  <a:alpha val="100000"/>
                                                </a:srgbClr>
                                              </a:clrFrom>
                                              <a:clrTo>
                                                <a:srgbClr val="F9F9F9">
                                                  <a:alpha val="100000"/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8945" cy="1765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>
                            <w:r>
                              <w:drawing>
                                <wp:inline distT="0" distB="0" distL="114300" distR="114300">
                                  <wp:extent cx="363220" cy="237490"/>
                                  <wp:effectExtent l="0" t="0" r="0" b="11430"/>
                                  <wp:docPr id="80" name="图片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0" name="图片 1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clrChange>
                                              <a:clrFrom>
                                                <a:srgbClr val="F9F9F9">
                                                  <a:alpha val="100000"/>
                                                </a:srgbClr>
                                              </a:clrFrom>
                                              <a:clrTo>
                                                <a:srgbClr val="F9F9F9">
                                                  <a:alpha val="100000"/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3220" cy="237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>
                            <w:r>
                              <w:drawing>
                                <wp:inline distT="0" distB="0" distL="114300" distR="114300">
                                  <wp:extent cx="430530" cy="259715"/>
                                  <wp:effectExtent l="0" t="0" r="7620" b="0"/>
                                  <wp:docPr id="81" name="图片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1" name="图片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clrChange>
                                              <a:clrFrom>
                                                <a:srgbClr val="F9F9F9">
                                                  <a:alpha val="100000"/>
                                                </a:srgbClr>
                                              </a:clrFrom>
                                              <a:clrTo>
                                                <a:srgbClr val="F9F9F9">
                                                  <a:alpha val="100000"/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0530" cy="2597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>
                            <w:r>
                              <w:drawing>
                                <wp:inline distT="0" distB="0" distL="114300" distR="114300">
                                  <wp:extent cx="347980" cy="236220"/>
                                  <wp:effectExtent l="0" t="0" r="13970" b="11430"/>
                                  <wp:docPr id="82" name="图片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" name="图片 1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clrChange>
                                              <a:clrFrom>
                                                <a:srgbClr val="F7F7F8">
                                                  <a:alpha val="100000"/>
                                                </a:srgbClr>
                                              </a:clrFrom>
                                              <a:clrTo>
                                                <a:srgbClr val="F7F7F8">
                                                  <a:alpha val="100000"/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980" cy="236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>
                            <w:r>
                              <w:drawing>
                                <wp:inline distT="0" distB="0" distL="114300" distR="114300">
                                  <wp:extent cx="348615" cy="228600"/>
                                  <wp:effectExtent l="0" t="0" r="13335" b="0"/>
                                  <wp:docPr id="83" name="图片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3" name="图片 1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clrChange>
                                              <a:clrFrom>
                                                <a:srgbClr val="F9F9F9">
                                                  <a:alpha val="100000"/>
                                                </a:srgbClr>
                                              </a:clrFrom>
                                              <a:clrTo>
                                                <a:srgbClr val="F9F9F9">
                                                  <a:alpha val="100000"/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8615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>
                            <w:r>
                              <w:drawing>
                                <wp:inline distT="0" distB="0" distL="114300" distR="114300">
                                  <wp:extent cx="372110" cy="474980"/>
                                  <wp:effectExtent l="0" t="0" r="8890" b="0"/>
                                  <wp:docPr id="84" name="图片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4" name="图片 20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clrChange>
                                              <a:clrFrom>
                                                <a:srgbClr val="F9F9F9">
                                                  <a:alpha val="100000"/>
                                                </a:srgbClr>
                                              </a:clrFrom>
                                              <a:clrTo>
                                                <a:srgbClr val="F9F9F9">
                                                  <a:alpha val="100000"/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2110" cy="474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/>
                          <w:p/>
                          <w:p/>
                          <w:p/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4.1pt;margin-top:0.85pt;height:248.4pt;width:121.8pt;z-index:251678720;mso-width-relative:page;mso-height-relative:page;" fillcolor="#FFFFFF [3201]" filled="t" stroked="t" coordsize="21600,21600" o:gfxdata="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CMsEJ7X&#10;AAAACQEAAA8AAAAAAAAAAQAgAAAAIgAAAGRycy9kb3ducmV2LnhtbFBLAQIUABQAAAAIAIdO4kBa&#10;PlyxWgIAALoEAAAOAAAAAAAAAAEAIAAAACY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drawing>
                          <wp:inline distT="0" distB="0" distL="114300" distR="114300">
                            <wp:extent cx="330835" cy="316230"/>
                            <wp:effectExtent l="0" t="0" r="12065" b="7620"/>
                            <wp:docPr id="77" name="图片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7" name="图片 1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0835" cy="316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r>
                        <w:drawing>
                          <wp:inline distT="0" distB="0" distL="114300" distR="114300">
                            <wp:extent cx="372745" cy="359410"/>
                            <wp:effectExtent l="0" t="0" r="8255" b="2540"/>
                            <wp:docPr id="78" name="图片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" name="图片 1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2745" cy="359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r>
                        <w:drawing>
                          <wp:inline distT="0" distB="0" distL="114300" distR="114300">
                            <wp:extent cx="448945" cy="176530"/>
                            <wp:effectExtent l="0" t="0" r="8255" b="14605"/>
                            <wp:docPr id="79" name="图片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9" name="图片 1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6">
                                      <a:clrChange>
                                        <a:clrFrom>
                                          <a:srgbClr val="F9F9F9">
                                            <a:alpha val="100000"/>
                                          </a:srgbClr>
                                        </a:clrFrom>
                                        <a:clrTo>
                                          <a:srgbClr val="F9F9F9">
                                            <a:alpha val="100000"/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8945" cy="1765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>
                      <w:r>
                        <w:drawing>
                          <wp:inline distT="0" distB="0" distL="114300" distR="114300">
                            <wp:extent cx="363220" cy="237490"/>
                            <wp:effectExtent l="0" t="0" r="0" b="11430"/>
                            <wp:docPr id="80" name="图片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0" name="图片 1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7">
                                      <a:clrChange>
                                        <a:clrFrom>
                                          <a:srgbClr val="F9F9F9">
                                            <a:alpha val="100000"/>
                                          </a:srgbClr>
                                        </a:clrFrom>
                                        <a:clrTo>
                                          <a:srgbClr val="F9F9F9">
                                            <a:alpha val="100000"/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3220" cy="237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>
                      <w:r>
                        <w:drawing>
                          <wp:inline distT="0" distB="0" distL="114300" distR="114300">
                            <wp:extent cx="430530" cy="259715"/>
                            <wp:effectExtent l="0" t="0" r="7620" b="0"/>
                            <wp:docPr id="81" name="图片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1" name="图片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8">
                                      <a:clrChange>
                                        <a:clrFrom>
                                          <a:srgbClr val="F9F9F9">
                                            <a:alpha val="100000"/>
                                          </a:srgbClr>
                                        </a:clrFrom>
                                        <a:clrTo>
                                          <a:srgbClr val="F9F9F9">
                                            <a:alpha val="100000"/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0530" cy="2597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>
                      <w:r>
                        <w:drawing>
                          <wp:inline distT="0" distB="0" distL="114300" distR="114300">
                            <wp:extent cx="347980" cy="236220"/>
                            <wp:effectExtent l="0" t="0" r="13970" b="11430"/>
                            <wp:docPr id="82" name="图片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2" name="图片 18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9">
                                      <a:clrChange>
                                        <a:clrFrom>
                                          <a:srgbClr val="F7F7F8">
                                            <a:alpha val="100000"/>
                                          </a:srgbClr>
                                        </a:clrFrom>
                                        <a:clrTo>
                                          <a:srgbClr val="F7F7F8">
                                            <a:alpha val="100000"/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7980" cy="236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>
                      <w:r>
                        <w:drawing>
                          <wp:inline distT="0" distB="0" distL="114300" distR="114300">
                            <wp:extent cx="348615" cy="228600"/>
                            <wp:effectExtent l="0" t="0" r="13335" b="0"/>
                            <wp:docPr id="83" name="图片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3" name="图片 1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0">
                                      <a:clrChange>
                                        <a:clrFrom>
                                          <a:srgbClr val="F9F9F9">
                                            <a:alpha val="100000"/>
                                          </a:srgbClr>
                                        </a:clrFrom>
                                        <a:clrTo>
                                          <a:srgbClr val="F9F9F9">
                                            <a:alpha val="100000"/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8615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>
                      <w:r>
                        <w:drawing>
                          <wp:inline distT="0" distB="0" distL="114300" distR="114300">
                            <wp:extent cx="372110" cy="474980"/>
                            <wp:effectExtent l="0" t="0" r="8890" b="0"/>
                            <wp:docPr id="84" name="图片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4" name="图片 20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">
                                      <a:clrChange>
                                        <a:clrFrom>
                                          <a:srgbClr val="F9F9F9">
                                            <a:alpha val="100000"/>
                                          </a:srgbClr>
                                        </a:clrFrom>
                                        <a:clrTo>
                                          <a:srgbClr val="F9F9F9">
                                            <a:alpha val="100000"/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2110" cy="474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/>
                    <w:p/>
                    <w:p/>
                    <w:p/>
                    <w:p/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59690</wp:posOffset>
                </wp:positionV>
                <wp:extent cx="750570" cy="297815"/>
                <wp:effectExtent l="0" t="0" r="11430" b="6985"/>
                <wp:wrapNone/>
                <wp:docPr id="86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70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Warning</w:t>
                            </w:r>
                          </w:p>
                          <w:p>
                            <w:pPr>
                              <w:rPr>
                                <w:color w:val="FFFFFF" w:themeColor="background1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4.4pt;margin-top:4.7pt;height:23.45pt;width:59.1pt;z-index:251679744;mso-width-relative:page;mso-height-relative:page;" fillcolor="#FFFFFF [3212]" filled="t" stroked="f" coordsize="21600,21600" o:gfxdata="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Kky/WtQAAAAIAQAADwAAAAAA&#10;AAABACAAAAAiAAAAZHJzL2Rvd25yZXYueG1sUEsBAhQAFAAAAAgAh07iQMQiX/1QAgAAkAQAAA4A&#10;AAAAAAAAAQAgAAAAIwEAAGRycy9lMm9Eb2MueG1sUEsFBgAAAAAGAAYAWQEAAOU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Warning</w:t>
                      </w:r>
                    </w:p>
                    <w:p>
                      <w:pPr>
                        <w:rPr>
                          <w:color w:val="FFFFFF" w:themeColor="background1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746760</wp:posOffset>
                </wp:positionH>
                <wp:positionV relativeFrom="paragraph">
                  <wp:posOffset>97790</wp:posOffset>
                </wp:positionV>
                <wp:extent cx="750570" cy="297815"/>
                <wp:effectExtent l="0" t="0" r="11430" b="6985"/>
                <wp:wrapNone/>
                <wp:docPr id="49" name="文本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27735" y="245745"/>
                          <a:ext cx="750570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Manufacturer</w:t>
                            </w:r>
                          </w:p>
                          <w:p>
                            <w:pPr>
                              <w:rPr>
                                <w:color w:val="FFFFFF" w:themeColor="background1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8.8pt;margin-top:7.7pt;height:23.45pt;width:59.1pt;z-index:251669504;mso-width-relative:page;mso-height-relative:page;" fillcolor="#FFFFFF [3212]" filled="t" stroked="f" coordsize="21600,21600" o:gfxdata="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au2z30wAA&#10;AAkBAAAPAAAAAAAAAAEAIAAAACIAAABkcnMvZG93bnJldi54bWxQSwECFAAUAAAACACHTuJAxuVv&#10;mFwCAACaBAAADgAAAAAAAAABACAAAAAiAQAAZHJzL2Uyb0RvYy54bWxQSwUGAAAAAAYABgBZAQAA&#10;8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Manufacturer</w:t>
                      </w:r>
                    </w:p>
                    <w:p>
                      <w:pPr>
                        <w:rPr>
                          <w:color w:val="FFFFFF" w:themeColor="background1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178" w:lineRule="exact"/>
        <w:rPr>
          <w:rFonts w:ascii="Arial" w:hAnsi="Arial" w:eastAsia="Arial" w:cs="Arial"/>
          <w:sz w:val="15"/>
          <w:szCs w:val="15"/>
        </w:rPr>
        <w:sectPr>
          <w:footerReference r:id="rId10" w:type="default"/>
          <w:pgSz w:w="5670" w:h="5670"/>
          <w:pgMar w:top="233" w:right="285" w:bottom="322" w:left="285" w:header="0" w:footer="156" w:gutter="0"/>
          <w:pgNumType w:fmt="decimal"/>
          <w:cols w:space="720" w:num="1"/>
        </w:sectPr>
      </w:pPr>
      <w:r>
        <w:rPr>
          <w:sz w:val="15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503555</wp:posOffset>
                </wp:positionH>
                <wp:positionV relativeFrom="paragraph">
                  <wp:posOffset>2264410</wp:posOffset>
                </wp:positionV>
                <wp:extent cx="875665" cy="374650"/>
                <wp:effectExtent l="0" t="0" r="635" b="6350"/>
                <wp:wrapNone/>
                <wp:docPr id="65" name="文本框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374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firstLine="130" w:firstLineChars="10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 xml:space="preserve">Refer to instruction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manual /booklet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color w:val="FFFFFF" w:themeColor="background1"/>
                                <w:sz w:val="22"/>
                                <w:szCs w:val="22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.65pt;margin-top:178.3pt;height:29.5pt;width:68.95pt;z-index:251676672;mso-width-relative:page;mso-height-relative:page;" fillcolor="#FFFFFF [3212]" filled="t" stroked="f" coordsize="21600,21600" o:gfxdata="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OJncHWAAAACgEAAA8A&#10;AAAAAAAAAQAgAAAAIgAAAGRycy9kb3ducmV2LnhtbFBLAQIUABQAAAAIAIdO4kA2cvjVUgIAAJAE&#10;AAAOAAAAAAAAAAEAIAAAACUBAABkcnMvZTJvRG9jLnhtbFBLBQYAAAAABgAGAFkBAADp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firstLine="130" w:firstLineChars="10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 xml:space="preserve">Refer to instruction 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manual /booklet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color w:val="FFFFFF" w:themeColor="background1"/>
                          <w:sz w:val="22"/>
                          <w:szCs w:val="22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664210</wp:posOffset>
                </wp:positionH>
                <wp:positionV relativeFrom="paragraph">
                  <wp:posOffset>1649095</wp:posOffset>
                </wp:positionV>
                <wp:extent cx="797560" cy="777875"/>
                <wp:effectExtent l="0" t="0" r="2540" b="3175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" cy="777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Federal (U.S.) Law restricts this device to sale by or on the order of a physician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firstLine="130" w:firstLineChars="10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color w:val="FFFFFF" w:themeColor="background1"/>
                                <w:sz w:val="22"/>
                                <w:szCs w:val="22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2.3pt;margin-top:129.85pt;height:61.25pt;width:62.8pt;z-index:251675648;mso-width-relative:page;mso-height-relative:page;" fillcolor="#FFFFFF [3212]" filled="t" stroked="f" coordsize="21600,21600" o:gfxdata="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Zm+wU1gAAAAsBAAAPAAAA&#10;AAAAAAEAIAAAACIAAABkcnMvZG93bnJldi54bWxQSwECFAAUAAAACACHTuJAOhPTYVACAACQBAAA&#10;DgAAAAAAAAABACAAAAAl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Federal (U.S.) Law restricts this device to sale by or on the order of a physician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firstLine="130" w:firstLineChars="10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rPr>
                          <w:rFonts w:hint="default" w:ascii="Times New Roman" w:hAnsi="Times New Roman" w:cs="Times New Roman"/>
                          <w:color w:val="FFFFFF" w:themeColor="background1"/>
                          <w:sz w:val="22"/>
                          <w:szCs w:val="22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1416050</wp:posOffset>
                </wp:positionV>
                <wp:extent cx="875665" cy="297815"/>
                <wp:effectExtent l="0" t="0" r="635" b="6985"/>
                <wp:wrapNone/>
                <wp:docPr id="61" name="文本框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Non-sterile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firstLine="130" w:firstLineChars="10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color w:val="FFFFFF" w:themeColor="background1"/>
                                <w:sz w:val="22"/>
                                <w:szCs w:val="22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.55pt;margin-top:111.5pt;height:23.45pt;width:68.95pt;z-index:251674624;mso-width-relative:page;mso-height-relative:page;" fillcolor="#FFFFFF [3212]" filled="t" stroked="f" coordsize="21600,21600" o:gfxdata="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w32e31gAAAAoBAAAPAAAA&#10;AAAAAAEAIAAAACIAAABkcnMvZG93bnJldi54bWxQSwECFAAUAAAACACHTuJAOSctylACAACQBAAA&#10;DgAAAAAAAAABACAAAAAl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Non-sterile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firstLine="130" w:firstLineChars="10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rPr>
                          <w:rFonts w:hint="default" w:ascii="Times New Roman" w:hAnsi="Times New Roman" w:cs="Times New Roman"/>
                          <w:color w:val="FFFFFF" w:themeColor="background1"/>
                          <w:sz w:val="22"/>
                          <w:szCs w:val="22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612775</wp:posOffset>
                </wp:positionH>
                <wp:positionV relativeFrom="paragraph">
                  <wp:posOffset>1122045</wp:posOffset>
                </wp:positionV>
                <wp:extent cx="875665" cy="323215"/>
                <wp:effectExtent l="0" t="0" r="635" b="635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3232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Not made with natural rubber latex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firstLine="130" w:firstLineChars="10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color w:val="FFFFFF" w:themeColor="background1"/>
                                <w:sz w:val="22"/>
                                <w:szCs w:val="22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8.25pt;margin-top:88.35pt;height:25.45pt;width:68.95pt;z-index:251673600;mso-width-relative:page;mso-height-relative:page;" fillcolor="#FFFFFF [3212]" filled="t" stroked="f" coordsize="21600,21600" o:gfxdata="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QPDkh1QAAAAoBAAAPAAAA&#10;AAAAAAEAIAAAACIAAABkcnMvZG93bnJldi54bWxQSwECFAAUAAAACACHTuJAZ1x71FECAACQBAAA&#10;DgAAAAAAAAABACAAAAAk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Not made with natural rubber latex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firstLine="130" w:firstLineChars="10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rPr>
                          <w:rFonts w:hint="default" w:ascii="Times New Roman" w:hAnsi="Times New Roman" w:cs="Times New Roman"/>
                          <w:color w:val="FFFFFF" w:themeColor="background1"/>
                          <w:sz w:val="22"/>
                          <w:szCs w:val="22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802640</wp:posOffset>
                </wp:positionV>
                <wp:extent cx="875665" cy="297815"/>
                <wp:effectExtent l="0" t="0" r="635" b="6985"/>
                <wp:wrapNone/>
                <wp:docPr id="55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firstLine="130" w:firstLineChars="10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Serial number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color w:val="FFFFFF" w:themeColor="background1"/>
                                <w:sz w:val="22"/>
                                <w:szCs w:val="22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0.75pt;margin-top:63.2pt;height:23.45pt;width:68.95pt;z-index:251672576;mso-width-relative:page;mso-height-relative:page;" fillcolor="#FFFFFF [3212]" filled="t" stroked="f" coordsize="21600,21600" o:gfxdata="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gHVHvNUAAAALAQAADwAA&#10;AAAAAAABACAAAAAiAAAAZHJzL2Rvd25yZXYueG1sUEsBAhQAFAAAAAgAh07iQIWfaX5SAgAAkAQA&#10;AA4AAAAAAAAAAQAgAAAAJAEAAGRycy9lMm9Eb2MueG1sUEsFBgAAAAAGAAYAWQEAAOg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firstLine="130" w:firstLineChars="10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Serial number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color w:val="FFFFFF" w:themeColor="background1"/>
                          <w:sz w:val="22"/>
                          <w:szCs w:val="22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527685</wp:posOffset>
                </wp:positionV>
                <wp:extent cx="875665" cy="297815"/>
                <wp:effectExtent l="0" t="0" r="635" b="6985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firstLine="260" w:firstLineChars="20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Batch code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color w:val="FFFFFF" w:themeColor="background1"/>
                                <w:sz w:val="22"/>
                                <w:szCs w:val="22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6.8pt;margin-top:41.55pt;height:23.45pt;width:68.95pt;z-index:251671552;mso-width-relative:page;mso-height-relative:page;" fillcolor="#FFFFFF [3212]" filled="t" stroked="f" coordsize="21600,21600" o:gfxdata="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2/9UQtUAAAAJAQAADwAA&#10;AAAAAAABACAAAAAiAAAAZHJzL2Rvd25yZXYueG1sUEsBAhQAFAAAAAgAh07iQMfdxBdSAgAAkAQA&#10;AA4AAAAAAAAAAQAgAAAAJAEAAGRycy9lMm9Eb2MueG1sUEsFBgAAAAAGAAYAWQEAAOg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firstLine="260" w:firstLineChars="20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Batch code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color w:val="FFFFFF" w:themeColor="background1"/>
                          <w:sz w:val="22"/>
                          <w:szCs w:val="22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2776855</wp:posOffset>
                </wp:positionV>
                <wp:extent cx="875665" cy="173355"/>
                <wp:effectExtent l="0" t="0" r="635" b="17145"/>
                <wp:wrapNone/>
                <wp:docPr id="66" name="文本框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1733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Caution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firstLine="130" w:firstLineChars="10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color w:val="FFFFFF" w:themeColor="background1"/>
                                <w:sz w:val="22"/>
                                <w:szCs w:val="22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pt;margin-top:218.65pt;height:13.65pt;width:68.95pt;z-index:251677696;mso-width-relative:page;mso-height-relative:page;" fillcolor="#FFFFFF [3212]" filled="t" stroked="f" coordsize="21600,21600" o:gfxdata="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B3Avk1gAAAAoBAAAPAAAA&#10;AAAAAAEAIAAAACIAAABkcnMvZG93bnJldi54bWxQSwECFAAUAAAACACHTuJAU4yE6VACAACQBAAA&#10;DgAAAAAAAAABACAAAAAl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Caution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firstLine="130" w:firstLineChars="10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</w:p>
                    <w:p>
                      <w:pPr>
                        <w:rPr>
                          <w:rFonts w:hint="default" w:ascii="Times New Roman" w:hAnsi="Times New Roman" w:cs="Times New Roman"/>
                          <w:color w:val="FFFFFF" w:themeColor="background1"/>
                          <w:sz w:val="22"/>
                          <w:szCs w:val="22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2155190</wp:posOffset>
                </wp:positionH>
                <wp:positionV relativeFrom="paragraph">
                  <wp:posOffset>2378075</wp:posOffset>
                </wp:positionV>
                <wp:extent cx="1052830" cy="594360"/>
                <wp:effectExtent l="0" t="0" r="13970" b="15240"/>
                <wp:wrapNone/>
                <wp:docPr id="94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" cy="5943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 xml:space="preserve">Crossed out wheelie bin indicates separate treatment from general waste at end of life. Waste of Electrical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>and Electronic Equipment Directive (WEEE)</w:t>
                            </w:r>
                          </w:p>
                          <w:p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7pt;margin-top:187.25pt;height:46.8pt;width:82.9pt;z-index:251686912;mso-width-relative:page;mso-height-relative:page;" fillcolor="#FFFFFF [3212]" filled="t" stroked="f" coordsize="21600,21600" o:gfxdata="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oyNcm1wAAAAsBAAAP&#10;AAAAAAAAAAEAIAAAACIAAABkcnMvZG93bnJldi54bWxQSwECFAAUAAAACACHTuJApKMiQVICAACQ&#10;BAAADgAAAAAAAAABACAAAAAm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 xml:space="preserve">Crossed out wheelie bin indicates separate treatment from general waste at end of life. Waste of Electrical 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>and Electronic Equipment Directive (WEEE)</w:t>
                      </w:r>
                    </w:p>
                    <w:p>
                      <w:pPr>
                        <w:rPr>
                          <w:color w:val="FFFFFF" w:themeColor="background1"/>
                          <w:sz w:val="20"/>
                          <w:szCs w:val="20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2127250</wp:posOffset>
                </wp:positionV>
                <wp:extent cx="1052195" cy="203835"/>
                <wp:effectExtent l="0" t="0" r="14605" b="5715"/>
                <wp:wrapNone/>
                <wp:docPr id="9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195" cy="203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Unique Device Identifier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color w:val="FFFFFF" w:themeColor="background1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0.55pt;margin-top:167.5pt;height:16.05pt;width:82.85pt;z-index:251685888;mso-width-relative:page;mso-height-relative:page;" fillcolor="#FFFFFF [3212]" filled="t" stroked="f" coordsize="21600,21600" o:gfxdata="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o6GcLNYAAAALAQAADwAA&#10;AAAAAAABACAAAAAiAAAAZHJzL2Rvd25yZXYueG1sUEsBAhQAFAAAAAgAh07iQPmHa2VRAgAAkQQA&#10;AA4AAAAAAAAAAQAgAAAAJQEAAGRycy9lMm9Eb2MueG1sUEsFBgAAAAAGAAYAWQEAAOg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Unique Device Identifier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color w:val="FFFFFF" w:themeColor="background1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2226945</wp:posOffset>
                </wp:positionH>
                <wp:positionV relativeFrom="paragraph">
                  <wp:posOffset>1760855</wp:posOffset>
                </wp:positionV>
                <wp:extent cx="750570" cy="209550"/>
                <wp:effectExtent l="0" t="0" r="11430" b="0"/>
                <wp:wrapNone/>
                <wp:docPr id="92" name="文本框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7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Medical devic</w:t>
                            </w: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e</w:t>
                            </w:r>
                          </w:p>
                          <w:p>
                            <w:pPr>
                              <w:rPr>
                                <w:color w:val="FFFFFF" w:themeColor="background1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5.35pt;margin-top:138.65pt;height:16.5pt;width:59.1pt;z-index:251684864;mso-width-relative:page;mso-height-relative:page;" fillcolor="#FFFFFF [3212]" filled="t" stroked="f" coordsize="21600,21600" o:gfxdata="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N2p/ZdcAAAALAQAADwAA&#10;AAAAAAABACAAAAAiAAAAZHJzL2Rvd25yZXYueG1sUEsBAhQAFAAAAAgAh07iQBCeclJQAgAAkAQA&#10;AA4AAAAAAAAAAQAgAAAAJgEAAGRycy9lMm9Eb2MueG1sUEsFBgAAAAAGAAYAWQEAAOg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Medical devic</w:t>
                      </w: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e</w:t>
                      </w:r>
                    </w:p>
                    <w:p>
                      <w:pPr>
                        <w:rPr>
                          <w:color w:val="FFFFFF" w:themeColor="background1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2211070</wp:posOffset>
                </wp:positionH>
                <wp:positionV relativeFrom="paragraph">
                  <wp:posOffset>1165225</wp:posOffset>
                </wp:positionV>
                <wp:extent cx="981075" cy="678180"/>
                <wp:effectExtent l="0" t="0" r="9525" b="7620"/>
                <wp:wrapNone/>
                <wp:docPr id="91" name="文本框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678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 xml:space="preserve">Protection against vertically falling water drops when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ENCLOSURE tilted up to 15° Community</w:t>
                            </w:r>
                          </w:p>
                          <w:p>
                            <w:pPr>
                              <w:rPr>
                                <w:color w:val="FFFFFF" w:themeColor="background1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4.1pt;margin-top:91.75pt;height:53.4pt;width:77.25pt;z-index:251683840;mso-width-relative:page;mso-height-relative:page;" fillcolor="#FFFFFF [3212]" filled="t" stroked="f" coordsize="21600,21600" o:gfxdata="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Oi+uhvWAAAACwEAAA8A&#10;AAAAAAAAAQAgAAAAIgAAAGRycy9kb3ducmV2LnhtbFBLAQIUABQAAAAIAIdO4kDHQFkcUgIAAJAE&#10;AAAOAAAAAAAAAAEAIAAAACUBAABkcnMvZTJvRG9jLnhtbFBLBQYAAAAABgAGAFkBAADp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 xml:space="preserve">Protection against vertically falling water drops when 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ENCLOSURE tilted up to 15° Community</w:t>
                      </w:r>
                    </w:p>
                    <w:p>
                      <w:pPr>
                        <w:rPr>
                          <w:color w:val="FFFFFF" w:themeColor="background1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2253615</wp:posOffset>
                </wp:positionH>
                <wp:positionV relativeFrom="paragraph">
                  <wp:posOffset>985520</wp:posOffset>
                </wp:positionV>
                <wp:extent cx="750570" cy="297815"/>
                <wp:effectExtent l="0" t="0" r="11430" b="6985"/>
                <wp:wrapNone/>
                <wp:docPr id="90" name="文本框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70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CE Mark</w:t>
                            </w:r>
                          </w:p>
                          <w:p>
                            <w:pPr>
                              <w:rPr>
                                <w:color w:val="FFFFFF" w:themeColor="background1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7.45pt;margin-top:77.6pt;height:23.45pt;width:59.1pt;z-index:251682816;mso-width-relative:page;mso-height-relative:page;" fillcolor="#FFFFFF [3212]" filled="t" stroked="f" coordsize="21600,21600" o:gfxdata="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LjjhqPWAAAACwEAAA8AAAAA&#10;AAAAAQAgAAAAIgAAAGRycy9kb3ducmV2LnhtbFBLAQIUABQAAAAIAIdO4kDTIjmvTwIAAJAEAAAO&#10;AAAAAAAAAAEAIAAAACUBAABkcnMvZTJvRG9jLnhtbFBLBQYAAAAABgAGAFkBAADm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CE Mark</w:t>
                      </w:r>
                    </w:p>
                    <w:p>
                      <w:pPr>
                        <w:rPr>
                          <w:color w:val="FFFFFF" w:themeColor="background1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533400</wp:posOffset>
                </wp:positionV>
                <wp:extent cx="880110" cy="405130"/>
                <wp:effectExtent l="0" t="0" r="15240" b="13970"/>
                <wp:wrapNone/>
                <wp:docPr id="89" name="文本框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110" cy="4051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A</w:t>
                            </w: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 xml:space="preserve">uthorized Representative in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 xml:space="preserve">the European </w:t>
                            </w:r>
                            <w:r>
                              <w:rPr>
                                <w:rFonts w:hint="default" w:ascii="MyriadPro-Regular" w:hAnsi="MyriadPro-Regular" w:eastAsia="MyriadPro-Regular" w:cs="MyriadPro-Regular"/>
                                <w:snapToGrid w:val="0"/>
                                <w:color w:val="000000"/>
                                <w:kern w:val="0"/>
                                <w:sz w:val="12"/>
                                <w:szCs w:val="12"/>
                                <w:lang w:val="en-US" w:eastAsia="zh-CN" w:bidi="ar"/>
                              </w:rPr>
                              <w:t>Community</w:t>
                            </w:r>
                          </w:p>
                          <w:p>
                            <w:pPr>
                              <w:rPr>
                                <w:color w:val="FFFFFF" w:themeColor="background1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4.75pt;margin-top:42pt;height:31.9pt;width:69.3pt;z-index:251681792;mso-width-relative:page;mso-height-relative:page;" fillcolor="#FFFFFF [3212]" filled="t" stroked="f" coordsize="21600,21600" o:gfxdata="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J7WJEtUAAAAKAQAADwAA&#10;AAAAAAABACAAAAAiAAAAZHJzL2Rvd25yZXYueG1sUEsBAhQAFAAAAAgAh07iQF6LeyRSAgAAkAQA&#10;AA4AAAAAAAAAAQAgAAAAJAEAAGRycy9lMm9Eb2MueG1sUEsFBgAAAAAGAAYAWQEAAOg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A</w:t>
                      </w: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 xml:space="preserve">uthorized Representative in 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 xml:space="preserve">the European </w:t>
                      </w:r>
                      <w:r>
                        <w:rPr>
                          <w:rFonts w:hint="default" w:ascii="MyriadPro-Regular" w:hAnsi="MyriadPro-Regular" w:eastAsia="MyriadPro-Regular" w:cs="MyriadPro-Regular"/>
                          <w:snapToGrid w:val="0"/>
                          <w:color w:val="000000"/>
                          <w:kern w:val="0"/>
                          <w:sz w:val="12"/>
                          <w:szCs w:val="12"/>
                          <w:lang w:val="en-US" w:eastAsia="zh-CN" w:bidi="ar"/>
                        </w:rPr>
                        <w:t>Community</w:t>
                      </w:r>
                    </w:p>
                    <w:p>
                      <w:pPr>
                        <w:rPr>
                          <w:color w:val="FFFFFF" w:themeColor="background1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2171065</wp:posOffset>
                </wp:positionH>
                <wp:positionV relativeFrom="paragraph">
                  <wp:posOffset>337185</wp:posOffset>
                </wp:positionV>
                <wp:extent cx="976630" cy="297815"/>
                <wp:effectExtent l="0" t="0" r="13970" b="6985"/>
                <wp:wrapNone/>
                <wp:docPr id="87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630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Date of manufacture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0.95pt;margin-top:26.55pt;height:23.45pt;width:76.9pt;z-index:251680768;mso-width-relative:page;mso-height-relative:page;" fillcolor="#FFFFFF [3212]" filled="t" stroked="f" coordsize="21600,21600" o:gfxdata="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hLdDc1QAAAAoBAAAPAAAA&#10;AAAAAAEAIAAAACIAAABkcnMvZG93bnJldi54bWxQSwECFAAUAAAACACHTuJAnAXgHVECAACQBAAA&#10;DgAAAAAAAAABACAAAAAk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Date of manufacture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614045</wp:posOffset>
                </wp:positionH>
                <wp:positionV relativeFrom="paragraph">
                  <wp:posOffset>297815</wp:posOffset>
                </wp:positionV>
                <wp:extent cx="875665" cy="297815"/>
                <wp:effectExtent l="0" t="0" r="635" b="6985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Catalogue</w:t>
                            </w:r>
                            <w:r>
                              <w:rPr>
                                <w:rFonts w:hint="eastAsia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MyriadPro-Regular" w:cs="Times New Roman"/>
                                <w:snapToGrid w:val="0"/>
                                <w:color w:val="000000"/>
                                <w:kern w:val="0"/>
                                <w:sz w:val="13"/>
                                <w:szCs w:val="13"/>
                                <w:lang w:val="en-US" w:eastAsia="zh-CN" w:bidi="ar"/>
                              </w:rPr>
                              <w:t>number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color w:val="FFFFFF" w:themeColor="background1"/>
                                <w:sz w:val="22"/>
                                <w:szCs w:val="22"/>
                                <w14:textOutline w14:w="9525">
                                  <w14:solidFill>
                                    <w14:schemeClr w14:val="bg1"/>
                                  </w14:solidFill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8.35pt;margin-top:23.45pt;height:23.45pt;width:68.95pt;z-index:251670528;mso-width-relative:page;mso-height-relative:page;" fillcolor="#FFFFFF [3212]" filled="t" stroked="f" coordsize="21600,21600" o:gfxdata="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fR+5P9QAAAAIAQAADwAAAAAA&#10;AAABACAAAAAiAAAAZHJzL2Rvd25yZXYueG1sUEsBAhQAFAAAAAgAh07iQMbhcIZQAgAAkAQAAA4A&#10;AAAAAAAAAQAgAAAAIwEAAGRycy9lMm9Eb2MueG1sUEsFBgAAAAAGAAYAWQEAAOU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Catalogue</w:t>
                      </w:r>
                      <w:r>
                        <w:rPr>
                          <w:rFonts w:hint="eastAsia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MyriadPro-Regular" w:cs="Times New Roman"/>
                          <w:snapToGrid w:val="0"/>
                          <w:color w:val="000000"/>
                          <w:kern w:val="0"/>
                          <w:sz w:val="13"/>
                          <w:szCs w:val="13"/>
                          <w:lang w:val="en-US" w:eastAsia="zh-CN" w:bidi="ar"/>
                        </w:rPr>
                        <w:t>number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color w:val="FFFFFF" w:themeColor="background1"/>
                          <w:sz w:val="22"/>
                          <w:szCs w:val="22"/>
                          <w14:textOutline w14:w="9525">
                            <w14:solidFill>
                              <w14:schemeClr w14:val="bg1"/>
                            </w14:solidFill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-118745</wp:posOffset>
                </wp:positionV>
                <wp:extent cx="1476375" cy="3143250"/>
                <wp:effectExtent l="4445" t="4445" r="5080" b="1460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0985" y="142240"/>
                          <a:ext cx="1476375" cy="314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drawing>
                                <wp:inline distT="0" distB="0" distL="114300" distR="114300">
                                  <wp:extent cx="370840" cy="326390"/>
                                  <wp:effectExtent l="0" t="0" r="10160" b="16510"/>
                                  <wp:docPr id="19" name="图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图片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0840" cy="326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r>
                              <w:drawing>
                                <wp:inline distT="0" distB="0" distL="114300" distR="114300">
                                  <wp:extent cx="413385" cy="283210"/>
                                  <wp:effectExtent l="0" t="0" r="5715" b="2540"/>
                                  <wp:docPr id="21" name="图片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图片 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3385" cy="283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r>
                              <w:drawing>
                                <wp:inline distT="0" distB="0" distL="114300" distR="114300">
                                  <wp:extent cx="413385" cy="272415"/>
                                  <wp:effectExtent l="0" t="0" r="5715" b="13335"/>
                                  <wp:docPr id="35" name="图片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图片 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3385" cy="2724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r>
                              <w:drawing>
                                <wp:inline distT="0" distB="0" distL="114300" distR="114300">
                                  <wp:extent cx="429260" cy="304800"/>
                                  <wp:effectExtent l="0" t="0" r="8890" b="0"/>
                                  <wp:docPr id="37" name="图片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" name="图片 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26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r>
                              <w:drawing>
                                <wp:inline distT="0" distB="0" distL="114300" distR="114300">
                                  <wp:extent cx="385445" cy="327025"/>
                                  <wp:effectExtent l="0" t="0" r="14605" b="15875"/>
                                  <wp:docPr id="39" name="图片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图片 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5445" cy="327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r>
                              <w:drawing>
                                <wp:inline distT="0" distB="0" distL="114300" distR="114300">
                                  <wp:extent cx="337185" cy="295275"/>
                                  <wp:effectExtent l="0" t="0" r="5715" b="9525"/>
                                  <wp:docPr id="41" name="图片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" name="图片 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7185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>
                            <w:r>
                              <w:drawing>
                                <wp:inline distT="0" distB="0" distL="114300" distR="114300">
                                  <wp:extent cx="501650" cy="132715"/>
                                  <wp:effectExtent l="0" t="0" r="12700" b="635"/>
                                  <wp:docPr id="43" name="图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3" name="图片 10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1650" cy="1327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>
                            <w:r>
                              <w:drawing>
                                <wp:inline distT="0" distB="0" distL="114300" distR="114300">
                                  <wp:extent cx="243840" cy="266700"/>
                                  <wp:effectExtent l="0" t="0" r="3810" b="0"/>
                                  <wp:docPr id="45" name="图片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" name="图片 1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384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/>
                          <w:p>
                            <w:r>
                              <w:drawing>
                                <wp:inline distT="0" distB="0" distL="114300" distR="114300">
                                  <wp:extent cx="259080" cy="227330"/>
                                  <wp:effectExtent l="0" t="0" r="7620" b="1270"/>
                                  <wp:docPr id="47" name="图片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图片 1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080" cy="227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.3pt;margin-top:-9.35pt;height:247.5pt;width:116.25pt;z-index:251668480;mso-width-relative:page;mso-height-relative:page;" fillcolor="#FFFFFF [3201]" filled="t" stroked="t" coordsize="21600,21600" o:gfxdata="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EY8IqbXAAAACgEAAA8AAAAAAAAAAQAgAAAAIgAAAGRycy9kb3ducmV2LnhtbFBLAQIUABQA&#10;AAAIAIdO4kDyhzw7YwIAAMQEAAAOAAAAAAAAAAEAIAAAACY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r>
                        <w:drawing>
                          <wp:inline distT="0" distB="0" distL="114300" distR="114300">
                            <wp:extent cx="370840" cy="326390"/>
                            <wp:effectExtent l="0" t="0" r="10160" b="16510"/>
                            <wp:docPr id="19" name="图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图片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0840" cy="326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r>
                        <w:drawing>
                          <wp:inline distT="0" distB="0" distL="114300" distR="114300">
                            <wp:extent cx="413385" cy="283210"/>
                            <wp:effectExtent l="0" t="0" r="5715" b="2540"/>
                            <wp:docPr id="21" name="图片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图片 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3385" cy="283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r>
                        <w:drawing>
                          <wp:inline distT="0" distB="0" distL="114300" distR="114300">
                            <wp:extent cx="413385" cy="272415"/>
                            <wp:effectExtent l="0" t="0" r="5715" b="13335"/>
                            <wp:docPr id="35" name="图片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图片 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3385" cy="2724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r>
                        <w:drawing>
                          <wp:inline distT="0" distB="0" distL="114300" distR="114300">
                            <wp:extent cx="429260" cy="304800"/>
                            <wp:effectExtent l="0" t="0" r="8890" b="0"/>
                            <wp:docPr id="37" name="图片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" name="图片 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926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r>
                        <w:drawing>
                          <wp:inline distT="0" distB="0" distL="114300" distR="114300">
                            <wp:extent cx="385445" cy="327025"/>
                            <wp:effectExtent l="0" t="0" r="14605" b="15875"/>
                            <wp:docPr id="39" name="图片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图片 8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5445" cy="327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r>
                        <w:drawing>
                          <wp:inline distT="0" distB="0" distL="114300" distR="114300">
                            <wp:extent cx="337185" cy="295275"/>
                            <wp:effectExtent l="0" t="0" r="5715" b="9525"/>
                            <wp:docPr id="41" name="图片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" name="图片 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7185" cy="295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>
                      <w:r>
                        <w:drawing>
                          <wp:inline distT="0" distB="0" distL="114300" distR="114300">
                            <wp:extent cx="501650" cy="132715"/>
                            <wp:effectExtent l="0" t="0" r="12700" b="635"/>
                            <wp:docPr id="43" name="图片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3" name="图片 10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1650" cy="1327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>
                      <w:r>
                        <w:drawing>
                          <wp:inline distT="0" distB="0" distL="114300" distR="114300">
                            <wp:extent cx="243840" cy="266700"/>
                            <wp:effectExtent l="0" t="0" r="3810" b="0"/>
                            <wp:docPr id="45" name="图片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5" name="图片 1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384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/>
                    <w:p>
                      <w:r>
                        <w:drawing>
                          <wp:inline distT="0" distB="0" distL="114300" distR="114300">
                            <wp:extent cx="259080" cy="227330"/>
                            <wp:effectExtent l="0" t="0" r="7620" b="1270"/>
                            <wp:docPr id="47" name="图片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图片 1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080" cy="227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spacing w:line="191" w:lineRule="auto"/>
        <w:ind w:left="7"/>
        <w:outlineLvl w:val="1"/>
        <w:rPr>
          <w:sz w:val="22"/>
          <w:szCs w:val="22"/>
        </w:rPr>
      </w:pPr>
      <w:r>
        <w:rPr>
          <w:b/>
          <w:bCs/>
          <w:color w:val="F36E21"/>
          <w:spacing w:val="-2"/>
          <w:sz w:val="22"/>
          <w:szCs w:val="22"/>
        </w:rPr>
        <w:t>Support</w:t>
      </w:r>
    </w:p>
    <w:p>
      <w:pPr>
        <w:pStyle w:val="2"/>
        <w:spacing w:before="39" w:line="155" w:lineRule="exact"/>
      </w:pPr>
      <w:r>
        <w:rPr>
          <w:color w:val="231F20"/>
          <w:spacing w:val="2"/>
          <w:position w:val="2"/>
        </w:rPr>
        <w:t>To get the support,</w:t>
      </w:r>
      <w:r>
        <w:rPr>
          <w:color w:val="231F20"/>
          <w:spacing w:val="9"/>
          <w:w w:val="101"/>
          <w:position w:val="2"/>
        </w:rPr>
        <w:t xml:space="preserve"> </w:t>
      </w:r>
      <w:r>
        <w:rPr>
          <w:color w:val="231F20"/>
          <w:spacing w:val="2"/>
          <w:position w:val="2"/>
        </w:rPr>
        <w:t>please contact the</w:t>
      </w:r>
      <w:r>
        <w:rPr>
          <w:color w:val="231F20"/>
          <w:spacing w:val="9"/>
          <w:position w:val="2"/>
        </w:rPr>
        <w:t xml:space="preserve"> </w:t>
      </w:r>
      <w:r>
        <w:rPr>
          <w:color w:val="231F20"/>
          <w:spacing w:val="2"/>
          <w:position w:val="2"/>
        </w:rPr>
        <w:t>rep</w:t>
      </w:r>
      <w:r>
        <w:rPr>
          <w:color w:val="231F20"/>
          <w:spacing w:val="1"/>
          <w:position w:val="2"/>
        </w:rPr>
        <w:t>resentative of manufacturer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spacing w:val="1"/>
          <w:position w:val="2"/>
        </w:rPr>
        <w:t>or</w:t>
      </w:r>
      <w:r>
        <w:rPr>
          <w:color w:val="231F20"/>
          <w:spacing w:val="9"/>
          <w:w w:val="103"/>
          <w:position w:val="2"/>
        </w:rPr>
        <w:t xml:space="preserve"> </w:t>
      </w:r>
      <w:r>
        <w:rPr>
          <w:color w:val="231F20"/>
          <w:spacing w:val="1"/>
          <w:position w:val="2"/>
        </w:rPr>
        <w:t>local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spacing w:val="1"/>
          <w:position w:val="2"/>
        </w:rPr>
        <w:t>distributor.</w:t>
      </w:r>
    </w:p>
    <w:p>
      <w:pPr>
        <w:pStyle w:val="2"/>
        <w:spacing w:before="4" w:line="156" w:lineRule="exact"/>
      </w:pPr>
      <w:r>
        <w:rPr>
          <w:color w:val="231F20"/>
          <w:spacing w:val="2"/>
          <w:position w:val="2"/>
        </w:rPr>
        <w:t>The categories shown</w:t>
      </w:r>
      <w:r>
        <w:rPr>
          <w:color w:val="231F20"/>
          <w:spacing w:val="9"/>
          <w:w w:val="101"/>
          <w:position w:val="2"/>
        </w:rPr>
        <w:t xml:space="preserve"> </w:t>
      </w:r>
      <w:r>
        <w:rPr>
          <w:color w:val="231F20"/>
          <w:spacing w:val="2"/>
          <w:position w:val="2"/>
        </w:rPr>
        <w:t>below are available for sale through the</w:t>
      </w:r>
      <w:r>
        <w:rPr>
          <w:color w:val="231F20"/>
          <w:spacing w:val="9"/>
          <w:w w:val="102"/>
          <w:position w:val="2"/>
        </w:rPr>
        <w:t xml:space="preserve"> </w:t>
      </w:r>
      <w:r>
        <w:rPr>
          <w:color w:val="231F20"/>
          <w:spacing w:val="2"/>
          <w:position w:val="2"/>
        </w:rPr>
        <w:t>local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spacing w:val="2"/>
          <w:position w:val="2"/>
        </w:rPr>
        <w:t>distribu</w:t>
      </w:r>
      <w:r>
        <w:rPr>
          <w:color w:val="231F20"/>
          <w:spacing w:val="1"/>
          <w:position w:val="2"/>
        </w:rPr>
        <w:t>tors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spacing w:val="1"/>
          <w:position w:val="2"/>
        </w:rPr>
        <w:t>or</w:t>
      </w:r>
      <w:r>
        <w:rPr>
          <w:color w:val="231F20"/>
          <w:spacing w:val="5"/>
          <w:position w:val="2"/>
        </w:rPr>
        <w:t xml:space="preserve"> </w:t>
      </w:r>
      <w:r>
        <w:rPr>
          <w:color w:val="231F20"/>
          <w:spacing w:val="1"/>
          <w:position w:val="2"/>
        </w:rPr>
        <w:t>e-commerce.</w:t>
      </w:r>
    </w:p>
    <w:p>
      <w:pPr>
        <w:spacing w:line="135" w:lineRule="exact"/>
      </w:pPr>
    </w:p>
    <w:tbl>
      <w:tblPr>
        <w:tblStyle w:val="7"/>
        <w:tblW w:w="5102" w:type="dxa"/>
        <w:tblInd w:w="2" w:type="dxa"/>
        <w:tblBorders>
          <w:top w:val="single" w:color="4D4D4D" w:sz="2" w:space="0"/>
          <w:left w:val="single" w:color="4D4D4D" w:sz="2" w:space="0"/>
          <w:bottom w:val="single" w:color="4D4D4D" w:sz="2" w:space="0"/>
          <w:right w:val="single" w:color="4D4D4D" w:sz="2" w:space="0"/>
          <w:insideH w:val="single" w:color="4D4D4D" w:sz="2" w:space="0"/>
          <w:insideV w:val="single" w:color="4D4D4D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7"/>
        <w:gridCol w:w="1274"/>
        <w:gridCol w:w="1274"/>
        <w:gridCol w:w="1277"/>
      </w:tblGrid>
      <w:tr>
        <w:tblPrEx>
          <w:tblBorders>
            <w:top w:val="single" w:color="4D4D4D" w:sz="2" w:space="0"/>
            <w:left w:val="single" w:color="4D4D4D" w:sz="2" w:space="0"/>
            <w:bottom w:val="single" w:color="4D4D4D" w:sz="2" w:space="0"/>
            <w:right w:val="single" w:color="4D4D4D" w:sz="2" w:space="0"/>
            <w:insideH w:val="single" w:color="4D4D4D" w:sz="2" w:space="0"/>
            <w:insideV w:val="single" w:color="4D4D4D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1277" w:type="dxa"/>
            <w:vAlign w:val="top"/>
          </w:tcPr>
          <w:p>
            <w:pPr>
              <w:spacing w:before="1" w:line="660" w:lineRule="exact"/>
              <w:ind w:firstLine="119"/>
            </w:pPr>
            <w:r>
              <w:rPr>
                <w:position w:val="-13"/>
              </w:rPr>
              <w:drawing>
                <wp:inline distT="0" distB="0" distL="0" distR="0">
                  <wp:extent cx="532765" cy="419100"/>
                  <wp:effectExtent l="0" t="0" r="0" b="0"/>
                  <wp:docPr id="40" name="IM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 40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318" cy="41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vAlign w:val="top"/>
          </w:tcPr>
          <w:p>
            <w:pPr>
              <w:spacing w:before="1" w:line="593" w:lineRule="exact"/>
              <w:ind w:firstLine="17"/>
            </w:pPr>
            <w:r>
              <w:rPr>
                <w:position w:val="-11"/>
              </w:rPr>
              <w:drawing>
                <wp:inline distT="0" distB="0" distL="0" distR="0">
                  <wp:extent cx="685800" cy="376555"/>
                  <wp:effectExtent l="0" t="0" r="0" b="0"/>
                  <wp:docPr id="42" name="IM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 4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319" cy="37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vAlign w:val="top"/>
          </w:tcPr>
          <w:p>
            <w:pPr>
              <w:spacing w:before="64" w:line="683" w:lineRule="exact"/>
              <w:ind w:firstLine="346"/>
            </w:pPr>
            <w:r>
              <w:rPr>
                <w:position w:val="-13"/>
              </w:rPr>
              <w:drawing>
                <wp:inline distT="0" distB="0" distL="0" distR="0">
                  <wp:extent cx="323850" cy="433705"/>
                  <wp:effectExtent l="0" t="0" r="0" b="0"/>
                  <wp:docPr id="44" name="IM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 44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988" cy="433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7" w:type="dxa"/>
            <w:vAlign w:val="top"/>
          </w:tcPr>
          <w:p>
            <w:pPr>
              <w:spacing w:before="1" w:line="586" w:lineRule="exact"/>
              <w:ind w:firstLine="13"/>
            </w:pPr>
            <w:r>
              <w:rPr>
                <w:position w:val="-11"/>
              </w:rPr>
              <w:drawing>
                <wp:inline distT="0" distB="0" distL="0" distR="0">
                  <wp:extent cx="778510" cy="372110"/>
                  <wp:effectExtent l="0" t="0" r="0" b="0"/>
                  <wp:docPr id="46" name="IM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 46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013" cy="372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4D4D4D" w:sz="2" w:space="0"/>
            <w:left w:val="single" w:color="4D4D4D" w:sz="2" w:space="0"/>
            <w:bottom w:val="single" w:color="4D4D4D" w:sz="2" w:space="0"/>
            <w:right w:val="single" w:color="4D4D4D" w:sz="2" w:space="0"/>
            <w:insideH w:val="single" w:color="4D4D4D" w:sz="2" w:space="0"/>
            <w:insideV w:val="single" w:color="4D4D4D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" w:hRule="atLeast"/>
        </w:trPr>
        <w:tc>
          <w:tcPr>
            <w:tcW w:w="1277" w:type="dxa"/>
            <w:shd w:val="clear" w:color="auto" w:fill="F36E21"/>
            <w:vAlign w:val="top"/>
          </w:tcPr>
          <w:p>
            <w:pPr>
              <w:pStyle w:val="8"/>
              <w:spacing w:before="32" w:line="161" w:lineRule="auto"/>
              <w:ind w:left="468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SpO</w:t>
            </w:r>
            <w:r>
              <w:rPr>
                <w:b/>
                <w:bCs/>
                <w:color w:val="FFFFFF"/>
                <w:spacing w:val="16"/>
                <w:sz w:val="16"/>
                <w:szCs w:val="16"/>
              </w:rPr>
              <w:t>2</w:t>
            </w:r>
          </w:p>
        </w:tc>
        <w:tc>
          <w:tcPr>
            <w:tcW w:w="1274" w:type="dxa"/>
            <w:shd w:val="clear" w:color="auto" w:fill="F36E21"/>
            <w:vAlign w:val="top"/>
          </w:tcPr>
          <w:p>
            <w:pPr>
              <w:pStyle w:val="8"/>
              <w:spacing w:before="32" w:line="161" w:lineRule="auto"/>
              <w:ind w:left="504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pacing w:val="2"/>
                <w:sz w:val="16"/>
                <w:szCs w:val="16"/>
              </w:rPr>
              <w:t>ECG</w:t>
            </w:r>
          </w:p>
        </w:tc>
        <w:tc>
          <w:tcPr>
            <w:tcW w:w="1274" w:type="dxa"/>
            <w:shd w:val="clear" w:color="auto" w:fill="F36E21"/>
            <w:vAlign w:val="top"/>
          </w:tcPr>
          <w:p>
            <w:pPr>
              <w:pStyle w:val="8"/>
              <w:spacing w:before="33" w:line="160" w:lineRule="auto"/>
              <w:ind w:left="478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NIBP</w:t>
            </w:r>
          </w:p>
        </w:tc>
        <w:tc>
          <w:tcPr>
            <w:tcW w:w="1277" w:type="dxa"/>
            <w:shd w:val="clear" w:color="auto" w:fill="F36E21"/>
            <w:vAlign w:val="top"/>
          </w:tcPr>
          <w:p>
            <w:pPr>
              <w:pStyle w:val="8"/>
              <w:spacing w:before="33" w:line="160" w:lineRule="auto"/>
              <w:ind w:left="534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pacing w:val="-1"/>
                <w:sz w:val="16"/>
                <w:szCs w:val="16"/>
              </w:rPr>
              <w:t>IBP</w:t>
            </w:r>
          </w:p>
        </w:tc>
      </w:tr>
      <w:tr>
        <w:tblPrEx>
          <w:tblBorders>
            <w:top w:val="single" w:color="4D4D4D" w:sz="2" w:space="0"/>
            <w:left w:val="single" w:color="4D4D4D" w:sz="2" w:space="0"/>
            <w:bottom w:val="single" w:color="4D4D4D" w:sz="2" w:space="0"/>
            <w:right w:val="single" w:color="4D4D4D" w:sz="2" w:space="0"/>
            <w:insideH w:val="single" w:color="4D4D4D" w:sz="2" w:space="0"/>
            <w:insideV w:val="single" w:color="4D4D4D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</w:trPr>
        <w:tc>
          <w:tcPr>
            <w:tcW w:w="1277" w:type="dxa"/>
            <w:vAlign w:val="top"/>
          </w:tcPr>
          <w:p>
            <w:pPr>
              <w:spacing w:before="46" w:line="682" w:lineRule="exact"/>
              <w:ind w:firstLine="134"/>
            </w:pPr>
            <w:r>
              <w:rPr>
                <w:position w:val="-13"/>
              </w:rPr>
              <w:drawing>
                <wp:inline distT="0" distB="0" distL="0" distR="0">
                  <wp:extent cx="641985" cy="432435"/>
                  <wp:effectExtent l="0" t="0" r="0" b="0"/>
                  <wp:docPr id="48" name="IM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 48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426" cy="43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vAlign w:val="top"/>
          </w:tcPr>
          <w:p>
            <w:pPr>
              <w:spacing w:before="24" w:line="649" w:lineRule="exact"/>
              <w:ind w:firstLine="172"/>
            </w:pPr>
            <w:r>
              <w:rPr>
                <w:position w:val="-12"/>
              </w:rPr>
              <w:drawing>
                <wp:inline distT="0" distB="0" distL="0" distR="0">
                  <wp:extent cx="469265" cy="411480"/>
                  <wp:effectExtent l="0" t="0" r="0" b="0"/>
                  <wp:docPr id="50" name="IM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 50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844" cy="411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vAlign w:val="top"/>
          </w:tcPr>
          <w:p>
            <w:pPr>
              <w:spacing w:line="683" w:lineRule="exact"/>
              <w:ind w:firstLine="177"/>
            </w:pPr>
            <w:r>
              <w:rPr>
                <w:position w:val="-13"/>
              </w:rPr>
              <w:drawing>
                <wp:inline distT="0" distB="0" distL="0" distR="0">
                  <wp:extent cx="576580" cy="433705"/>
                  <wp:effectExtent l="0" t="0" r="0" b="0"/>
                  <wp:docPr id="52" name="IM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 52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815" cy="43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7" w:type="dxa"/>
            <w:vAlign w:val="top"/>
          </w:tcPr>
          <w:p>
            <w:pPr>
              <w:spacing w:before="66" w:line="615" w:lineRule="exact"/>
              <w:ind w:firstLine="141"/>
            </w:pPr>
            <w:r>
              <w:rPr>
                <w:position w:val="-12"/>
              </w:rPr>
              <w:drawing>
                <wp:inline distT="0" distB="0" distL="0" distR="0">
                  <wp:extent cx="628015" cy="389890"/>
                  <wp:effectExtent l="0" t="0" r="0" b="0"/>
                  <wp:docPr id="54" name="IM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 5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200" cy="390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4D4D4D" w:sz="2" w:space="0"/>
            <w:left w:val="single" w:color="4D4D4D" w:sz="2" w:space="0"/>
            <w:bottom w:val="single" w:color="4D4D4D" w:sz="2" w:space="0"/>
            <w:right w:val="single" w:color="4D4D4D" w:sz="2" w:space="0"/>
            <w:insideH w:val="single" w:color="4D4D4D" w:sz="2" w:space="0"/>
            <w:insideV w:val="single" w:color="4D4D4D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" w:hRule="atLeast"/>
        </w:trPr>
        <w:tc>
          <w:tcPr>
            <w:tcW w:w="1277" w:type="dxa"/>
            <w:shd w:val="clear" w:color="auto" w:fill="F36E21"/>
            <w:vAlign w:val="top"/>
          </w:tcPr>
          <w:p>
            <w:pPr>
              <w:pStyle w:val="8"/>
              <w:spacing w:before="36" w:line="159" w:lineRule="auto"/>
              <w:ind w:left="440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pacing w:val="2"/>
                <w:sz w:val="16"/>
                <w:szCs w:val="16"/>
              </w:rPr>
              <w:t>TEMP</w:t>
            </w:r>
          </w:p>
        </w:tc>
        <w:tc>
          <w:tcPr>
            <w:tcW w:w="1274" w:type="dxa"/>
            <w:shd w:val="clear" w:color="auto" w:fill="F36E21"/>
            <w:vAlign w:val="top"/>
          </w:tcPr>
          <w:p>
            <w:pPr>
              <w:pStyle w:val="8"/>
              <w:spacing w:before="35" w:line="160" w:lineRule="auto"/>
              <w:ind w:left="445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EtCO</w:t>
            </w:r>
            <w:r>
              <w:rPr>
                <w:b/>
                <w:bCs/>
                <w:color w:val="FFFFFF"/>
                <w:spacing w:val="7"/>
                <w:sz w:val="16"/>
                <w:szCs w:val="16"/>
              </w:rPr>
              <w:t>2</w:t>
            </w:r>
          </w:p>
        </w:tc>
        <w:tc>
          <w:tcPr>
            <w:tcW w:w="1274" w:type="dxa"/>
            <w:shd w:val="clear" w:color="auto" w:fill="F36E21"/>
            <w:vAlign w:val="top"/>
          </w:tcPr>
          <w:p>
            <w:pPr>
              <w:pStyle w:val="8"/>
              <w:spacing w:before="37" w:line="158" w:lineRule="auto"/>
              <w:ind w:left="434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pacing w:val="3"/>
                <w:sz w:val="16"/>
                <w:szCs w:val="16"/>
              </w:rPr>
              <w:t>FETAL</w:t>
            </w:r>
          </w:p>
        </w:tc>
        <w:tc>
          <w:tcPr>
            <w:tcW w:w="1277" w:type="dxa"/>
            <w:shd w:val="clear" w:color="auto" w:fill="F36E21"/>
            <w:vAlign w:val="top"/>
          </w:tcPr>
          <w:p>
            <w:pPr>
              <w:pStyle w:val="8"/>
              <w:spacing w:before="36" w:line="159" w:lineRule="auto"/>
              <w:ind w:left="511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pacing w:val="1"/>
                <w:sz w:val="16"/>
                <w:szCs w:val="16"/>
              </w:rPr>
              <w:t>EEG</w:t>
            </w:r>
          </w:p>
        </w:tc>
      </w:tr>
    </w:tbl>
    <w:p>
      <w:pPr>
        <w:rPr>
          <w:rFonts w:ascii="Arial"/>
          <w:sz w:val="21"/>
        </w:rPr>
      </w:pPr>
    </w:p>
    <w:p>
      <w:pPr>
        <w:spacing w:line="816" w:lineRule="exact"/>
        <w:ind w:firstLine="2111"/>
      </w:pPr>
      <w:r>
        <w:rPr>
          <w:position w:val="-16"/>
        </w:rPr>
        <w:drawing>
          <wp:inline distT="0" distB="0" distL="0" distR="0">
            <wp:extent cx="523240" cy="518160"/>
            <wp:effectExtent l="0" t="0" r="0" b="0"/>
            <wp:docPr id="56" name="IM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56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3797" cy="51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121" w:line="235" w:lineRule="auto"/>
        <w:ind w:left="1005"/>
        <w:rPr>
          <w:sz w:val="16"/>
          <w:szCs w:val="16"/>
        </w:rPr>
      </w:pPr>
      <w:r>
        <w:pict>
          <v:group id="_x0000_s1044" o:spid="_x0000_s1044" o:spt="203" style="position:absolute;left:0pt;margin-left:0pt;margin-top:9.95pt;height:29.8pt;width:29.8pt;z-index:251665408;mso-width-relative:page;mso-height-relative:page;" coordsize="595,595">
            <o:lock v:ext="edit"/>
            <v:shape id="_x0000_s1045" o:spid="_x0000_s1045" o:spt="75" type="#_x0000_t75" style="position:absolute;left:27;top:27;height:540;width:540;" filled="f" stroked="f" coordsize="21600,21600">
              <v:path/>
              <v:fill on="f" focussize="0,0"/>
              <v:stroke on="f"/>
              <v:imagedata r:id="rId50" o:title=""/>
              <o:lock v:ext="edit" aspectratio="t"/>
            </v:shape>
            <v:shape id="_x0000_s1046" o:spid="_x0000_s1046" o:spt="202" type="#_x0000_t202" style="position:absolute;left:-20;top:-20;height:635;width:635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line="20" w:lineRule="exact"/>
                    </w:pPr>
                  </w:p>
                  <w:tbl>
                    <w:tblPr>
                      <w:tblStyle w:val="7"/>
                      <w:tblW w:w="585" w:type="dxa"/>
                      <w:tblInd w:w="25" w:type="dxa"/>
                      <w:tblBorders>
                        <w:top w:val="single" w:color="FFFFFF" w:sz="4" w:space="0"/>
                        <w:left w:val="single" w:color="FFFFFF" w:sz="4" w:space="0"/>
                        <w:bottom w:val="single" w:color="FFFFFF" w:sz="4" w:space="0"/>
                        <w:right w:val="single" w:color="FFFFFF" w:sz="4" w:space="0"/>
                        <w:insideH w:val="none" w:color="auto" w:sz="0" w:space="0"/>
                        <w:insideV w:val="none" w:color="auto" w:sz="0" w:space="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>
                    <w:tblGrid>
                      <w:gridCol w:w="585"/>
                    </w:tblGrid>
                    <w:tr>
                      <w:tblPrEx>
                        <w:tblBorders>
                          <w:top w:val="single" w:color="FFFFFF" w:sz="4" w:space="0"/>
                          <w:left w:val="single" w:color="FFFFFF" w:sz="4" w:space="0"/>
                          <w:bottom w:val="single" w:color="FFFFFF" w:sz="4" w:space="0"/>
                          <w:right w:val="single" w:color="FFFFFF" w:sz="4" w:space="0"/>
                          <w:insideH w:val="none" w:color="auto" w:sz="0" w:space="0"/>
                          <w:insideV w:val="none" w:color="auto" w:sz="0" w:space="0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Ex>
                      <w:trPr>
                        <w:trHeight w:val="575" w:hRule="atLeast"/>
                      </w:trPr>
                      <w:tc>
                        <w:tcPr>
                          <w:tcW w:w="585" w:type="dxa"/>
                          <w:vAlign w:val="top"/>
                        </w:tcPr>
                        <w:p>
                          <w:pPr>
                            <w:rPr>
                              <w:rFonts w:ascii="Arial"/>
                              <w:sz w:val="21"/>
                            </w:rPr>
                          </w:pP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</w:p>
                </w:txbxContent>
              </v:textbox>
            </v:shape>
          </v:group>
        </w:pict>
      </w:r>
      <w:r>
        <w:rPr>
          <w:b/>
          <w:bCs/>
          <w:color w:val="231F20"/>
          <w:spacing w:val="5"/>
          <w:sz w:val="16"/>
          <w:szCs w:val="16"/>
        </w:rPr>
        <w:t>Orantech Inc.</w:t>
      </w:r>
    </w:p>
    <w:p>
      <w:pPr>
        <w:pStyle w:val="2"/>
        <w:spacing w:before="1" w:line="223" w:lineRule="auto"/>
        <w:ind w:left="1003" w:right="1476" w:hanging="1"/>
        <w:rPr>
          <w:sz w:val="14"/>
          <w:szCs w:val="14"/>
        </w:rPr>
      </w:pPr>
      <w:r>
        <w:rPr>
          <w:color w:val="231F20"/>
          <w:spacing w:val="-11"/>
          <w:w w:val="86"/>
          <w:sz w:val="14"/>
          <w:szCs w:val="14"/>
        </w:rPr>
        <w:t>Zone#A, 4F,</w:t>
      </w:r>
      <w:r>
        <w:rPr>
          <w:color w:val="231F20"/>
          <w:spacing w:val="-4"/>
          <w:sz w:val="14"/>
          <w:szCs w:val="14"/>
        </w:rPr>
        <w:t xml:space="preserve"> </w:t>
      </w:r>
      <w:r>
        <w:rPr>
          <w:color w:val="231F20"/>
          <w:spacing w:val="-11"/>
          <w:w w:val="86"/>
          <w:sz w:val="14"/>
          <w:szCs w:val="14"/>
        </w:rPr>
        <w:t>1st</w:t>
      </w:r>
      <w:r>
        <w:rPr>
          <w:color w:val="231F20"/>
          <w:spacing w:val="-4"/>
          <w:sz w:val="14"/>
          <w:szCs w:val="14"/>
        </w:rPr>
        <w:t xml:space="preserve"> </w:t>
      </w:r>
      <w:r>
        <w:rPr>
          <w:color w:val="231F20"/>
          <w:spacing w:val="-11"/>
          <w:w w:val="86"/>
          <w:sz w:val="14"/>
          <w:szCs w:val="14"/>
        </w:rPr>
        <w:t>Bld, 7t</w:t>
      </w:r>
      <w:r>
        <w:rPr>
          <w:color w:val="231F20"/>
          <w:spacing w:val="-12"/>
          <w:w w:val="86"/>
          <w:sz w:val="14"/>
          <w:szCs w:val="14"/>
        </w:rPr>
        <w:t>h</w:t>
      </w:r>
      <w:r>
        <w:rPr>
          <w:color w:val="231F20"/>
          <w:spacing w:val="-4"/>
          <w:sz w:val="14"/>
          <w:szCs w:val="14"/>
        </w:rPr>
        <w:t xml:space="preserve"> </w:t>
      </w:r>
      <w:r>
        <w:rPr>
          <w:color w:val="231F20"/>
          <w:spacing w:val="-12"/>
          <w:w w:val="86"/>
          <w:sz w:val="14"/>
          <w:szCs w:val="14"/>
        </w:rPr>
        <w:t>Industrial Zone,</w:t>
      </w:r>
      <w:r>
        <w:rPr>
          <w:color w:val="231F20"/>
          <w:spacing w:val="-15"/>
          <w:sz w:val="14"/>
          <w:szCs w:val="14"/>
        </w:rPr>
        <w:t xml:space="preserve"> </w:t>
      </w:r>
      <w:r>
        <w:rPr>
          <w:color w:val="231F20"/>
          <w:spacing w:val="-12"/>
          <w:w w:val="86"/>
          <w:sz w:val="14"/>
          <w:szCs w:val="14"/>
        </w:rPr>
        <w:t>Yulv Community, GongMing,</w:t>
      </w:r>
      <w:r>
        <w:rPr>
          <w:color w:val="231F20"/>
          <w:sz w:val="14"/>
          <w:szCs w:val="14"/>
        </w:rPr>
        <w:t xml:space="preserve"> </w:t>
      </w:r>
      <w:r>
        <w:rPr>
          <w:color w:val="231F20"/>
          <w:spacing w:val="-12"/>
          <w:w w:val="88"/>
          <w:sz w:val="14"/>
          <w:szCs w:val="14"/>
        </w:rPr>
        <w:t>Guangming</w:t>
      </w:r>
      <w:r>
        <w:rPr>
          <w:color w:val="231F20"/>
          <w:spacing w:val="-4"/>
          <w:sz w:val="14"/>
          <w:szCs w:val="14"/>
        </w:rPr>
        <w:t xml:space="preserve"> </w:t>
      </w:r>
      <w:r>
        <w:rPr>
          <w:color w:val="231F20"/>
          <w:spacing w:val="-12"/>
          <w:w w:val="88"/>
          <w:sz w:val="14"/>
          <w:szCs w:val="14"/>
        </w:rPr>
        <w:t>New</w:t>
      </w:r>
      <w:r>
        <w:rPr>
          <w:color w:val="231F20"/>
          <w:spacing w:val="-4"/>
          <w:sz w:val="14"/>
          <w:szCs w:val="14"/>
        </w:rPr>
        <w:t xml:space="preserve"> </w:t>
      </w:r>
      <w:r>
        <w:rPr>
          <w:color w:val="231F20"/>
          <w:spacing w:val="-12"/>
          <w:w w:val="88"/>
          <w:sz w:val="14"/>
          <w:szCs w:val="14"/>
        </w:rPr>
        <w:t>District, Shen</w:t>
      </w:r>
      <w:r>
        <w:rPr>
          <w:color w:val="231F20"/>
          <w:spacing w:val="-13"/>
          <w:w w:val="88"/>
          <w:sz w:val="14"/>
          <w:szCs w:val="14"/>
        </w:rPr>
        <w:t>zhen, China 518106</w:t>
      </w:r>
    </w:p>
    <w:p>
      <w:pPr>
        <w:pStyle w:val="2"/>
        <w:spacing w:line="187" w:lineRule="exact"/>
        <w:ind w:left="999"/>
        <w:rPr>
          <w:sz w:val="14"/>
          <w:szCs w:val="14"/>
        </w:rPr>
      </w:pPr>
      <w:r>
        <w:rPr>
          <w:color w:val="231F20"/>
          <w:sz w:val="14"/>
          <w:szCs w:val="14"/>
        </w:rPr>
        <w:drawing>
          <wp:inline distT="0" distB="0" distL="0" distR="0">
            <wp:extent cx="71120" cy="70485"/>
            <wp:effectExtent l="0" t="0" r="0" b="0"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1646" cy="70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31F20"/>
          <w:spacing w:val="14"/>
          <w:w w:val="102"/>
          <w:position w:val="2"/>
          <w:sz w:val="14"/>
          <w:szCs w:val="14"/>
        </w:rPr>
        <w:t xml:space="preserve"> </w:t>
      </w:r>
      <w:r>
        <w:rPr>
          <w:color w:val="231F20"/>
          <w:spacing w:val="-13"/>
          <w:position w:val="2"/>
          <w:sz w:val="14"/>
          <w:szCs w:val="14"/>
        </w:rPr>
        <w:t xml:space="preserve">www.orantech.com   </w:t>
      </w:r>
      <w:r>
        <w:rPr>
          <w:color w:val="231F20"/>
          <w:spacing w:val="-14"/>
          <w:position w:val="2"/>
          <w:sz w:val="14"/>
          <w:szCs w:val="14"/>
        </w:rPr>
        <w:t xml:space="preserve">  </w:t>
      </w:r>
      <w:r>
        <w:rPr>
          <w:sz w:val="14"/>
          <w:szCs w:val="14"/>
        </w:rPr>
        <w:drawing>
          <wp:inline distT="0" distB="0" distL="0" distR="0">
            <wp:extent cx="68580" cy="67945"/>
            <wp:effectExtent l="0" t="0" r="0" b="0"/>
            <wp:docPr id="60" name="IM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 60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8694" cy="68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31F20"/>
          <w:spacing w:val="22"/>
          <w:position w:val="2"/>
          <w:sz w:val="14"/>
          <w:szCs w:val="14"/>
        </w:rPr>
        <w:t xml:space="preserve"> </w:t>
      </w:r>
      <w:r>
        <w:rPr>
          <w:color w:val="231F20"/>
          <w:spacing w:val="-14"/>
          <w:position w:val="2"/>
        </w:rPr>
        <w:t>(+86)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spacing w:val="-14"/>
          <w:position w:val="2"/>
        </w:rPr>
        <w:t>755</w:t>
      </w:r>
      <w:r>
        <w:rPr>
          <w:color w:val="231F20"/>
          <w:spacing w:val="-5"/>
          <w:position w:val="2"/>
        </w:rPr>
        <w:t xml:space="preserve"> </w:t>
      </w:r>
      <w:r>
        <w:rPr>
          <w:color w:val="231F20"/>
          <w:spacing w:val="-14"/>
          <w:position w:val="2"/>
        </w:rPr>
        <w:t>2369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spacing w:val="-14"/>
          <w:position w:val="2"/>
        </w:rPr>
        <w:t xml:space="preserve">9939         </w:t>
      </w:r>
      <w:r>
        <w:drawing>
          <wp:inline distT="0" distB="0" distL="0" distR="0">
            <wp:extent cx="72390" cy="71120"/>
            <wp:effectExtent l="0" t="0" r="0" b="0"/>
            <wp:docPr id="62" name="IM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 62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72567" cy="7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31F20"/>
          <w:spacing w:val="25"/>
          <w:w w:val="103"/>
          <w:position w:val="2"/>
        </w:rPr>
        <w:t xml:space="preserve"> </w:t>
      </w:r>
      <w:r>
        <w:rPr>
          <w:color w:val="231F20"/>
          <w:spacing w:val="-14"/>
          <w:position w:val="2"/>
          <w:sz w:val="14"/>
          <w:szCs w:val="14"/>
        </w:rPr>
        <w:t>info@orantech.com</w:t>
      </w:r>
    </w:p>
    <w:p>
      <w:pPr>
        <w:pStyle w:val="2"/>
        <w:spacing w:before="27" w:line="196" w:lineRule="auto"/>
        <w:ind w:left="1007"/>
        <w:rPr>
          <w:sz w:val="16"/>
          <w:szCs w:val="16"/>
        </w:rPr>
      </w:pPr>
      <w:r>
        <w:pict>
          <v:shape id="_x0000_s1047" o:spid="_x0000_s1047" o:spt="202" type="#_x0000_t202" style="position:absolute;left:0pt;margin-left:218pt;margin-top:2.25pt;height:15.65pt;width:35.55pt;z-index:25166745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pStyle w:val="2"/>
                    <w:spacing w:before="20" w:line="185" w:lineRule="auto"/>
                    <w:ind w:right="1"/>
                    <w:jc w:val="right"/>
                    <w:rPr>
                      <w:rFonts w:hint="default" w:eastAsia="宋体"/>
                      <w:sz w:val="14"/>
                      <w:szCs w:val="14"/>
                      <w:lang w:val="en-US" w:eastAsia="zh-CN"/>
                    </w:rPr>
                  </w:pPr>
                  <w:r>
                    <w:rPr>
                      <w:color w:val="231F20"/>
                      <w:spacing w:val="-16"/>
                      <w:w w:val="96"/>
                      <w:sz w:val="14"/>
                      <w:szCs w:val="14"/>
                    </w:rPr>
                    <w:t>REF: M2</w:t>
                  </w:r>
                  <w:r>
                    <w:rPr>
                      <w:color w:val="231F20"/>
                      <w:spacing w:val="-15"/>
                      <w:w w:val="96"/>
                      <w:sz w:val="14"/>
                      <w:szCs w:val="14"/>
                    </w:rPr>
                    <w:t>0-M</w:t>
                  </w:r>
                  <w:r>
                    <w:rPr>
                      <w:rFonts w:hint="eastAsia" w:eastAsia="宋体"/>
                      <w:color w:val="231F20"/>
                      <w:spacing w:val="-15"/>
                      <w:w w:val="96"/>
                      <w:sz w:val="14"/>
                      <w:szCs w:val="14"/>
                      <w:lang w:val="en-US" w:eastAsia="zh-CN"/>
                    </w:rPr>
                    <w:t>215</w:t>
                  </w:r>
                </w:p>
                <w:p>
                  <w:pPr>
                    <w:pStyle w:val="2"/>
                    <w:spacing w:before="8" w:line="185" w:lineRule="auto"/>
                    <w:ind w:left="20"/>
                    <w:rPr>
                      <w:rFonts w:hint="eastAsia" w:eastAsia="宋体"/>
                      <w:sz w:val="14"/>
                      <w:szCs w:val="14"/>
                      <w:lang w:val="en-US" w:eastAsia="zh-CN"/>
                    </w:rPr>
                  </w:pPr>
                  <w:r>
                    <w:rPr>
                      <w:color w:val="231F20"/>
                      <w:spacing w:val="-12"/>
                      <w:w w:val="96"/>
                      <w:sz w:val="14"/>
                      <w:szCs w:val="14"/>
                    </w:rPr>
                    <w:t>Rev: A</w:t>
                  </w:r>
                  <w:r>
                    <w:rPr>
                      <w:rFonts w:hint="eastAsia" w:eastAsia="宋体"/>
                      <w:color w:val="231F20"/>
                      <w:spacing w:val="-12"/>
                      <w:w w:val="96"/>
                      <w:sz w:val="14"/>
                      <w:szCs w:val="14"/>
                      <w:lang w:val="en-US" w:eastAsia="zh-CN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1048" o:spid="_x0000_s1048" o:spt="202" type="#_x0000_t202" style="position:absolute;left:0pt;margin-left:16.7pt;margin-top:5.85pt;height:7.3pt;width:18.15pt;z-index:25166848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19" w:line="157" w:lineRule="auto"/>
                    <w:ind w:left="20"/>
                    <w:rPr>
                      <w:rFonts w:ascii="Arial" w:hAnsi="Arial" w:eastAsia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eastAsia="Arial" w:cs="Arial"/>
                      <w:color w:val="231F20"/>
                      <w:spacing w:val="11"/>
                      <w:sz w:val="14"/>
                      <w:szCs w:val="14"/>
                    </w:rPr>
                    <w:t>REP</w:t>
                  </w:r>
                </w:p>
              </w:txbxContent>
            </v:textbox>
          </v:shape>
        </w:pict>
      </w:r>
      <w:r>
        <w:pict>
          <v:shape id="_x0000_s1049" o:spid="_x0000_s1049" style="position:absolute;left:0pt;margin-left:16.05pt;margin-top:5pt;height:10.5pt;width:1.5pt;z-index:251669504;mso-width-relative:page;mso-height-relative:page;" filled="f" stroked="t" coordsize="30,210" path="m15,0l15,210e">
            <v:fill on="f" focussize="0,0"/>
            <v:stroke weight="1.5pt" color="#231F20" miterlimit="10" joinstyle="miter"/>
            <v:imagedata o:title=""/>
            <o:lock v:ext="edit"/>
          </v:shape>
        </w:pict>
      </w: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44450</wp:posOffset>
            </wp:positionV>
            <wp:extent cx="438150" cy="152400"/>
            <wp:effectExtent l="0" t="0" r="0" b="0"/>
            <wp:wrapNone/>
            <wp:docPr id="64" name="IM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 64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231F20"/>
          <w:spacing w:val="5"/>
          <w:sz w:val="16"/>
          <w:szCs w:val="16"/>
        </w:rPr>
        <w:t>Medten EU ApS</w:t>
      </w:r>
    </w:p>
    <w:p>
      <w:pPr>
        <w:pStyle w:val="2"/>
        <w:spacing w:before="12" w:line="196" w:lineRule="auto"/>
        <w:ind w:left="1007"/>
        <w:rPr>
          <w:sz w:val="14"/>
          <w:szCs w:val="14"/>
        </w:rPr>
      </w:pPr>
      <w:r>
        <w:rPr>
          <w:color w:val="231F20"/>
          <w:spacing w:val="-10"/>
          <w:w w:val="83"/>
          <w:sz w:val="14"/>
          <w:szCs w:val="14"/>
        </w:rPr>
        <w:t>Hejreskovvej 8, 3490</w:t>
      </w:r>
      <w:r>
        <w:rPr>
          <w:color w:val="231F20"/>
          <w:spacing w:val="10"/>
          <w:w w:val="101"/>
          <w:sz w:val="14"/>
          <w:szCs w:val="14"/>
        </w:rPr>
        <w:t xml:space="preserve"> </w:t>
      </w:r>
      <w:r>
        <w:rPr>
          <w:color w:val="231F20"/>
          <w:spacing w:val="-10"/>
          <w:w w:val="83"/>
          <w:sz w:val="14"/>
          <w:szCs w:val="14"/>
        </w:rPr>
        <w:t>Kvistgård,</w:t>
      </w:r>
      <w:r>
        <w:rPr>
          <w:color w:val="231F20"/>
          <w:spacing w:val="-5"/>
          <w:sz w:val="14"/>
          <w:szCs w:val="14"/>
        </w:rPr>
        <w:t xml:space="preserve"> </w:t>
      </w:r>
      <w:r>
        <w:rPr>
          <w:color w:val="231F20"/>
          <w:spacing w:val="-10"/>
          <w:w w:val="83"/>
          <w:sz w:val="14"/>
          <w:szCs w:val="14"/>
        </w:rPr>
        <w:t>Denmark</w:t>
      </w:r>
    </w:p>
    <w:sectPr>
      <w:footerReference r:id="rId11" w:type="default"/>
      <w:pgSz w:w="5670" w:h="5670"/>
      <w:pgMar w:top="283" w:right="278" w:bottom="323" w:left="283" w:header="0" w:footer="156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MyriadPro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</w:tabs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OJUQ0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OJUQ0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1" w:lineRule="auto"/>
      <w:ind w:left="2513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yswEzAgAAYw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99ejd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ysw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9" w:lineRule="auto"/>
      <w:ind w:left="2521"/>
      <w:rPr>
        <w:rFonts w:hint="default" w:eastAsia="宋体"/>
        <w:sz w:val="18"/>
        <w:szCs w:val="18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kk7QU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W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Nkk7QU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9" w:lineRule="auto"/>
      <w:ind w:left="2521"/>
      <w:rPr>
        <w:rFonts w:hint="default" w:eastAsia="宋体"/>
        <w:sz w:val="18"/>
        <w:szCs w:val="18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KEdhgzAgAAYwQAAA4AAABkcnMvZTJvRG9jLnhtbK1UzY7TMBC+I/EO&#10;lu80aRGrUj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W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IKEdhg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9" w:lineRule="auto"/>
      <w:ind w:left="2510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IJoMp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1" w:lineRule="auto"/>
      <w:ind w:left="2511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c+bJUzAgAAYw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Ec+bJU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3OGQyYjRjOGRiMTM1MjU4NTM3Y2I3YWE2ZDRjYTEifQ=="/>
  </w:docVars>
  <w:rsids>
    <w:rsidRoot w:val="00000000"/>
    <w:rsid w:val="03AC38D7"/>
    <w:rsid w:val="04966335"/>
    <w:rsid w:val="080C0DE8"/>
    <w:rsid w:val="0817778D"/>
    <w:rsid w:val="08A54D99"/>
    <w:rsid w:val="097E5D15"/>
    <w:rsid w:val="0D3667A8"/>
    <w:rsid w:val="159B37AB"/>
    <w:rsid w:val="1C112A19"/>
    <w:rsid w:val="1D2247B2"/>
    <w:rsid w:val="1D5E3A3C"/>
    <w:rsid w:val="21260D15"/>
    <w:rsid w:val="23ED5B1A"/>
    <w:rsid w:val="276E6F72"/>
    <w:rsid w:val="2AD215C5"/>
    <w:rsid w:val="2CC34267"/>
    <w:rsid w:val="2E5D1AEE"/>
    <w:rsid w:val="31EC7411"/>
    <w:rsid w:val="33501C21"/>
    <w:rsid w:val="35A3428A"/>
    <w:rsid w:val="36AC2C04"/>
    <w:rsid w:val="3A414072"/>
    <w:rsid w:val="3ACF5B21"/>
    <w:rsid w:val="3EA352FB"/>
    <w:rsid w:val="3FF34060"/>
    <w:rsid w:val="40827192"/>
    <w:rsid w:val="42A41642"/>
    <w:rsid w:val="444C3D3F"/>
    <w:rsid w:val="44A8366B"/>
    <w:rsid w:val="4B35552D"/>
    <w:rsid w:val="565B2C29"/>
    <w:rsid w:val="58AB4DB8"/>
    <w:rsid w:val="5A0F163F"/>
    <w:rsid w:val="5AA34557"/>
    <w:rsid w:val="5CF05758"/>
    <w:rsid w:val="5DEF370D"/>
    <w:rsid w:val="615D5386"/>
    <w:rsid w:val="61970898"/>
    <w:rsid w:val="68DC1286"/>
    <w:rsid w:val="69653029"/>
    <w:rsid w:val="6F651FD5"/>
    <w:rsid w:val="74471CA9"/>
    <w:rsid w:val="766823AB"/>
    <w:rsid w:val="7B5B2226"/>
    <w:rsid w:val="7B66335D"/>
    <w:rsid w:val="7D9B4E14"/>
    <w:rsid w:val="7F2D5F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Calibri" w:hAnsi="Calibri" w:eastAsia="Calibri" w:cs="Calibri"/>
      <w:sz w:val="12"/>
      <w:szCs w:val="12"/>
      <w:lang w:val="en-US" w:eastAsia="en-US" w:bidi="ar-SA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Calibri" w:hAnsi="Calibri" w:eastAsia="Calibri" w:cs="Calibri"/>
      <w:sz w:val="12"/>
      <w:szCs w:val="12"/>
      <w:lang w:val="en-US" w:eastAsia="en-US" w:bidi="ar-SA"/>
    </w:rPr>
  </w:style>
  <w:style w:type="paragraph" w:customStyle="1" w:styleId="9">
    <w:name w:val="列出段落"/>
    <w:basedOn w:val="1"/>
    <w:autoRedefine/>
    <w:qFormat/>
    <w:uiPriority w:val="34"/>
    <w:pPr>
      <w:spacing w:before="0"/>
      <w:ind w:firstLine="420" w:firstLineChars="200"/>
    </w:pPr>
    <w:rPr>
      <w:rFonts w:ascii="Calibri" w:hAnsi="Calibri" w:eastAsia="宋体" w:cs="Times New Roman"/>
      <w:szCs w:val="22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6" Type="http://schemas.openxmlformats.org/officeDocument/2006/relationships/fontTable" Target="fontTable.xml"/><Relationship Id="rId55" Type="http://schemas.openxmlformats.org/officeDocument/2006/relationships/customXml" Target="../customXml/item1.xml"/><Relationship Id="rId54" Type="http://schemas.openxmlformats.org/officeDocument/2006/relationships/image" Target="media/image42.png"/><Relationship Id="rId53" Type="http://schemas.openxmlformats.org/officeDocument/2006/relationships/image" Target="media/image41.png"/><Relationship Id="rId52" Type="http://schemas.openxmlformats.org/officeDocument/2006/relationships/image" Target="media/image40.png"/><Relationship Id="rId51" Type="http://schemas.openxmlformats.org/officeDocument/2006/relationships/image" Target="media/image39.png"/><Relationship Id="rId50" Type="http://schemas.openxmlformats.org/officeDocument/2006/relationships/image" Target="media/image38.png"/><Relationship Id="rId5" Type="http://schemas.openxmlformats.org/officeDocument/2006/relationships/footer" Target="footer1.xml"/><Relationship Id="rId49" Type="http://schemas.openxmlformats.org/officeDocument/2006/relationships/image" Target="media/image37.jpeg"/><Relationship Id="rId48" Type="http://schemas.openxmlformats.org/officeDocument/2006/relationships/image" Target="media/image36.jpeg"/><Relationship Id="rId47" Type="http://schemas.openxmlformats.org/officeDocument/2006/relationships/image" Target="media/image35.png"/><Relationship Id="rId46" Type="http://schemas.openxmlformats.org/officeDocument/2006/relationships/image" Target="media/image34.jpeg"/><Relationship Id="rId45" Type="http://schemas.openxmlformats.org/officeDocument/2006/relationships/image" Target="media/image33.jpeg"/><Relationship Id="rId44" Type="http://schemas.openxmlformats.org/officeDocument/2006/relationships/image" Target="media/image32.jpeg"/><Relationship Id="rId43" Type="http://schemas.openxmlformats.org/officeDocument/2006/relationships/image" Target="media/image31.jpeg"/><Relationship Id="rId42" Type="http://schemas.openxmlformats.org/officeDocument/2006/relationships/image" Target="media/image30.png"/><Relationship Id="rId41" Type="http://schemas.openxmlformats.org/officeDocument/2006/relationships/image" Target="media/image29.jpeg"/><Relationship Id="rId40" Type="http://schemas.openxmlformats.org/officeDocument/2006/relationships/image" Target="media/image28.png"/><Relationship Id="rId4" Type="http://schemas.openxmlformats.org/officeDocument/2006/relationships/endnotes" Target="endnotes.xml"/><Relationship Id="rId39" Type="http://schemas.openxmlformats.org/officeDocument/2006/relationships/image" Target="media/image27.png"/><Relationship Id="rId38" Type="http://schemas.openxmlformats.org/officeDocument/2006/relationships/image" Target="media/image26.png"/><Relationship Id="rId37" Type="http://schemas.openxmlformats.org/officeDocument/2006/relationships/image" Target="media/image25.png"/><Relationship Id="rId36" Type="http://schemas.openxmlformats.org/officeDocument/2006/relationships/image" Target="media/image24.png"/><Relationship Id="rId35" Type="http://schemas.openxmlformats.org/officeDocument/2006/relationships/image" Target="media/image23.png"/><Relationship Id="rId34" Type="http://schemas.openxmlformats.org/officeDocument/2006/relationships/image" Target="media/image22.png"/><Relationship Id="rId33" Type="http://schemas.openxmlformats.org/officeDocument/2006/relationships/image" Target="media/image21.png"/><Relationship Id="rId32" Type="http://schemas.openxmlformats.org/officeDocument/2006/relationships/image" Target="media/image20.png"/><Relationship Id="rId31" Type="http://schemas.openxmlformats.org/officeDocument/2006/relationships/image" Target="media/image19.png"/><Relationship Id="rId30" Type="http://schemas.openxmlformats.org/officeDocument/2006/relationships/image" Target="media/image18.png"/><Relationship Id="rId3" Type="http://schemas.openxmlformats.org/officeDocument/2006/relationships/footnotes" Target="footnotes.xml"/><Relationship Id="rId29" Type="http://schemas.openxmlformats.org/officeDocument/2006/relationships/image" Target="media/image17.png"/><Relationship Id="rId28" Type="http://schemas.openxmlformats.org/officeDocument/2006/relationships/image" Target="media/image16.png"/><Relationship Id="rId27" Type="http://schemas.openxmlformats.org/officeDocument/2006/relationships/image" Target="media/image15.png"/><Relationship Id="rId26" Type="http://schemas.openxmlformats.org/officeDocument/2006/relationships/image" Target="media/image14.png"/><Relationship Id="rId25" Type="http://schemas.openxmlformats.org/officeDocument/2006/relationships/image" Target="media/image13.png"/><Relationship Id="rId24" Type="http://schemas.openxmlformats.org/officeDocument/2006/relationships/image" Target="media/image12.png"/><Relationship Id="rId23" Type="http://schemas.openxmlformats.org/officeDocument/2006/relationships/image" Target="media/image11.png"/><Relationship Id="rId22" Type="http://schemas.openxmlformats.org/officeDocument/2006/relationships/image" Target="media/image10.png"/><Relationship Id="rId21" Type="http://schemas.openxmlformats.org/officeDocument/2006/relationships/image" Target="media/image9.png"/><Relationship Id="rId20" Type="http://schemas.openxmlformats.org/officeDocument/2006/relationships/image" Target="media/image8.png"/><Relationship Id="rId2" Type="http://schemas.openxmlformats.org/officeDocument/2006/relationships/settings" Target="settings.xml"/><Relationship Id="rId19" Type="http://schemas.openxmlformats.org/officeDocument/2006/relationships/image" Target="media/image7.png"/><Relationship Id="rId18" Type="http://schemas.openxmlformats.org/officeDocument/2006/relationships/image" Target="media/image6.jpeg"/><Relationship Id="rId17" Type="http://schemas.openxmlformats.org/officeDocument/2006/relationships/image" Target="media/image5.jpeg"/><Relationship Id="rId16" Type="http://schemas.openxmlformats.org/officeDocument/2006/relationships/image" Target="media/image4.jpeg"/><Relationship Id="rId15" Type="http://schemas.openxmlformats.org/officeDocument/2006/relationships/image" Target="media/image3.png"/><Relationship Id="rId14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  <customShpInfo spid="_x0000_s1027"/>
    <customShpInfo spid="_x0000_s1028"/>
    <customShpInfo spid="_x0000_s1030"/>
    <customShpInfo spid="_x0000_s1031"/>
    <customShpInfo spid="_x0000_s1032"/>
    <customShpInfo spid="_x0000_s1033"/>
    <customShpInfo spid="_x0000_s1029"/>
    <customShpInfo spid="_x0000_s1045"/>
    <customShpInfo spid="_x0000_s1046"/>
    <customShpInfo spid="_x0000_s1044"/>
    <customShpInfo spid="_x0000_s1047"/>
    <customShpInfo spid="_x0000_s1048"/>
    <customShpInfo spid="_x0000_s1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TotalTime>0</TotalTime>
  <ScaleCrop>false</ScaleCrop>
  <LinksUpToDate>false</LinksUpToDate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2023-09-12T10:14:00Z</dcterms:created>
  <dc:creator>20160816</dc:creator>
  <cp:lastModifiedBy>若初</cp:lastModifiedBy>
  <dcterms:modified xsi:type="dcterms:W3CDTF">2024-04-23T10:51:16Z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2024-04-23T14:48:35Z</vt:filetime>
  </property>
  <property fmtid="{D5CDD505-2E9C-101B-9397-08002B2CF9AE}" pid="4" name="KSOProductBuildVer">
    <vt:lpwstr>2052-12.1.0.16417</vt:lpwstr>
  </property>
  <property fmtid="{D5CDD505-2E9C-101B-9397-08002B2CF9AE}" pid="5" name="ICV">
    <vt:lpwstr>C554624E17A64D459258C66E4A782B27_13</vt:lpwstr>
  </property>
</Properties>
</file>